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Ind w:w="108" w:type="dxa"/>
        <w:tblLook w:val="04A0" w:firstRow="1" w:lastRow="0" w:firstColumn="1" w:lastColumn="0" w:noHBand="0" w:noVBand="1"/>
      </w:tblPr>
      <w:tblGrid>
        <w:gridCol w:w="4181"/>
        <w:gridCol w:w="1234"/>
        <w:gridCol w:w="1174"/>
        <w:gridCol w:w="1254"/>
        <w:gridCol w:w="1053"/>
        <w:gridCol w:w="1213"/>
        <w:gridCol w:w="1241"/>
        <w:gridCol w:w="1269"/>
        <w:gridCol w:w="1172"/>
        <w:gridCol w:w="1245"/>
      </w:tblGrid>
      <w:tr w:rsidR="00C65470" w:rsidRPr="00C65470" w:rsidTr="00C65470">
        <w:trPr>
          <w:trHeight w:val="315"/>
        </w:trPr>
        <w:tc>
          <w:tcPr>
            <w:tcW w:w="15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115"/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блокам, группам и подгруппам Классификатора отходов,</w:t>
            </w:r>
            <w:bookmarkEnd w:id="0"/>
          </w:p>
        </w:tc>
      </w:tr>
      <w:tr w:rsidR="00C65470" w:rsidRPr="00C65470" w:rsidTr="00C65470">
        <w:trPr>
          <w:trHeight w:val="315"/>
        </w:trPr>
        <w:tc>
          <w:tcPr>
            <w:tcW w:w="15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образующихся в Республике Беларусь в 2018 году (тысяч тонн)</w:t>
            </w:r>
          </w:p>
        </w:tc>
      </w:tr>
      <w:tr w:rsidR="00C65470" w:rsidRPr="00C65470" w:rsidTr="00C65470">
        <w:trPr>
          <w:trHeight w:val="36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470" w:rsidRPr="00C65470" w:rsidTr="00C65470">
        <w:trPr>
          <w:trHeight w:val="2160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хранение на </w:t>
            </w:r>
            <w:proofErr w:type="spellStart"/>
            <w:proofErr w:type="gram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предприя-тия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C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1166047,82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20105,98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31137,31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1105,77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9587,15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1205414,99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I. Отходы растительного и животного происхождения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2514,05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5268,68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328,97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2442,14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I. Отходы пищевых и вкусовых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2071,37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2032,29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2060,09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производства пищевых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производства вкусовых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2168,22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2053,39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продуктов питания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II. Отходы производства и потребления растительных и животных жиров, масел, смазок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производства растительных и животных масел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4,61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Отходы производства растительных и животных жиров и </w:t>
            </w: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смазок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Отходы, содержащие растительные и животные жировые продукты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продуктов из растительных масел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Шламы (осадки), содержащие растительные и животные жировые продукты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Остатки рафинирования при переработке растительных и животных жиров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III. Отходы содержания и переработки животных, птицы, рыбы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убоя животных и птицы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переработки птицы, рыбы и другие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Тела животных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37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IV. Отходы шкур, мехов и кожи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187,89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шкур и мехов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10,45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дубильных цехов (кроме дубильных веществ)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173,41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кожи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V. Отходы растительных волокон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6,91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переработки растительных волокон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6,91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VI. Древесные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2443,78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2398,38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128,38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обработки и переработки древесины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2148,78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Древесные отходы производственного потребления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Древесные отходы, полученные в процессе лесозаготовки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28,26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VII. Отходы целлюлозы, бумаги, картона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53,22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производства целлюлозы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производства бумаги и картона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14,27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бумаги и картона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38,95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III. Отходы минерального происхождения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38211,24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12887,97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11219,91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2486,28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1266,72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998,72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39658,45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I. Отходы минерального происхождения (исключая отходы металлов)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38 001,05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11 658,18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10 090,84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2 355,56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1 266,72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39 382,33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Печные обломки (бой), металлургический и литейный щебень (брак)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Металлургические шлаки, съемы и пыль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4077,08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2634,64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4556,13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Зола, шлаки и пыль от термической обработки отходов и от топочных установок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315,52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Прочие твердые минеральные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31703,71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8553,97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7550,94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32570,71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Минеральные шламы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1856,1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II. Отходы металлов и их сплавов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153,77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Лом и отходы черных металлов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126,43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Лом и отходы цветных металлов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25,82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сложного комбинированного состава в виде изделий, оборудования и устройств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Металлические шламы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III. Прочие отходы минерального происхождения, включая отходы рафинирования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1 028,82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122,33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Прочие отходы минерального происхождения, включая отходы рафинирования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V. Отходы химических производств и производств, связанных с ними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1112362,42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39562,24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2060,34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37531,43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28957,74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8391,64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1149682,27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I. Отходы оксидов, гидроксидов, солей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1112054,51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38997,35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1575,77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37421,69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28942,44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8370,37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1149367,2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Шламы гальванические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оксидов, гидроксидов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362,03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солей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1111701,77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38976,67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37406,32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28930,95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8367,95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1149000,64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II. Отходы кислот, щелочей, отработанные растворы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165,24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Отходы неорганических кислот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органических кислот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щелочей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Отработанные растворы и промывочные воды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165,04</w:t>
            </w:r>
          </w:p>
        </w:tc>
      </w:tr>
      <w:tr w:rsidR="00C65470" w:rsidRPr="00C65470" w:rsidTr="00C65470">
        <w:trPr>
          <w:trHeight w:val="189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III. Отходы химических средств защиты растений, фармацевтических и дезинфицирующих веществ, гигиенических средств, парфюмерно-косметической продукции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Запрещенные для применения пестициды, относящиеся к стойким органическим загрязнителям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Непригодные для применения пестициды (кроме </w:t>
            </w:r>
            <w:proofErr w:type="gram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стойким органическим загрязнителям)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гигиенических средств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фармацевтической продукц</w:t>
            </w:r>
            <w:proofErr w:type="gram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Отходы производства парфюмерно-косметических средств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IV. Отходы продуктов переработки нефти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36,14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синтетических и минеральных масел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15,59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Отходы жиров (смазок) и парафинов из минеральных масел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эмульсий и смесей нефтепродуктов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добычи нефти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Шламы минеральных масел, остатки, содержащие нефтепродукты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11,68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Остатки рафинирования нефтепродуктов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Прочие отходы нефтепродуктов, продуктов переработки нефти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V. Отходы органических растворителей, красок, лаков, клеев, мастик и смол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C65470" w:rsidRPr="00C65470" w:rsidTr="00C65470">
        <w:trPr>
          <w:trHeight w:val="12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галогеносодержащих растворителей и их смесей, других галогеносодержащих органических жидкостей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C65470" w:rsidRPr="00C65470" w:rsidTr="00C65470">
        <w:trPr>
          <w:trHeight w:val="12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Органические растворители, их смеси и другие органические жидкости без галогенных органических соединений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Шламы, содержащие растворители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лакокрасочных материалов (ЛКМ)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Отходы клеев, клеящих веществ, мастик, смол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VI. Отходы пластмасс, резиносодержащие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63,06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Затвердевшие отходы пластмасс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17,69</w:t>
            </w:r>
          </w:p>
        </w:tc>
      </w:tr>
      <w:tr w:rsidR="00C65470" w:rsidRPr="00C65470" w:rsidTr="00C65470">
        <w:trPr>
          <w:trHeight w:val="6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C65470">
              <w:rPr>
                <w:rFonts w:ascii="Times New Roman" w:eastAsia="Times New Roman" w:hAnsi="Times New Roman" w:cs="Times New Roman"/>
                <w:lang w:eastAsia="ru-RU"/>
              </w:rPr>
              <w:t>Отходы незатвердевших пластмасс, формовочные массы и компоненты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Шламы и эмульсии полимерных материалов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стекловолокнистых материалов и стеклопластиков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Отходы резиносодержащие (включая изношенные шины)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44,98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Резиновые шламы и эмульсии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VII. Отходы текстильные, отходы производства химических волокон и нитей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химических волокон и нитей, текстильные отходы и шламы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Текстиль загрязненный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Прочие текстильные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VIII. Прочие отходы химических производств и синтеза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23,72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Лабораторные отходы и остатки химических препаратов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Отходы моющих и чистящих средств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Катализаторы отработанные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22,36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Сорбенты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Кубовые остатки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C65470" w:rsidRPr="00C65470" w:rsidTr="00C65470">
        <w:trPr>
          <w:trHeight w:val="193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Отходы </w:t>
            </w:r>
            <w:proofErr w:type="spell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полихлорированных</w:t>
            </w:r>
            <w:proofErr w:type="spell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бифенилов</w:t>
            </w:r>
            <w:proofErr w:type="spell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дифенилов и </w:t>
            </w:r>
            <w:proofErr w:type="spell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терфенилов</w:t>
            </w:r>
            <w:proofErr w:type="spell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полибромированных</w:t>
            </w:r>
            <w:proofErr w:type="spellEnd"/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дифенилов, а также отходы веществ и изделий, их содержащих (исключая отходы синтетических и минеральных масел)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VII. Медицинские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I. Медицинские отходы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Медицинские отходы охраны здоровья людей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Медицинские отходы от ветеринарных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Отходы от аптекарских и фармацевтических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Отходы от проведения научно-исследовательских работ в области охраны здоровья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163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VIII. Отходы (осадки) водоподготовки котельно-теплового хозяйства и питьевой воды, очистки сточных, дождевых вод и использования воды на электростанциях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12950,85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1465,43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1024,17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13617,12</w:t>
            </w:r>
          </w:p>
        </w:tc>
      </w:tr>
      <w:tr w:rsidR="00C65470" w:rsidRPr="00C65470" w:rsidTr="00C65470">
        <w:trPr>
          <w:trHeight w:val="169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I. Отходы (осадки) водоподготовки котельно-теплового хозяйства и питьевой воды, очистки сточных, дождевых вод и использования воды на электростанциях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12950,85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1465,43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1024,17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13617,12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Осадки водоподготовки котельно-теплового хозяйства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479,98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Осадки водоподготовки питьевой воды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72,75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Осадки очистки сточных вод на очистных сооружениях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13061,01</w:t>
            </w:r>
          </w:p>
        </w:tc>
      </w:tr>
      <w:tr w:rsidR="00C65470" w:rsidRPr="00C65470" w:rsidTr="00C65470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Осадки очистки дождевых вод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C65470" w:rsidRPr="00C65470" w:rsidTr="00C6547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Отходы (осадки) использования воды на электростанциях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IX. Отходы жизнедеятельности населения и подобные им отходы производства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588,98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579,74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I. Отходы жизнедеятельности населения и подобные им отходы производства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C65470" w:rsidRPr="00C65470" w:rsidTr="00C65470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Отходы жизнедеятельности населения и подобные им отходы производства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</w:tbl>
    <w:p w:rsidR="0076217F" w:rsidRDefault="0076217F">
      <w:bookmarkStart w:id="1" w:name="_GoBack"/>
      <w:bookmarkEnd w:id="1"/>
    </w:p>
    <w:sectPr w:rsidR="0076217F" w:rsidSect="00BF6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0"/>
    <w:rsid w:val="0076217F"/>
    <w:rsid w:val="00BF6F40"/>
    <w:rsid w:val="00C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470"/>
    <w:rPr>
      <w:color w:val="800080"/>
      <w:u w:val="single"/>
    </w:rPr>
  </w:style>
  <w:style w:type="paragraph" w:customStyle="1" w:styleId="font5">
    <w:name w:val="font5"/>
    <w:basedOn w:val="a"/>
    <w:rsid w:val="00C6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C6547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6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5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654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6547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5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470"/>
    <w:rPr>
      <w:color w:val="800080"/>
      <w:u w:val="single"/>
    </w:rPr>
  </w:style>
  <w:style w:type="paragraph" w:customStyle="1" w:styleId="font5">
    <w:name w:val="font5"/>
    <w:basedOn w:val="a"/>
    <w:rsid w:val="00C6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C6547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6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5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654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6547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5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6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2019-11-01T06:01:00Z</dcterms:created>
  <dcterms:modified xsi:type="dcterms:W3CDTF">2019-11-01T06:01:00Z</dcterms:modified>
</cp:coreProperties>
</file>