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412" w:rsidRPr="00BE6412" w:rsidRDefault="00BE6412" w:rsidP="00BE641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533114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914400" cy="914400"/>
            <wp:effectExtent l="0" t="0" r="0" b="0"/>
            <wp:wrapSquare wrapText="bothSides"/>
            <wp:docPr id="13" name="Рисунок 13" descr="Контрольны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ecklist_lt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14400" cy="914400"/>
            <wp:effectExtent l="0" t="0" r="0" b="0"/>
            <wp:wrapSquare wrapText="bothSides"/>
            <wp:docPr id="12" name="Рисунок 12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cume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412">
        <w:rPr>
          <w:rFonts w:ascii="Times New Roman" w:hAnsi="Times New Roman" w:cs="Times New Roman"/>
          <w:b/>
          <w:sz w:val="36"/>
          <w:szCs w:val="36"/>
        </w:rPr>
        <w:t>Документы,</w:t>
      </w:r>
      <w:r w:rsidRPr="00BE641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6412" w:rsidRPr="00BE6412" w:rsidRDefault="00BE6412" w:rsidP="00BE641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BE6412">
        <w:rPr>
          <w:rFonts w:ascii="Times New Roman" w:hAnsi="Times New Roman" w:cs="Times New Roman"/>
          <w:sz w:val="36"/>
          <w:szCs w:val="36"/>
        </w:rPr>
        <w:t>п</w:t>
      </w:r>
      <w:r w:rsidRPr="00BE6412">
        <w:rPr>
          <w:rFonts w:ascii="Times New Roman" w:hAnsi="Times New Roman" w:cs="Times New Roman"/>
          <w:sz w:val="36"/>
          <w:szCs w:val="36"/>
        </w:rPr>
        <w:t>редставляемые</w:t>
      </w:r>
      <w:r w:rsidRPr="00BE6412">
        <w:rPr>
          <w:rFonts w:ascii="Times New Roman" w:hAnsi="Times New Roman" w:cs="Times New Roman"/>
          <w:sz w:val="36"/>
          <w:szCs w:val="36"/>
        </w:rPr>
        <w:t xml:space="preserve"> </w:t>
      </w:r>
      <w:r w:rsidRPr="00BE6412">
        <w:rPr>
          <w:rFonts w:ascii="Times New Roman" w:hAnsi="Times New Roman" w:cs="Times New Roman"/>
          <w:sz w:val="36"/>
          <w:szCs w:val="36"/>
        </w:rPr>
        <w:t xml:space="preserve">в компетентный орган </w:t>
      </w:r>
    </w:p>
    <w:p w:rsidR="00AD5F3D" w:rsidRPr="00BE6412" w:rsidRDefault="00BE6412" w:rsidP="00BE641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412">
        <w:rPr>
          <w:rFonts w:ascii="Times New Roman" w:hAnsi="Times New Roman" w:cs="Times New Roman"/>
          <w:b/>
          <w:sz w:val="36"/>
          <w:szCs w:val="36"/>
        </w:rPr>
        <w:t>для выдачи</w:t>
      </w:r>
      <w:r w:rsidRPr="00BE6412">
        <w:rPr>
          <w:rFonts w:ascii="Times New Roman" w:hAnsi="Times New Roman" w:cs="Times New Roman"/>
          <w:sz w:val="36"/>
          <w:szCs w:val="36"/>
        </w:rPr>
        <w:t xml:space="preserve"> </w:t>
      </w:r>
      <w:r w:rsidRPr="00BE6412">
        <w:rPr>
          <w:rFonts w:ascii="Times New Roman" w:hAnsi="Times New Roman" w:cs="Times New Roman"/>
          <w:b/>
          <w:sz w:val="36"/>
          <w:szCs w:val="36"/>
        </w:rPr>
        <w:t>заключения</w:t>
      </w:r>
      <w:bookmarkEnd w:id="0"/>
    </w:p>
    <w:p w:rsidR="00BE6412" w:rsidRDefault="00BE6412" w:rsidP="00BE6412">
      <w:pPr>
        <w:pStyle w:val="a3"/>
        <w:spacing w:line="280" w:lineRule="exact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E6412" w:rsidRDefault="00BE6412" w:rsidP="00BE6412">
      <w:pPr>
        <w:pStyle w:val="a3"/>
        <w:spacing w:line="280" w:lineRule="exact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E6412" w:rsidRDefault="00BE6412" w:rsidP="00BE6412">
      <w:pPr>
        <w:pStyle w:val="a3"/>
        <w:spacing w:line="280" w:lineRule="exact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992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BE6412" w:rsidTr="00BE6412">
        <w:tc>
          <w:tcPr>
            <w:tcW w:w="426" w:type="dxa"/>
          </w:tcPr>
          <w:p w:rsidR="00BE6412" w:rsidRPr="00BE6412" w:rsidRDefault="00BE6412" w:rsidP="00BE6412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обращение (в произвольной форме); </w:t>
            </w:r>
          </w:p>
        </w:tc>
      </w:tr>
      <w:tr w:rsidR="00BE6412" w:rsidTr="00BE6412">
        <w:tc>
          <w:tcPr>
            <w:tcW w:w="426" w:type="dxa"/>
          </w:tcPr>
          <w:p w:rsid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59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pStyle w:val="a3"/>
              <w:spacing w:after="120" w:line="259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>копия плана целевого использования помощи;</w:t>
            </w:r>
          </w:p>
        </w:tc>
      </w:tr>
      <w:tr w:rsidR="00BE6412" w:rsidTr="00BE6412">
        <w:tc>
          <w:tcPr>
            <w:tcW w:w="426" w:type="dxa"/>
          </w:tcPr>
          <w:p w:rsid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pStyle w:val="a3"/>
              <w:spacing w:after="120" w:line="240" w:lineRule="exact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>копия гуманитарного проекта (при его наличии);</w:t>
            </w:r>
          </w:p>
        </w:tc>
      </w:tr>
      <w:tr w:rsidR="00BE6412" w:rsidTr="00BE6412">
        <w:tc>
          <w:tcPr>
            <w:tcW w:w="426" w:type="dxa"/>
          </w:tcPr>
          <w:p w:rsid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pStyle w:val="a3"/>
              <w:spacing w:after="120" w:line="240" w:lineRule="exact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>копия документа о предоставлении помощи;</w:t>
            </w:r>
          </w:p>
        </w:tc>
      </w:tr>
      <w:tr w:rsidR="00BE6412" w:rsidTr="00BE6412">
        <w:tc>
          <w:tcPr>
            <w:tcW w:w="426" w:type="dxa"/>
          </w:tcPr>
          <w:p w:rsidR="00BE6412" w:rsidRP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spacing w:after="120" w:line="240" w:lineRule="exact"/>
              <w:ind w:left="1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содержании информации на бумажных (книги, брошюры, плакаты, иная печатная продукция) или электронных носителях (при использовании помощи для </w:t>
            </w:r>
            <w:proofErr w:type="gramStart"/>
            <w:r w:rsidRPr="00BE6412">
              <w:rPr>
                <w:rFonts w:ascii="Times New Roman" w:hAnsi="Times New Roman" w:cs="Times New Roman"/>
                <w:sz w:val="30"/>
                <w:szCs w:val="30"/>
              </w:rPr>
              <w:t>подготовки  информации</w:t>
            </w:r>
            <w:proofErr w:type="gramEnd"/>
            <w:r w:rsidRPr="00BE6412">
              <w:rPr>
                <w:rFonts w:ascii="Times New Roman" w:hAnsi="Times New Roman" w:cs="Times New Roman"/>
                <w:sz w:val="30"/>
                <w:szCs w:val="30"/>
              </w:rPr>
              <w:t xml:space="preserve"> на бумажных или электронных носителях);</w:t>
            </w:r>
          </w:p>
        </w:tc>
      </w:tr>
      <w:tr w:rsidR="00BE6412" w:rsidTr="00BE6412">
        <w:tc>
          <w:tcPr>
            <w:tcW w:w="426" w:type="dxa"/>
          </w:tcPr>
          <w:p w:rsidR="00BE6412" w:rsidRP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spacing w:after="120" w:line="240" w:lineRule="exact"/>
              <w:ind w:left="1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>копии документов, подтверждающих проведение мероприятия (соревнования, конференции, семинара, конгресса), плана его проведения и сметы расходов, сведения о лицах, участвующих в данном мероприятии (при использовании помощи на проведение мероприятия;</w:t>
            </w:r>
          </w:p>
        </w:tc>
      </w:tr>
      <w:tr w:rsidR="00BE6412" w:rsidTr="00BE6412">
        <w:tc>
          <w:tcPr>
            <w:tcW w:w="426" w:type="dxa"/>
          </w:tcPr>
          <w:p w:rsidR="00BE6412" w:rsidRP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spacing w:after="120" w:line="240" w:lineRule="exact"/>
              <w:ind w:left="1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 xml:space="preserve">копия документа, подтверждающего внесение (перечисление) денежных средств на благотворительный счет; </w:t>
            </w:r>
          </w:p>
        </w:tc>
      </w:tr>
      <w:tr w:rsidR="00BE6412" w:rsidTr="00BE6412">
        <w:tc>
          <w:tcPr>
            <w:tcW w:w="426" w:type="dxa"/>
          </w:tcPr>
          <w:p w:rsidR="00BE6412" w:rsidRP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spacing w:after="120" w:line="240" w:lineRule="exact"/>
              <w:ind w:left="1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>копия акта приемки иностранной безвозмездной помощи (при его составлении)</w:t>
            </w:r>
            <w:r w:rsidRPr="00BE6412">
              <w:rPr>
                <w:rFonts w:ascii="Times New Roman" w:hAnsi="Times New Roman" w:cs="Times New Roman"/>
                <w:sz w:val="30"/>
                <w:szCs w:val="30"/>
              </w:rPr>
              <w:br/>
              <w:t>и документов, согласно которым товары ввозились (приобретались), либо</w:t>
            </w:r>
            <w:r w:rsidRPr="00BE6412">
              <w:rPr>
                <w:rFonts w:ascii="Times New Roman" w:hAnsi="Times New Roman" w:cs="Times New Roman"/>
                <w:sz w:val="30"/>
                <w:szCs w:val="30"/>
              </w:rPr>
              <w:br/>
              <w:t>акта-приемки помощи в виде товаров с указанием наименования, количества</w:t>
            </w:r>
            <w:r w:rsidRPr="00BE6412">
              <w:rPr>
                <w:rFonts w:ascii="Times New Roman" w:hAnsi="Times New Roman" w:cs="Times New Roman"/>
                <w:sz w:val="30"/>
                <w:szCs w:val="30"/>
              </w:rPr>
              <w:br/>
              <w:t>и стоимости товаров;</w:t>
            </w:r>
          </w:p>
        </w:tc>
      </w:tr>
      <w:tr w:rsidR="00BE6412" w:rsidTr="00BE6412">
        <w:tc>
          <w:tcPr>
            <w:tcW w:w="426" w:type="dxa"/>
          </w:tcPr>
          <w:p w:rsidR="00BE6412" w:rsidRP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spacing w:after="120" w:line="240" w:lineRule="exact"/>
              <w:ind w:left="1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 xml:space="preserve">копии свидетельства о регистрации транспортного средства (технический паспорт), документа, удостоверяющего соответствие транспортного средства (шасси транспортного средства требованиям технического регламента Таможенного союза «О безопасности колесных транспортных средств» (ТР ТС 018/2011) (при наличии таких документов), - в случае регистрации транспортного средства в качестве помощи; </w:t>
            </w:r>
          </w:p>
        </w:tc>
      </w:tr>
      <w:tr w:rsidR="00BE6412" w:rsidTr="00BE6412">
        <w:tc>
          <w:tcPr>
            <w:tcW w:w="426" w:type="dxa"/>
          </w:tcPr>
          <w:p w:rsidR="00BE6412" w:rsidRP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spacing w:after="120" w:line="240" w:lineRule="exact"/>
              <w:ind w:left="1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>копия разрешительной документации на проектирование, возведение, капитальный ремонт (при 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 распорядительного органа, разрешение на выполнение научно-исследовательских</w:t>
            </w:r>
            <w:r w:rsidRPr="00BE6412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и проектных работ на материальных историко-культурных ценностях) – в случае регистрации помощи на цели, связанные с проектированием, возведением, капитальным ремонтом, реконструкцией, реставрацией, благоустройством имущества;  </w:t>
            </w:r>
          </w:p>
        </w:tc>
      </w:tr>
      <w:tr w:rsidR="00BE6412" w:rsidTr="00BE6412">
        <w:tc>
          <w:tcPr>
            <w:tcW w:w="426" w:type="dxa"/>
          </w:tcPr>
          <w:p w:rsidR="00BE6412" w:rsidRPr="00BE6412" w:rsidRDefault="00BE6412" w:rsidP="00BE6412">
            <w:pPr>
              <w:pStyle w:val="a3"/>
              <w:numPr>
                <w:ilvl w:val="0"/>
                <w:numId w:val="2"/>
              </w:numPr>
              <w:spacing w:after="12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E6412" w:rsidRPr="00BE6412" w:rsidRDefault="00BE6412" w:rsidP="005B53A3">
            <w:pPr>
              <w:spacing w:after="120" w:line="240" w:lineRule="exact"/>
              <w:ind w:left="1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6412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об ожидаемой экономической и (или) социальной эффективности использования помощи – отдельно в отношении каждой цели ее использования.  </w:t>
            </w:r>
          </w:p>
        </w:tc>
      </w:tr>
    </w:tbl>
    <w:p w:rsidR="00BE6412" w:rsidRPr="00BE6412" w:rsidRDefault="00BE6412" w:rsidP="00BE6412">
      <w:pPr>
        <w:pStyle w:val="a3"/>
        <w:spacing w:line="280" w:lineRule="exact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sectPr w:rsidR="00BE6412" w:rsidRPr="00BE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1081"/>
    <w:multiLevelType w:val="hybridMultilevel"/>
    <w:tmpl w:val="BF98CA0E"/>
    <w:lvl w:ilvl="0" w:tplc="EB68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23581"/>
    <w:multiLevelType w:val="hybridMultilevel"/>
    <w:tmpl w:val="AD120EE0"/>
    <w:lvl w:ilvl="0" w:tplc="EB68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12"/>
    <w:rsid w:val="00AD5F3D"/>
    <w:rsid w:val="00BE6412"/>
    <w:rsid w:val="00E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CB63"/>
  <w15:chartTrackingRefBased/>
  <w15:docId w15:val="{255DCB74-E61B-4060-8345-EABDB04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4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12"/>
    <w:pPr>
      <w:ind w:left="720"/>
      <w:contextualSpacing/>
    </w:pPr>
  </w:style>
  <w:style w:type="table" w:styleId="a4">
    <w:name w:val="Table Grid"/>
    <w:basedOn w:val="a1"/>
    <w:uiPriority w:val="39"/>
    <w:rsid w:val="00BE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Гринчик</dc:creator>
  <cp:keywords/>
  <dc:description/>
  <cp:lastModifiedBy>Дарья Гринчик</cp:lastModifiedBy>
  <cp:revision>1</cp:revision>
  <cp:lastPrinted>2022-07-27T10:37:00Z</cp:lastPrinted>
  <dcterms:created xsi:type="dcterms:W3CDTF">2022-07-27T10:28:00Z</dcterms:created>
  <dcterms:modified xsi:type="dcterms:W3CDTF">2022-07-27T11:13:00Z</dcterms:modified>
</cp:coreProperties>
</file>