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33" w:rsidRDefault="008E2433" w:rsidP="008E2433">
      <w:pPr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tbl>
      <w:tblPr>
        <w:tblW w:w="9498" w:type="dxa"/>
        <w:tblLayout w:type="fixed"/>
        <w:tblLook w:val="04A0"/>
      </w:tblPr>
      <w:tblGrid>
        <w:gridCol w:w="1986"/>
        <w:gridCol w:w="1417"/>
        <w:gridCol w:w="1559"/>
        <w:gridCol w:w="1701"/>
        <w:gridCol w:w="1418"/>
        <w:gridCol w:w="1417"/>
      </w:tblGrid>
      <w:tr w:rsidR="00716F26" w:rsidTr="00B12E4F">
        <w:trPr>
          <w:trHeight w:val="1985"/>
        </w:trPr>
        <w:tc>
          <w:tcPr>
            <w:tcW w:w="1986" w:type="dxa"/>
            <w:hideMark/>
          </w:tcPr>
          <w:p w:rsidR="00716F26" w:rsidRDefault="00716F26" w:rsidP="00B12E4F">
            <w:pPr>
              <w:suppressAutoHyphens/>
              <w:contextualSpacing/>
              <w:jc w:val="center"/>
              <w:rPr>
                <w:rFonts w:ascii="Times New Roman" w:eastAsia="Batang" w:hAnsi="Times New Roman"/>
                <w:b/>
              </w:rPr>
            </w:pPr>
            <w:r w:rsidRPr="00422BED">
              <w:rPr>
                <w:rFonts w:ascii="Times New Roman" w:eastAsia="Batang" w:hAnsi="Times New Roman"/>
                <w:b/>
                <w:noProof/>
                <w:lang w:eastAsia="ru-RU"/>
              </w:rPr>
              <w:drawing>
                <wp:inline distT="0" distB="0" distL="0" distR="0">
                  <wp:extent cx="1028700" cy="1257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hideMark/>
          </w:tcPr>
          <w:p w:rsidR="00716F26" w:rsidRDefault="00716F26" w:rsidP="00B12E4F">
            <w:pPr>
              <w:suppressAutoHyphens/>
              <w:contextualSpacing/>
              <w:rPr>
                <w:rFonts w:ascii="Times New Roman" w:eastAsia="Batang" w:hAnsi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208915</wp:posOffset>
                  </wp:positionV>
                  <wp:extent cx="748665" cy="803910"/>
                  <wp:effectExtent l="0" t="0" r="0" b="0"/>
                  <wp:wrapThrough wrapText="bothSides">
                    <wp:wrapPolygon edited="0">
                      <wp:start x="0" y="0"/>
                      <wp:lineTo x="0" y="20986"/>
                      <wp:lineTo x="20885" y="20986"/>
                      <wp:lineTo x="20885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hideMark/>
          </w:tcPr>
          <w:p w:rsidR="00716F26" w:rsidRPr="0065053E" w:rsidRDefault="00716F26" w:rsidP="00B12E4F">
            <w:pPr>
              <w:suppressAutoHyphens/>
              <w:contextualSpacing/>
              <w:jc w:val="center"/>
              <w:rPr>
                <w:rFonts w:ascii="Times New Roman" w:eastAsia="Batang" w:hAnsi="Times New Roman"/>
                <w:b/>
              </w:rPr>
            </w:pPr>
            <w:r>
              <w:rPr>
                <w:rFonts w:ascii="Times New Roman" w:eastAsia="Batang" w:hAnsi="Times New Roman"/>
                <w:b/>
              </w:rPr>
              <w:t xml:space="preserve">    </w:t>
            </w:r>
            <w:r w:rsidRPr="00422BED">
              <w:rPr>
                <w:rFonts w:cs="Copperplate Gothic Bold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23925" cy="847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Batang" w:hAnsi="Times New Roman"/>
                <w:b/>
              </w:rPr>
              <w:t xml:space="preserve">       </w:t>
            </w:r>
          </w:p>
        </w:tc>
        <w:tc>
          <w:tcPr>
            <w:tcW w:w="1701" w:type="dxa"/>
          </w:tcPr>
          <w:p w:rsidR="00716F26" w:rsidRDefault="00716F26" w:rsidP="00B12E4F">
            <w:pPr>
              <w:suppressAutoHyphens/>
              <w:contextualSpacing/>
              <w:jc w:val="center"/>
              <w:rPr>
                <w:rFonts w:ascii="Times New Roman" w:eastAsia="Batang" w:hAnsi="Times New Roman"/>
                <w:b/>
              </w:rPr>
            </w:pPr>
          </w:p>
          <w:p w:rsidR="00716F26" w:rsidRDefault="00716F26" w:rsidP="00B12E4F">
            <w:pPr>
              <w:suppressAutoHyphens/>
              <w:contextualSpacing/>
              <w:jc w:val="center"/>
              <w:rPr>
                <w:rFonts w:ascii="Times New Roman" w:eastAsia="Batang" w:hAnsi="Times New Roman"/>
                <w:b/>
              </w:rPr>
            </w:pPr>
          </w:p>
          <w:p w:rsidR="00716F26" w:rsidRPr="0065053E" w:rsidRDefault="00716F26" w:rsidP="00B12E4F">
            <w:pPr>
              <w:suppressAutoHyphens/>
              <w:contextualSpacing/>
              <w:jc w:val="center"/>
              <w:rPr>
                <w:rFonts w:ascii="Times New Roman" w:eastAsia="Batang" w:hAnsi="Times New Roman"/>
                <w:b/>
              </w:rPr>
            </w:pPr>
            <w:r w:rsidRPr="00422BED">
              <w:rPr>
                <w:rFonts w:ascii="Times New Roman" w:eastAsia="Batang" w:hAnsi="Times New Roman"/>
                <w:b/>
                <w:noProof/>
                <w:lang w:eastAsia="ru-RU"/>
              </w:rPr>
              <w:drawing>
                <wp:inline distT="0" distB="0" distL="0" distR="0">
                  <wp:extent cx="952500" cy="304800"/>
                  <wp:effectExtent l="0" t="0" r="0" b="0"/>
                  <wp:docPr id="2" name="Рисунок 2" descr="Regional Environmental Center (RE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Regional Environmental Center (RE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16F26" w:rsidRPr="0065053E" w:rsidRDefault="00716F26" w:rsidP="00B12E4F">
            <w:pPr>
              <w:suppressAutoHyphens/>
              <w:contextualSpacing/>
              <w:jc w:val="center"/>
              <w:rPr>
                <w:rFonts w:ascii="Times New Roman" w:eastAsia="Batang" w:hAnsi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212090</wp:posOffset>
                  </wp:positionV>
                  <wp:extent cx="700405" cy="800100"/>
                  <wp:effectExtent l="0" t="0" r="4445" b="0"/>
                  <wp:wrapNone/>
                  <wp:docPr id="5" name="Рисунок 5" descr="Description: Description: C:\Users\ayushchuk\AppData\Local\Microsoft\Windows\Temporary Internet Files\Content.Word\UN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Description: C:\Users\ayushchuk\AppData\Local\Microsoft\Windows\Temporary Internet Files\Content.Word\UN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716F26" w:rsidRPr="0065053E" w:rsidRDefault="00716F26" w:rsidP="00B12E4F">
            <w:pPr>
              <w:suppressAutoHyphens/>
              <w:contextualSpacing/>
              <w:jc w:val="center"/>
              <w:rPr>
                <w:rFonts w:ascii="Times New Roman" w:eastAsia="Batang" w:hAnsi="Times New Roman"/>
                <w:b/>
              </w:rPr>
            </w:pPr>
            <w:r w:rsidRPr="00422BED">
              <w:rPr>
                <w:rFonts w:ascii="Times New Roman" w:eastAsia="Batang" w:hAnsi="Times New Roman"/>
                <w:b/>
                <w:noProof/>
                <w:lang w:eastAsia="ru-RU"/>
              </w:rPr>
              <w:drawing>
                <wp:inline distT="0" distB="0" distL="0" distR="0">
                  <wp:extent cx="685800" cy="1362075"/>
                  <wp:effectExtent l="0" t="0" r="0" b="9525"/>
                  <wp:docPr id="1" name="Рисунок 1" descr="C:\Users\Пользователь\Desktop\разное\Visibility\Лого_UNDP\Лого ПРООН 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Пользователь\Desktop\разное\Visibility\Лого_UNDP\Лого ПРООН 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433" w:rsidRPr="00D15FBC" w:rsidRDefault="008E2433" w:rsidP="008E243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433" w:rsidRPr="00D15FBC" w:rsidRDefault="008E2433" w:rsidP="008E243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433" w:rsidRDefault="008E2433" w:rsidP="008E243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433" w:rsidRPr="008E0A76" w:rsidRDefault="008E2433" w:rsidP="008E243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E0A76">
        <w:rPr>
          <w:rFonts w:ascii="Times New Roman" w:hAnsi="Times New Roman"/>
          <w:sz w:val="28"/>
          <w:szCs w:val="28"/>
        </w:rPr>
        <w:t xml:space="preserve">Завершающее мероприятие по проекту </w:t>
      </w:r>
    </w:p>
    <w:p w:rsidR="008E2433" w:rsidRPr="008E0A76" w:rsidRDefault="008E2433" w:rsidP="008E2433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E0A76">
        <w:rPr>
          <w:rFonts w:ascii="Times New Roman" w:hAnsi="Times New Roman"/>
          <w:sz w:val="28"/>
          <w:szCs w:val="28"/>
        </w:rPr>
        <w:t>«Взаимосвязь между проблемами окружающей среды и безопасности</w:t>
      </w:r>
      <w:r w:rsidRPr="008E0A76">
        <w:rPr>
          <w:rFonts w:ascii="Times New Roman" w:hAnsi="Times New Roman"/>
          <w:bCs/>
          <w:sz w:val="28"/>
          <w:szCs w:val="28"/>
        </w:rPr>
        <w:t xml:space="preserve"> в Беларуси</w:t>
      </w:r>
      <w:r w:rsidRPr="008E0A76">
        <w:rPr>
          <w:rFonts w:ascii="Times New Roman" w:hAnsi="Times New Roman"/>
          <w:sz w:val="28"/>
          <w:szCs w:val="28"/>
        </w:rPr>
        <w:t>»</w:t>
      </w:r>
    </w:p>
    <w:p w:rsidR="008E2433" w:rsidRPr="008E0A76" w:rsidRDefault="008E2433" w:rsidP="008E24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433" w:rsidRPr="008E0A76" w:rsidRDefault="008E2433" w:rsidP="008E24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E0A76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8E2433" w:rsidRPr="008E0A76" w:rsidRDefault="008E2433" w:rsidP="008E24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433" w:rsidRPr="008E0A76" w:rsidRDefault="008E2433" w:rsidP="008E243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E0A76">
        <w:rPr>
          <w:rFonts w:ascii="Times New Roman" w:hAnsi="Times New Roman"/>
          <w:b/>
          <w:sz w:val="28"/>
          <w:szCs w:val="28"/>
        </w:rPr>
        <w:t>Дата проведения:</w:t>
      </w:r>
      <w:r w:rsidRPr="008E0A76">
        <w:rPr>
          <w:rFonts w:ascii="Times New Roman" w:hAnsi="Times New Roman"/>
          <w:sz w:val="28"/>
          <w:szCs w:val="28"/>
        </w:rPr>
        <w:t xml:space="preserve"> 3 декабря 2015 г.</w:t>
      </w:r>
    </w:p>
    <w:p w:rsidR="008E2433" w:rsidRDefault="008E2433" w:rsidP="008E2433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de-DE"/>
        </w:rPr>
      </w:pPr>
      <w:r w:rsidRPr="008E0A76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8E0A76">
        <w:rPr>
          <w:rFonts w:ascii="Times New Roman" w:hAnsi="Times New Roman"/>
          <w:bCs/>
          <w:color w:val="000000"/>
          <w:sz w:val="28"/>
          <w:szCs w:val="28"/>
          <w:lang w:eastAsia="de-DE"/>
        </w:rPr>
        <w:t xml:space="preserve">Гостиница «Ренессанс», конференц-зал; </w:t>
      </w:r>
    </w:p>
    <w:p w:rsidR="008E2433" w:rsidRPr="008E0A76" w:rsidRDefault="008E2433" w:rsidP="008E2433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de-DE"/>
        </w:rPr>
      </w:pPr>
      <w:r w:rsidRPr="008E0A76">
        <w:rPr>
          <w:rFonts w:ascii="Times New Roman" w:hAnsi="Times New Roman"/>
          <w:bCs/>
          <w:color w:val="000000"/>
          <w:sz w:val="28"/>
          <w:szCs w:val="28"/>
          <w:lang w:eastAsia="de-DE"/>
        </w:rPr>
        <w:t>Республика Беларусь, 220036, г. Минск, пр-т Дзержинского, 1Е.</w:t>
      </w:r>
    </w:p>
    <w:p w:rsidR="008E2433" w:rsidRPr="008E0A76" w:rsidRDefault="008E2433" w:rsidP="008E2433">
      <w:pPr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de-DE"/>
        </w:rPr>
      </w:pPr>
    </w:p>
    <w:p w:rsidR="008E2433" w:rsidRPr="008E0A76" w:rsidRDefault="008E2433" w:rsidP="008E2433">
      <w:pPr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de-DE"/>
        </w:rPr>
      </w:pPr>
      <w:r w:rsidRPr="008E0A76">
        <w:rPr>
          <w:rFonts w:ascii="Times New Roman" w:hAnsi="Times New Roman"/>
          <w:b/>
          <w:bCs/>
          <w:color w:val="000000"/>
          <w:sz w:val="28"/>
          <w:szCs w:val="28"/>
          <w:lang w:eastAsia="de-DE"/>
        </w:rPr>
        <w:t>Модератор</w:t>
      </w:r>
    </w:p>
    <w:p w:rsidR="008E2433" w:rsidRDefault="008E2433" w:rsidP="008E243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E0A76">
        <w:rPr>
          <w:rFonts w:ascii="Times New Roman" w:hAnsi="Times New Roman"/>
          <w:bCs/>
          <w:color w:val="000000"/>
          <w:sz w:val="28"/>
          <w:szCs w:val="28"/>
          <w:lang w:eastAsia="de-DE"/>
        </w:rPr>
        <w:t xml:space="preserve">А.Н. </w:t>
      </w:r>
      <w:proofErr w:type="spellStart"/>
      <w:r w:rsidRPr="008E0A76">
        <w:rPr>
          <w:rFonts w:ascii="Times New Roman" w:hAnsi="Times New Roman"/>
          <w:bCs/>
          <w:color w:val="000000"/>
          <w:sz w:val="28"/>
          <w:szCs w:val="28"/>
          <w:lang w:eastAsia="de-DE"/>
        </w:rPr>
        <w:t>Рачевский</w:t>
      </w:r>
      <w:proofErr w:type="spellEnd"/>
      <w:r w:rsidRPr="008E0A76">
        <w:rPr>
          <w:rFonts w:ascii="Times New Roman" w:hAnsi="Times New Roman"/>
          <w:bCs/>
          <w:color w:val="000000"/>
          <w:sz w:val="28"/>
          <w:szCs w:val="28"/>
          <w:lang w:eastAsia="de-DE"/>
        </w:rPr>
        <w:t>,</w:t>
      </w:r>
      <w:r w:rsidRPr="008E0A76">
        <w:rPr>
          <w:rFonts w:ascii="Times New Roman" w:hAnsi="Times New Roman"/>
          <w:sz w:val="28"/>
          <w:szCs w:val="28"/>
        </w:rPr>
        <w:t xml:space="preserve"> замести</w:t>
      </w:r>
      <w:r>
        <w:rPr>
          <w:rFonts w:ascii="Times New Roman" w:hAnsi="Times New Roman"/>
          <w:sz w:val="28"/>
          <w:szCs w:val="28"/>
        </w:rPr>
        <w:t>тел</w:t>
      </w:r>
      <w:r w:rsidRPr="008E0A76">
        <w:rPr>
          <w:rFonts w:ascii="Times New Roman" w:hAnsi="Times New Roman"/>
          <w:sz w:val="28"/>
          <w:szCs w:val="28"/>
        </w:rPr>
        <w:t>ь начальника службы международного сотрудничества и маркетинга Республиканского центра по гидрометеорологии, контролю радиоактивного загрязнения и мониторингу окружающей среды</w:t>
      </w:r>
      <w:r w:rsidR="003D4C5E" w:rsidRPr="003D4C5E">
        <w:rPr>
          <w:rFonts w:ascii="Times New Roman" w:hAnsi="Times New Roman"/>
          <w:sz w:val="28"/>
          <w:szCs w:val="28"/>
        </w:rPr>
        <w:t>.</w:t>
      </w:r>
    </w:p>
    <w:p w:rsidR="003D4C5E" w:rsidRDefault="003D4C5E" w:rsidP="008E243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D4C5E" w:rsidRPr="003D4C5E" w:rsidRDefault="003D4C5E" w:rsidP="003D4C5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4C5E">
        <w:rPr>
          <w:rFonts w:ascii="Times New Roman" w:hAnsi="Times New Roman"/>
          <w:b/>
          <w:sz w:val="28"/>
          <w:szCs w:val="28"/>
        </w:rPr>
        <w:t>Обоснование</w:t>
      </w:r>
    </w:p>
    <w:p w:rsidR="003D4C5E" w:rsidRDefault="003D4C5E" w:rsidP="003D4C5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D4C5E">
        <w:rPr>
          <w:rFonts w:ascii="Times New Roman" w:hAnsi="Times New Roman"/>
          <w:sz w:val="28"/>
          <w:szCs w:val="28"/>
        </w:rPr>
        <w:t>В рамках проекта «Взаимосвязь между проблемами окружающей среды и безопасности в Беларуси» в соответствии с годовым рабочим планом проекта на 2015 г. запланировано проведение заключительного мероприятия по проекту.</w:t>
      </w:r>
    </w:p>
    <w:p w:rsidR="003D4C5E" w:rsidRDefault="003D4C5E" w:rsidP="003D4C5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D4C5E" w:rsidRPr="003D4C5E" w:rsidRDefault="003D4C5E" w:rsidP="003D4C5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4C5E">
        <w:rPr>
          <w:rFonts w:ascii="Times New Roman" w:hAnsi="Times New Roman"/>
          <w:b/>
          <w:sz w:val="28"/>
          <w:szCs w:val="28"/>
        </w:rPr>
        <w:t>Цель</w:t>
      </w:r>
    </w:p>
    <w:p w:rsidR="003D4C5E" w:rsidRPr="003D4C5E" w:rsidRDefault="003D4C5E" w:rsidP="003D4C5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D4C5E">
        <w:rPr>
          <w:rFonts w:ascii="Times New Roman" w:hAnsi="Times New Roman"/>
          <w:sz w:val="28"/>
          <w:szCs w:val="28"/>
        </w:rPr>
        <w:t>редставление достигнутых результатов проекта «Взаимосвязь между проблемами окружающей среды и безопасности в Беларуси».</w:t>
      </w:r>
    </w:p>
    <w:p w:rsidR="008E2433" w:rsidRPr="008E0A76" w:rsidRDefault="008E2433" w:rsidP="008E2433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819"/>
        <w:gridCol w:w="3191"/>
      </w:tblGrid>
      <w:tr w:rsidR="008E2433" w:rsidRPr="008E0A76" w:rsidTr="00A73A24">
        <w:tc>
          <w:tcPr>
            <w:tcW w:w="1668" w:type="dxa"/>
            <w:shd w:val="clear" w:color="auto" w:fill="CCCCCC"/>
          </w:tcPr>
          <w:p w:rsidR="008E2433" w:rsidRPr="008E0A76" w:rsidRDefault="008E2433" w:rsidP="00A73A24">
            <w:pPr>
              <w:spacing w:after="120"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E0A76" w:rsidDel="004F7EB7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8E0A7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8010" w:type="dxa"/>
            <w:gridSpan w:val="2"/>
            <w:shd w:val="clear" w:color="auto" w:fill="CCCCCC"/>
          </w:tcPr>
          <w:p w:rsidR="008E2433" w:rsidRPr="008E0A76" w:rsidRDefault="008E2433" w:rsidP="00A73A24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E2433" w:rsidRPr="008E0A76" w:rsidTr="00A73A24">
        <w:tc>
          <w:tcPr>
            <w:tcW w:w="1668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13</w:t>
            </w:r>
            <w:r w:rsidRPr="008E0A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:30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</w:t>
            </w:r>
            <w:r w:rsidRPr="008E0A76">
              <w:rPr>
                <w:rFonts w:ascii="Times New Roman" w:hAnsi="Times New Roman"/>
                <w:bCs/>
                <w:iCs/>
                <w:sz w:val="28"/>
                <w:szCs w:val="28"/>
              </w:rPr>
              <w:t>:00</w:t>
            </w:r>
          </w:p>
        </w:tc>
        <w:tc>
          <w:tcPr>
            <w:tcW w:w="8010" w:type="dxa"/>
            <w:gridSpan w:val="2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</w:tc>
      </w:tr>
      <w:tr w:rsidR="008E2433" w:rsidRPr="008E0A76" w:rsidTr="00A73A24">
        <w:tc>
          <w:tcPr>
            <w:tcW w:w="1668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</w:t>
            </w:r>
            <w:r w:rsidRPr="008E0A76">
              <w:rPr>
                <w:rFonts w:ascii="Times New Roman" w:hAnsi="Times New Roman"/>
                <w:bCs/>
                <w:iCs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Pr="008E0A76">
              <w:rPr>
                <w:rFonts w:ascii="Times New Roman" w:hAnsi="Times New Roman"/>
                <w:bCs/>
                <w:iCs/>
                <w:sz w:val="28"/>
                <w:szCs w:val="28"/>
              </w:rPr>
              <w:t>:30</w:t>
            </w:r>
          </w:p>
        </w:tc>
        <w:tc>
          <w:tcPr>
            <w:tcW w:w="8010" w:type="dxa"/>
            <w:gridSpan w:val="2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Открытие мероприятия и приветственные речи</w:t>
            </w:r>
          </w:p>
          <w:p w:rsidR="008E2433" w:rsidRDefault="008E2433" w:rsidP="00A73A24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  <w:p w:rsidR="008E2433" w:rsidRPr="00B82BEB" w:rsidRDefault="008E2433" w:rsidP="00B82B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B82BEB">
              <w:rPr>
                <w:rFonts w:ascii="Times New Roman" w:hAnsi="Times New Roman"/>
                <w:i/>
                <w:sz w:val="28"/>
                <w:szCs w:val="28"/>
              </w:rPr>
              <w:t>Ия В. Малкина</w:t>
            </w:r>
            <w:r w:rsidR="003D4C5E" w:rsidRPr="00B82BEB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8E2433" w:rsidRPr="00B82BEB" w:rsidRDefault="008E2433" w:rsidP="00B82BEB">
            <w:pPr>
              <w:pStyle w:val="a5"/>
              <w:ind w:left="1080"/>
              <w:rPr>
                <w:rFonts w:ascii="Times New Roman" w:hAnsi="Times New Roman"/>
                <w:i/>
                <w:sz w:val="28"/>
                <w:szCs w:val="28"/>
              </w:rPr>
            </w:pPr>
            <w:r w:rsidRPr="00B82BEB">
              <w:rPr>
                <w:rFonts w:ascii="Times New Roman" w:hAnsi="Times New Roman"/>
                <w:sz w:val="28"/>
                <w:szCs w:val="28"/>
              </w:rPr>
              <w:t xml:space="preserve">Первый заместитель Министра природных ресурсов и </w:t>
            </w:r>
            <w:r w:rsidRPr="00B82BEB">
              <w:rPr>
                <w:rFonts w:ascii="Times New Roman" w:hAnsi="Times New Roman"/>
                <w:sz w:val="28"/>
                <w:szCs w:val="28"/>
              </w:rPr>
              <w:lastRenderedPageBreak/>
              <w:t>охраны окружающей среды Республики Беларусь</w:t>
            </w:r>
          </w:p>
          <w:p w:rsidR="008E2433" w:rsidRPr="00B82BEB" w:rsidRDefault="008E2433" w:rsidP="00B82B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B82BEB">
              <w:rPr>
                <w:rFonts w:ascii="Times New Roman" w:hAnsi="Times New Roman"/>
                <w:i/>
                <w:sz w:val="28"/>
                <w:szCs w:val="28"/>
              </w:rPr>
              <w:t xml:space="preserve">Екатерина </w:t>
            </w:r>
            <w:proofErr w:type="spellStart"/>
            <w:r w:rsidRPr="00B82BEB">
              <w:rPr>
                <w:rFonts w:ascii="Times New Roman" w:hAnsi="Times New Roman"/>
                <w:i/>
                <w:sz w:val="28"/>
                <w:szCs w:val="28"/>
              </w:rPr>
              <w:t>Паниклова</w:t>
            </w:r>
            <w:proofErr w:type="spellEnd"/>
            <w:r w:rsidR="003D4C5E" w:rsidRPr="00B82BEB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8E2433" w:rsidRPr="00B82BEB" w:rsidRDefault="008E2433" w:rsidP="00B82BEB">
            <w:pPr>
              <w:pStyle w:val="a5"/>
              <w:ind w:left="108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B82BEB">
              <w:rPr>
                <w:rFonts w:ascii="Times New Roman" w:hAnsi="Times New Roman"/>
                <w:sz w:val="28"/>
                <w:szCs w:val="28"/>
              </w:rPr>
              <w:t>Заместитель Постоянного Представителя ПРООН в Беларуси</w:t>
            </w:r>
          </w:p>
          <w:p w:rsidR="008E2433" w:rsidRPr="00B82BEB" w:rsidRDefault="008E2433" w:rsidP="00B82B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82BEB">
              <w:rPr>
                <w:rFonts w:ascii="Times New Roman" w:hAnsi="Times New Roman"/>
                <w:i/>
                <w:sz w:val="28"/>
                <w:szCs w:val="28"/>
              </w:rPr>
              <w:t>Махир</w:t>
            </w:r>
            <w:proofErr w:type="spellEnd"/>
            <w:r w:rsidRPr="00B82BEB">
              <w:rPr>
                <w:rFonts w:ascii="Times New Roman" w:hAnsi="Times New Roman"/>
                <w:i/>
                <w:sz w:val="28"/>
                <w:szCs w:val="28"/>
              </w:rPr>
              <w:t xml:space="preserve"> Алиев</w:t>
            </w:r>
            <w:r w:rsidR="003D4C5E" w:rsidRPr="00B82BEB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8E2433" w:rsidRPr="00B82BEB" w:rsidRDefault="008E2433" w:rsidP="00B82BEB">
            <w:pPr>
              <w:pStyle w:val="a5"/>
              <w:ind w:left="1080"/>
              <w:rPr>
                <w:rFonts w:ascii="Times New Roman" w:hAnsi="Times New Roman"/>
                <w:i/>
                <w:sz w:val="28"/>
                <w:szCs w:val="28"/>
              </w:rPr>
            </w:pPr>
            <w:r w:rsidRPr="00B82BEB">
              <w:rPr>
                <w:rFonts w:ascii="Times New Roman" w:hAnsi="Times New Roman"/>
                <w:sz w:val="28"/>
                <w:szCs w:val="28"/>
              </w:rPr>
              <w:t>Региональный координатор инициативы «Окружающая среда и безопасность» в</w:t>
            </w:r>
            <w:r w:rsidRPr="00B82BE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82BEB">
              <w:rPr>
                <w:rFonts w:ascii="Times New Roman" w:hAnsi="Times New Roman"/>
                <w:sz w:val="28"/>
                <w:szCs w:val="28"/>
              </w:rPr>
              <w:t>Восточной Европе, ЮНЕП</w:t>
            </w:r>
          </w:p>
          <w:p w:rsidR="008E2433" w:rsidRDefault="008E2433" w:rsidP="00A73A24">
            <w:pPr>
              <w:ind w:left="72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E2433" w:rsidRPr="00B82BEB" w:rsidRDefault="008E2433" w:rsidP="00B82BEB">
            <w:pPr>
              <w:pStyle w:val="a5"/>
              <w:ind w:left="1080"/>
              <w:rPr>
                <w:rFonts w:ascii="Times New Roman" w:hAnsi="Times New Roman"/>
                <w:i/>
                <w:sz w:val="28"/>
                <w:szCs w:val="28"/>
              </w:rPr>
            </w:pPr>
            <w:r w:rsidRPr="00B82BEB">
              <w:rPr>
                <w:rFonts w:ascii="Times New Roman" w:hAnsi="Times New Roman"/>
                <w:i/>
                <w:sz w:val="28"/>
                <w:szCs w:val="28"/>
              </w:rPr>
              <w:t>Представление участников мероприятия</w:t>
            </w:r>
          </w:p>
          <w:p w:rsidR="008E2433" w:rsidRPr="008E0A76" w:rsidRDefault="008E2433" w:rsidP="00A73A24">
            <w:pPr>
              <w:ind w:left="720"/>
              <w:contextualSpacing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8E2433" w:rsidRPr="008E0A76" w:rsidTr="00A73A24">
        <w:tc>
          <w:tcPr>
            <w:tcW w:w="1668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:30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819" w:type="dxa"/>
          </w:tcPr>
          <w:p w:rsidR="008E2433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итоги выполнения мероприятий проекта и их внедрение</w:t>
            </w:r>
          </w:p>
          <w:p w:rsidR="008E2433" w:rsidRPr="008C0B83" w:rsidRDefault="008E2433" w:rsidP="00A73A24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i/>
                <w:sz w:val="28"/>
                <w:szCs w:val="28"/>
              </w:rPr>
              <w:t xml:space="preserve">Наталья </w:t>
            </w:r>
            <w:proofErr w:type="spellStart"/>
            <w:r w:rsidRPr="008E0A76">
              <w:rPr>
                <w:rFonts w:ascii="Times New Roman" w:hAnsi="Times New Roman"/>
                <w:i/>
                <w:sz w:val="28"/>
                <w:szCs w:val="28"/>
              </w:rPr>
              <w:t>Губская</w:t>
            </w:r>
            <w:proofErr w:type="spellEnd"/>
            <w:r w:rsidRPr="008E0A76">
              <w:rPr>
                <w:rFonts w:ascii="Times New Roman" w:hAnsi="Times New Roman"/>
                <w:sz w:val="28"/>
                <w:szCs w:val="28"/>
              </w:rPr>
              <w:t>, руководи</w:t>
            </w:r>
            <w:r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ь проекта ПРООН</w:t>
            </w:r>
          </w:p>
        </w:tc>
      </w:tr>
      <w:tr w:rsidR="008E2433" w:rsidRPr="008E0A76" w:rsidTr="00A73A24">
        <w:tc>
          <w:tcPr>
            <w:tcW w:w="1668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 xml:space="preserve">:00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:15</w:t>
            </w:r>
          </w:p>
        </w:tc>
        <w:tc>
          <w:tcPr>
            <w:tcW w:w="4819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итоги выполнения компонента «Анализ воздействия на окружающую среду в трансграничном контексте»</w:t>
            </w:r>
          </w:p>
        </w:tc>
        <w:tc>
          <w:tcPr>
            <w:tcW w:w="3191" w:type="dxa"/>
          </w:tcPr>
          <w:p w:rsidR="008E2433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0A76">
              <w:rPr>
                <w:rFonts w:ascii="Times New Roman" w:hAnsi="Times New Roman"/>
                <w:i/>
                <w:sz w:val="28"/>
                <w:szCs w:val="28"/>
              </w:rPr>
              <w:t>Александр Андреев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 xml:space="preserve">Минприроды </w:t>
            </w:r>
          </w:p>
        </w:tc>
      </w:tr>
      <w:tr w:rsidR="00DC2074" w:rsidRPr="008E0A76" w:rsidTr="00A73A24">
        <w:tc>
          <w:tcPr>
            <w:tcW w:w="1668" w:type="dxa"/>
          </w:tcPr>
          <w:p w:rsidR="00DC2074" w:rsidRPr="008E0A76" w:rsidRDefault="00DC2074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15:15 – 15:25</w:t>
            </w:r>
          </w:p>
        </w:tc>
        <w:tc>
          <w:tcPr>
            <w:tcW w:w="4819" w:type="dxa"/>
          </w:tcPr>
          <w:p w:rsidR="00DC2074" w:rsidRDefault="00DC2074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074">
              <w:rPr>
                <w:rFonts w:ascii="Times New Roman" w:hAnsi="Times New Roman"/>
                <w:sz w:val="28"/>
                <w:szCs w:val="28"/>
              </w:rPr>
              <w:t>Пилотный</w:t>
            </w:r>
            <w:proofErr w:type="spellEnd"/>
            <w:r w:rsidRPr="00DC2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074">
              <w:rPr>
                <w:rFonts w:ascii="Times New Roman" w:hAnsi="Times New Roman"/>
                <w:sz w:val="28"/>
                <w:szCs w:val="28"/>
              </w:rPr>
              <w:t>послепроектный</w:t>
            </w:r>
            <w:proofErr w:type="spellEnd"/>
            <w:r w:rsidRPr="00DC2074">
              <w:rPr>
                <w:rFonts w:ascii="Times New Roman" w:hAnsi="Times New Roman"/>
                <w:sz w:val="28"/>
                <w:szCs w:val="28"/>
              </w:rPr>
              <w:t xml:space="preserve"> анализ деятельности по разработке </w:t>
            </w:r>
            <w:proofErr w:type="spellStart"/>
            <w:r w:rsidRPr="00DC2074">
              <w:rPr>
                <w:rFonts w:ascii="Times New Roman" w:hAnsi="Times New Roman"/>
                <w:sz w:val="28"/>
                <w:szCs w:val="28"/>
              </w:rPr>
              <w:t>Хотиславского</w:t>
            </w:r>
            <w:proofErr w:type="spellEnd"/>
            <w:r w:rsidRPr="00DC2074">
              <w:rPr>
                <w:rFonts w:ascii="Times New Roman" w:hAnsi="Times New Roman"/>
                <w:sz w:val="28"/>
                <w:szCs w:val="28"/>
              </w:rPr>
              <w:t xml:space="preserve"> месторождения мела и связанного с нею воздействия согласно Конвенции </w:t>
            </w:r>
            <w:proofErr w:type="spellStart"/>
            <w:r w:rsidRPr="00DC2074">
              <w:rPr>
                <w:rFonts w:ascii="Times New Roman" w:hAnsi="Times New Roman"/>
                <w:sz w:val="28"/>
                <w:szCs w:val="28"/>
              </w:rPr>
              <w:t>Эспо</w:t>
            </w:r>
            <w:proofErr w:type="spellEnd"/>
          </w:p>
        </w:tc>
        <w:tc>
          <w:tcPr>
            <w:tcW w:w="3191" w:type="dxa"/>
          </w:tcPr>
          <w:p w:rsidR="00DC2074" w:rsidRPr="008E0A76" w:rsidRDefault="00DC2074" w:rsidP="00DC20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i/>
                <w:sz w:val="28"/>
                <w:szCs w:val="28"/>
              </w:rPr>
              <w:t>Леся Николаева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C2074" w:rsidRPr="008E0A76" w:rsidRDefault="00DC2074" w:rsidP="00DC2074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Экологическая Сеть «Зой»</w:t>
            </w:r>
          </w:p>
        </w:tc>
      </w:tr>
      <w:tr w:rsidR="008E2433" w:rsidRPr="008E0A76" w:rsidTr="00A73A24">
        <w:tc>
          <w:tcPr>
            <w:tcW w:w="1668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C2074">
              <w:rPr>
                <w:rFonts w:ascii="Times New Roman" w:hAnsi="Times New Roman"/>
                <w:sz w:val="28"/>
                <w:szCs w:val="28"/>
              </w:rPr>
              <w:t>:2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:45</w:t>
            </w:r>
          </w:p>
        </w:tc>
        <w:tc>
          <w:tcPr>
            <w:tcW w:w="4819" w:type="dxa"/>
          </w:tcPr>
          <w:p w:rsidR="008E2433" w:rsidRPr="008E0A76" w:rsidRDefault="001D2F7E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  <w:tc>
          <w:tcPr>
            <w:tcW w:w="3191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33" w:rsidRPr="008E0A76" w:rsidTr="00A73A24">
        <w:trPr>
          <w:trHeight w:val="1238"/>
        </w:trPr>
        <w:tc>
          <w:tcPr>
            <w:tcW w:w="1668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:45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819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итоги выполнения компонента «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Оценка и мониторинг риска н</w:t>
            </w:r>
            <w:r>
              <w:rPr>
                <w:rFonts w:ascii="Times New Roman" w:hAnsi="Times New Roman"/>
                <w:sz w:val="28"/>
                <w:szCs w:val="28"/>
              </w:rPr>
              <w:t>аводнений: бассейн реки Припять»</w:t>
            </w:r>
          </w:p>
        </w:tc>
        <w:tc>
          <w:tcPr>
            <w:tcW w:w="3191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i/>
                <w:sz w:val="28"/>
                <w:szCs w:val="28"/>
              </w:rPr>
              <w:t>Владимир Корнеев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РУП «</w:t>
            </w:r>
            <w:r w:rsidRPr="008E0A76">
              <w:rPr>
                <w:rFonts w:ascii="Times New Roman" w:eastAsia="SimSun" w:hAnsi="Times New Roman"/>
                <w:iCs/>
                <w:sz w:val="28"/>
                <w:szCs w:val="28"/>
                <w:lang w:eastAsia="zh-CN"/>
              </w:rPr>
              <w:t>ЦНИИКИВР»</w:t>
            </w:r>
          </w:p>
        </w:tc>
      </w:tr>
      <w:tr w:rsidR="008E2433" w:rsidRPr="008E0A76" w:rsidTr="00A73A24">
        <w:tc>
          <w:tcPr>
            <w:tcW w:w="1668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819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итоги выполнения компонента «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 xml:space="preserve">Экологическая безопасность </w:t>
            </w:r>
            <w:proofErr w:type="spellStart"/>
            <w:r w:rsidRPr="008E0A76">
              <w:rPr>
                <w:rFonts w:ascii="Times New Roman" w:hAnsi="Times New Roman"/>
                <w:sz w:val="28"/>
                <w:szCs w:val="28"/>
              </w:rPr>
              <w:t>нефте</w:t>
            </w:r>
            <w:proofErr w:type="spellEnd"/>
            <w:r w:rsidRPr="008E0A7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и газопроводов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i/>
                <w:sz w:val="28"/>
                <w:szCs w:val="28"/>
              </w:rPr>
              <w:t>Леся Николаева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Экологическая Сеть «Зой»</w:t>
            </w:r>
          </w:p>
        </w:tc>
      </w:tr>
      <w:tr w:rsidR="008E2433" w:rsidRPr="008E0A76" w:rsidTr="00A73A24">
        <w:tc>
          <w:tcPr>
            <w:tcW w:w="1668" w:type="dxa"/>
          </w:tcPr>
          <w:p w:rsidR="008E2433" w:rsidRPr="008E0A76" w:rsidRDefault="008E2433" w:rsidP="00DC20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</w:t>
            </w:r>
            <w:r w:rsidR="00DC207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Включение вопросов на тему изменения климата в программу профессиональной подготовки специалистов в области охраны окружающей среды</w:t>
            </w:r>
          </w:p>
        </w:tc>
        <w:tc>
          <w:tcPr>
            <w:tcW w:w="3191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E0A76">
              <w:rPr>
                <w:rFonts w:ascii="Times New Roman" w:hAnsi="Times New Roman"/>
                <w:i/>
                <w:sz w:val="28"/>
                <w:szCs w:val="28"/>
              </w:rPr>
              <w:t xml:space="preserve">Сергей </w:t>
            </w:r>
            <w:proofErr w:type="spellStart"/>
            <w:r w:rsidRPr="008E0A76">
              <w:rPr>
                <w:rFonts w:ascii="Times New Roman" w:hAnsi="Times New Roman"/>
                <w:i/>
                <w:sz w:val="28"/>
                <w:szCs w:val="28"/>
              </w:rPr>
              <w:t>Дорожко</w:t>
            </w:r>
            <w:proofErr w:type="spellEnd"/>
            <w:r w:rsidRPr="008E0A7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8E2433" w:rsidRPr="008E0A76" w:rsidRDefault="00DC2074" w:rsidP="00DC20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проекта</w:t>
            </w:r>
            <w:r w:rsidR="00B82BEB" w:rsidRPr="00B8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2BEB">
              <w:rPr>
                <w:rFonts w:ascii="Times New Roman" w:hAnsi="Times New Roman"/>
                <w:sz w:val="28"/>
                <w:szCs w:val="28"/>
              </w:rPr>
              <w:t>ПРООН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профессор </w:t>
            </w:r>
            <w:r w:rsidR="008E2433">
              <w:rPr>
                <w:rFonts w:ascii="Times New Roman" w:hAnsi="Times New Roman"/>
                <w:sz w:val="28"/>
                <w:szCs w:val="28"/>
              </w:rPr>
              <w:t>БГУ</w:t>
            </w:r>
          </w:p>
        </w:tc>
      </w:tr>
      <w:tr w:rsidR="008E2433" w:rsidRPr="008E0A76" w:rsidTr="00A73A24">
        <w:tc>
          <w:tcPr>
            <w:tcW w:w="1668" w:type="dxa"/>
          </w:tcPr>
          <w:p w:rsidR="008E2433" w:rsidRPr="008E0A76" w:rsidRDefault="008E2433" w:rsidP="00DC20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</w:t>
            </w:r>
            <w:r w:rsidR="00DC2074">
              <w:rPr>
                <w:rFonts w:ascii="Times New Roman" w:hAnsi="Times New Roman"/>
                <w:sz w:val="28"/>
                <w:szCs w:val="28"/>
              </w:rPr>
              <w:t>25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</w:t>
            </w:r>
            <w:r w:rsidR="00DC2074">
              <w:rPr>
                <w:rFonts w:ascii="Times New Roman" w:hAnsi="Times New Roman"/>
                <w:sz w:val="28"/>
                <w:szCs w:val="28"/>
              </w:rPr>
              <w:t>4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8E2433" w:rsidRPr="008E0A76" w:rsidRDefault="008E2433" w:rsidP="00A73A24">
            <w:pPr>
              <w:ind w:left="-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Включение вопросов на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изменения климата в программу Учреждений высшего образования</w:t>
            </w:r>
          </w:p>
        </w:tc>
        <w:tc>
          <w:tcPr>
            <w:tcW w:w="3191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i/>
                <w:sz w:val="28"/>
                <w:szCs w:val="28"/>
              </w:rPr>
              <w:t>Мирослава Бобрик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ВГУ имени П.М. Машерова</w:t>
            </w:r>
          </w:p>
        </w:tc>
      </w:tr>
      <w:tr w:rsidR="008E2433" w:rsidRPr="008E0A76" w:rsidTr="00A73A24">
        <w:tc>
          <w:tcPr>
            <w:tcW w:w="1668" w:type="dxa"/>
          </w:tcPr>
          <w:p w:rsidR="008E2433" w:rsidRPr="008E0A76" w:rsidRDefault="008E2433" w:rsidP="00DC20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2074">
              <w:rPr>
                <w:rFonts w:ascii="Times New Roman" w:hAnsi="Times New Roman"/>
                <w:sz w:val="28"/>
                <w:szCs w:val="28"/>
              </w:rPr>
              <w:t>:4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 w:rsidR="00DC2074">
              <w:rPr>
                <w:rFonts w:ascii="Times New Roman" w:hAnsi="Times New Roman"/>
                <w:sz w:val="28"/>
                <w:szCs w:val="28"/>
              </w:rPr>
              <w:t>16:50</w:t>
            </w:r>
          </w:p>
        </w:tc>
        <w:tc>
          <w:tcPr>
            <w:tcW w:w="4819" w:type="dxa"/>
          </w:tcPr>
          <w:p w:rsidR="008E2433" w:rsidRPr="005B7CFD" w:rsidRDefault="00541D5D" w:rsidP="00541D5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проекту ПРООН</w:t>
            </w:r>
            <w:r w:rsidR="00B82BEB" w:rsidRPr="00B82BEB">
              <w:rPr>
                <w:rFonts w:ascii="Times New Roman" w:hAnsi="Times New Roman"/>
                <w:sz w:val="28"/>
                <w:szCs w:val="28"/>
              </w:rPr>
              <w:t xml:space="preserve"> Региональны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2BEB" w:rsidRPr="00B82BEB">
              <w:rPr>
                <w:rFonts w:ascii="Times New Roman" w:hAnsi="Times New Roman"/>
                <w:sz w:val="28"/>
                <w:szCs w:val="28"/>
              </w:rPr>
              <w:t xml:space="preserve"> экологически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2BEB" w:rsidRPr="00B82BEB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B82BEB" w:rsidRPr="00B82BEB">
              <w:rPr>
                <w:rFonts w:ascii="Times New Roman" w:hAnsi="Times New Roman"/>
                <w:sz w:val="28"/>
                <w:szCs w:val="28"/>
              </w:rPr>
              <w:t xml:space="preserve"> в рамках сотрудничества с другими партнерами</w:t>
            </w:r>
          </w:p>
        </w:tc>
        <w:tc>
          <w:tcPr>
            <w:tcW w:w="3191" w:type="dxa"/>
          </w:tcPr>
          <w:p w:rsidR="008E2433" w:rsidRPr="005B7CFD" w:rsidRDefault="00DC2074" w:rsidP="00A73A24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Мария Хованская,</w:t>
            </w:r>
          </w:p>
          <w:p w:rsidR="008E2433" w:rsidRPr="00DC2074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CFD">
              <w:rPr>
                <w:rFonts w:ascii="Times New Roman" w:hAnsi="Times New Roman"/>
                <w:sz w:val="28"/>
                <w:szCs w:val="28"/>
              </w:rPr>
              <w:t>Региональный экологический центр для Центральной и Восточной Европы</w:t>
            </w:r>
          </w:p>
        </w:tc>
      </w:tr>
      <w:tr w:rsidR="00DC2074" w:rsidRPr="008E0A76" w:rsidTr="00A73A24">
        <w:tc>
          <w:tcPr>
            <w:tcW w:w="1668" w:type="dxa"/>
          </w:tcPr>
          <w:p w:rsidR="00DC2074" w:rsidRPr="008E0A76" w:rsidRDefault="00DC2074" w:rsidP="00DC20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16:50 – 17:15</w:t>
            </w:r>
          </w:p>
        </w:tc>
        <w:tc>
          <w:tcPr>
            <w:tcW w:w="4819" w:type="dxa"/>
          </w:tcPr>
          <w:p w:rsidR="00DC2074" w:rsidRPr="005B7CFD" w:rsidRDefault="00B82BEB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CFD">
              <w:rPr>
                <w:rFonts w:ascii="Times New Roman" w:hAnsi="Times New Roman"/>
                <w:sz w:val="28"/>
                <w:szCs w:val="28"/>
              </w:rPr>
              <w:t>Региональная координация</w:t>
            </w:r>
          </w:p>
        </w:tc>
        <w:tc>
          <w:tcPr>
            <w:tcW w:w="3191" w:type="dxa"/>
          </w:tcPr>
          <w:p w:rsidR="00DC2074" w:rsidRPr="005B7CFD" w:rsidRDefault="00DC2074" w:rsidP="00DC20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CFD">
              <w:rPr>
                <w:rFonts w:ascii="Times New Roman" w:hAnsi="Times New Roman"/>
                <w:i/>
                <w:sz w:val="28"/>
                <w:szCs w:val="28"/>
              </w:rPr>
              <w:t>Махир</w:t>
            </w:r>
            <w:proofErr w:type="spellEnd"/>
            <w:r w:rsidRPr="005B7CFD">
              <w:rPr>
                <w:rFonts w:ascii="Times New Roman" w:hAnsi="Times New Roman"/>
                <w:i/>
                <w:sz w:val="28"/>
                <w:szCs w:val="28"/>
              </w:rPr>
              <w:t xml:space="preserve"> Алиев</w:t>
            </w:r>
            <w:r w:rsidRPr="005B7CF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C2074" w:rsidRPr="001019FA" w:rsidRDefault="00DC2074" w:rsidP="00DC20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CFD">
              <w:rPr>
                <w:rFonts w:ascii="Times New Roman" w:hAnsi="Times New Roman"/>
                <w:sz w:val="28"/>
                <w:szCs w:val="28"/>
              </w:rPr>
              <w:t>Программа ООН по Окружающей Среде (ЮНЕП)</w:t>
            </w:r>
          </w:p>
          <w:p w:rsidR="00DC2074" w:rsidRPr="005B7CFD" w:rsidRDefault="00DC2074" w:rsidP="00A73A24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E2433" w:rsidRPr="008E0A76" w:rsidTr="00A73A24">
        <w:tc>
          <w:tcPr>
            <w:tcW w:w="1668" w:type="dxa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E0A76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15 – 17.45</w:t>
            </w:r>
          </w:p>
        </w:tc>
        <w:tc>
          <w:tcPr>
            <w:tcW w:w="8010" w:type="dxa"/>
            <w:gridSpan w:val="2"/>
          </w:tcPr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8E2433" w:rsidRPr="008E0A76" w:rsidRDefault="008E2433" w:rsidP="00A73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A76">
              <w:rPr>
                <w:rFonts w:ascii="Times New Roman" w:hAnsi="Times New Roman"/>
                <w:sz w:val="28"/>
                <w:szCs w:val="28"/>
              </w:rPr>
              <w:t>Закрытие мероприятия</w:t>
            </w:r>
          </w:p>
        </w:tc>
      </w:tr>
    </w:tbl>
    <w:p w:rsidR="008E2433" w:rsidRPr="008E0A76" w:rsidRDefault="008E2433" w:rsidP="008E2433">
      <w:pPr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F83522" w:rsidRDefault="008E2433" w:rsidP="008E2433">
      <w:r w:rsidRPr="008E0A76">
        <w:rPr>
          <w:rFonts w:ascii="Times New Roman" w:hAnsi="Times New Roman"/>
          <w:sz w:val="24"/>
          <w:szCs w:val="24"/>
          <w:lang w:val="en-GB"/>
        </w:rPr>
        <w:br w:type="page"/>
      </w:r>
    </w:p>
    <w:sectPr w:rsidR="00F83522" w:rsidSect="0067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60C"/>
    <w:multiLevelType w:val="hybridMultilevel"/>
    <w:tmpl w:val="7D50F424"/>
    <w:lvl w:ilvl="0" w:tplc="0AF6E60E">
      <w:start w:val="1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A4044A"/>
    <w:multiLevelType w:val="hybridMultilevel"/>
    <w:tmpl w:val="33D6E7F0"/>
    <w:lvl w:ilvl="0" w:tplc="0AF6E60E">
      <w:start w:val="17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1840CC2"/>
    <w:multiLevelType w:val="hybridMultilevel"/>
    <w:tmpl w:val="4E9882C0"/>
    <w:lvl w:ilvl="0" w:tplc="0AF6E60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33"/>
    <w:rsid w:val="001D2F7E"/>
    <w:rsid w:val="002E4A22"/>
    <w:rsid w:val="003D4C5E"/>
    <w:rsid w:val="00541D5D"/>
    <w:rsid w:val="0067299B"/>
    <w:rsid w:val="0071648F"/>
    <w:rsid w:val="00716F26"/>
    <w:rsid w:val="00822AA3"/>
    <w:rsid w:val="008E2433"/>
    <w:rsid w:val="00B82BEB"/>
    <w:rsid w:val="00CE2B49"/>
    <w:rsid w:val="00DC2074"/>
    <w:rsid w:val="00F8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E2433"/>
  </w:style>
  <w:style w:type="paragraph" w:styleId="a3">
    <w:name w:val="Balloon Text"/>
    <w:basedOn w:val="a"/>
    <w:link w:val="a4"/>
    <w:uiPriority w:val="99"/>
    <w:semiHidden/>
    <w:unhideWhenUsed/>
    <w:rsid w:val="008E2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433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Chuvashova</dc:creator>
  <cp:lastModifiedBy>k530-1</cp:lastModifiedBy>
  <cp:revision>4</cp:revision>
  <cp:lastPrinted>2015-11-16T11:53:00Z</cp:lastPrinted>
  <dcterms:created xsi:type="dcterms:W3CDTF">2015-12-02T09:09:00Z</dcterms:created>
  <dcterms:modified xsi:type="dcterms:W3CDTF">2015-12-02T13:42:00Z</dcterms:modified>
</cp:coreProperties>
</file>