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603D2" w14:textId="77777777" w:rsidR="00E81C45" w:rsidRPr="0088549E" w:rsidRDefault="00227280" w:rsidP="00DA46D4">
      <w:pPr>
        <w:pStyle w:val="aa"/>
        <w:keepNext/>
        <w:pageBreakBefore/>
        <w:jc w:val="right"/>
        <w:rPr>
          <w:rFonts w:ascii="Times New Roman" w:hAnsi="Times New Roman" w:cs="Times New Roman"/>
          <w:sz w:val="30"/>
          <w:szCs w:val="30"/>
        </w:rPr>
      </w:pPr>
      <w:r w:rsidRPr="0088549E">
        <w:rPr>
          <w:rFonts w:ascii="Times New Roman" w:hAnsi="Times New Roman" w:cs="Times New Roman"/>
          <w:sz w:val="30"/>
          <w:szCs w:val="30"/>
        </w:rPr>
        <w:t>Проект</w:t>
      </w:r>
    </w:p>
    <w:p w14:paraId="1DCD5A98" w14:textId="77777777" w:rsidR="00283D94" w:rsidRPr="0088549E" w:rsidRDefault="00283D94" w:rsidP="00227280">
      <w:pPr>
        <w:pStyle w:val="aa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A1941BF" w14:textId="77777777" w:rsidR="00283D94" w:rsidRPr="0088549E" w:rsidRDefault="00283D94" w:rsidP="00227280">
      <w:pPr>
        <w:pStyle w:val="aa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5FC35FE" w14:textId="77777777" w:rsidR="00283D94" w:rsidRPr="0088549E" w:rsidRDefault="00283D94" w:rsidP="00227280">
      <w:pPr>
        <w:pStyle w:val="aa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7B049E9" w14:textId="77777777" w:rsidR="00283D94" w:rsidRPr="0088549E" w:rsidRDefault="00283D94" w:rsidP="00227280">
      <w:pPr>
        <w:pStyle w:val="aa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110340D" w14:textId="77777777" w:rsidR="00283D94" w:rsidRPr="0088549E" w:rsidRDefault="00283D94" w:rsidP="00227280">
      <w:pPr>
        <w:pStyle w:val="aa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45A9D0B5" w14:textId="77777777" w:rsidR="00283D94" w:rsidRPr="0088549E" w:rsidRDefault="00283D94" w:rsidP="00227280">
      <w:pPr>
        <w:pStyle w:val="aa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EB87E82" w14:textId="77777777" w:rsidR="00227280" w:rsidRPr="0088549E" w:rsidRDefault="00227280" w:rsidP="00227280">
      <w:pPr>
        <w:pStyle w:val="aa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88549E">
        <w:rPr>
          <w:rFonts w:ascii="Times New Roman" w:hAnsi="Times New Roman" w:cs="Times New Roman"/>
          <w:sz w:val="30"/>
          <w:szCs w:val="30"/>
        </w:rPr>
        <w:t>Совет  Министров</w:t>
      </w:r>
    </w:p>
    <w:p w14:paraId="26D9F108" w14:textId="77777777" w:rsidR="00E81C45" w:rsidRPr="0088549E" w:rsidRDefault="00E81C45" w:rsidP="00DA46D4">
      <w:pPr>
        <w:pStyle w:val="aa"/>
        <w:spacing w:line="280" w:lineRule="exact"/>
        <w:jc w:val="left"/>
        <w:rPr>
          <w:rFonts w:ascii="Times New Roman" w:hAnsi="Times New Roman" w:cs="Times New Roman"/>
          <w:sz w:val="30"/>
          <w:szCs w:val="30"/>
        </w:rPr>
      </w:pPr>
    </w:p>
    <w:p w14:paraId="12009567" w14:textId="77777777" w:rsidR="00E81C45" w:rsidRPr="0088549E" w:rsidRDefault="00227280" w:rsidP="00DA46D4">
      <w:pPr>
        <w:pStyle w:val="aa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88549E">
        <w:rPr>
          <w:rFonts w:ascii="Times New Roman" w:hAnsi="Times New Roman" w:cs="Times New Roman"/>
          <w:sz w:val="30"/>
        </w:rPr>
        <w:t>Республики Беларусь</w:t>
      </w:r>
    </w:p>
    <w:p w14:paraId="3B704D8F" w14:textId="77777777" w:rsidR="00283D94" w:rsidRPr="0088549E" w:rsidRDefault="00283D94" w:rsidP="00DA46D4">
      <w:pPr>
        <w:pStyle w:val="3"/>
        <w:jc w:val="center"/>
        <w:rPr>
          <w:rFonts w:ascii="Times New Roman" w:hAnsi="Times New Roman" w:cs="Times New Roman"/>
          <w:b w:val="0"/>
          <w:sz w:val="30"/>
        </w:rPr>
      </w:pPr>
    </w:p>
    <w:p w14:paraId="5E5C492E" w14:textId="77777777" w:rsidR="001D66EC" w:rsidRPr="0088549E" w:rsidRDefault="001D66EC" w:rsidP="001D66EC"/>
    <w:p w14:paraId="15704893" w14:textId="77777777" w:rsidR="00E81C45" w:rsidRPr="0088549E" w:rsidRDefault="00227280" w:rsidP="00DA46D4">
      <w:pPr>
        <w:pStyle w:val="3"/>
        <w:jc w:val="center"/>
        <w:rPr>
          <w:rFonts w:ascii="Times New Roman" w:hAnsi="Times New Roman" w:cs="Times New Roman"/>
          <w:b w:val="0"/>
          <w:sz w:val="30"/>
        </w:rPr>
      </w:pPr>
      <w:r w:rsidRPr="0088549E">
        <w:rPr>
          <w:rFonts w:ascii="Times New Roman" w:hAnsi="Times New Roman" w:cs="Times New Roman"/>
          <w:b w:val="0"/>
          <w:sz w:val="30"/>
        </w:rPr>
        <w:t>П</w:t>
      </w:r>
      <w:r w:rsidR="00DA46D4" w:rsidRPr="0088549E">
        <w:rPr>
          <w:rFonts w:ascii="Times New Roman" w:hAnsi="Times New Roman" w:cs="Times New Roman"/>
          <w:b w:val="0"/>
          <w:sz w:val="30"/>
        </w:rPr>
        <w:t>ОСТАНОВЛЕНИЕ</w:t>
      </w:r>
    </w:p>
    <w:p w14:paraId="0F9CE13C" w14:textId="77777777" w:rsidR="001D66EC" w:rsidRPr="0088549E" w:rsidRDefault="001D66EC" w:rsidP="001D66EC"/>
    <w:p w14:paraId="10796642" w14:textId="77777777" w:rsidR="001D66EC" w:rsidRPr="0088549E" w:rsidRDefault="001D66EC" w:rsidP="001D66EC"/>
    <w:p w14:paraId="1C54B2F1" w14:textId="77777777" w:rsidR="00227280" w:rsidRPr="0088549E" w:rsidRDefault="001D66EC" w:rsidP="001D66EC">
      <w:pPr>
        <w:rPr>
          <w:sz w:val="30"/>
          <w:szCs w:val="30"/>
        </w:rPr>
      </w:pPr>
      <w:r w:rsidRPr="0088549E">
        <w:rPr>
          <w:sz w:val="30"/>
          <w:szCs w:val="30"/>
        </w:rPr>
        <w:t xml:space="preserve">               </w:t>
      </w:r>
      <w:r w:rsidR="00283D94" w:rsidRPr="0088549E">
        <w:rPr>
          <w:sz w:val="30"/>
          <w:szCs w:val="30"/>
        </w:rPr>
        <w:t xml:space="preserve">  </w:t>
      </w:r>
      <w:r w:rsidRPr="0088549E">
        <w:rPr>
          <w:sz w:val="30"/>
          <w:szCs w:val="30"/>
        </w:rPr>
        <w:tab/>
      </w:r>
      <w:r w:rsidRPr="0088549E">
        <w:rPr>
          <w:sz w:val="30"/>
          <w:szCs w:val="30"/>
        </w:rPr>
        <w:tab/>
      </w:r>
      <w:r w:rsidRPr="0088549E">
        <w:rPr>
          <w:sz w:val="30"/>
          <w:szCs w:val="30"/>
        </w:rPr>
        <w:tab/>
      </w:r>
      <w:r w:rsidRPr="0088549E">
        <w:rPr>
          <w:sz w:val="30"/>
          <w:szCs w:val="30"/>
        </w:rPr>
        <w:tab/>
      </w:r>
      <w:r w:rsidRPr="0088549E">
        <w:rPr>
          <w:sz w:val="30"/>
          <w:szCs w:val="30"/>
        </w:rPr>
        <w:tab/>
      </w:r>
      <w:r w:rsidR="00227280" w:rsidRPr="0088549E">
        <w:rPr>
          <w:sz w:val="30"/>
          <w:szCs w:val="30"/>
        </w:rPr>
        <w:t xml:space="preserve"> №                                              г. Минск</w:t>
      </w:r>
    </w:p>
    <w:p w14:paraId="78618D88" w14:textId="77777777" w:rsidR="00283D94" w:rsidRPr="0088549E" w:rsidRDefault="00283D94" w:rsidP="00DC5BE3">
      <w:pPr>
        <w:jc w:val="both"/>
        <w:rPr>
          <w:sz w:val="30"/>
          <w:szCs w:val="30"/>
        </w:rPr>
      </w:pPr>
    </w:p>
    <w:p w14:paraId="517F8D45" w14:textId="77777777" w:rsidR="001D66EC" w:rsidRPr="0088549E" w:rsidRDefault="001D66EC" w:rsidP="00DC5BE3">
      <w:pPr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B3D1B" w:rsidRPr="00EE2B47" w14:paraId="419B5CB1" w14:textId="77777777" w:rsidTr="00BF5B81">
        <w:tc>
          <w:tcPr>
            <w:tcW w:w="4644" w:type="dxa"/>
          </w:tcPr>
          <w:p w14:paraId="255B7B71" w14:textId="25094BF0" w:rsidR="007B3D1B" w:rsidRPr="00EE2B47" w:rsidRDefault="007B3D1B" w:rsidP="00E21AA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E2B47">
              <w:rPr>
                <w:sz w:val="30"/>
                <w:szCs w:val="30"/>
              </w:rPr>
              <w:t>О</w:t>
            </w:r>
            <w:r w:rsidR="00BF5B81">
              <w:rPr>
                <w:sz w:val="30"/>
                <w:szCs w:val="30"/>
              </w:rPr>
              <w:t xml:space="preserve">б утверждении </w:t>
            </w:r>
            <w:r w:rsidRPr="00EE2B47">
              <w:rPr>
                <w:sz w:val="30"/>
                <w:szCs w:val="30"/>
              </w:rPr>
              <w:t xml:space="preserve"> </w:t>
            </w:r>
            <w:r w:rsidR="00E21AAF">
              <w:rPr>
                <w:sz w:val="30"/>
                <w:szCs w:val="30"/>
              </w:rPr>
              <w:t>Н</w:t>
            </w:r>
            <w:r w:rsidR="00BF5B81">
              <w:rPr>
                <w:sz w:val="30"/>
                <w:szCs w:val="30"/>
              </w:rPr>
              <w:t>ационального плана действий по сохранению и устойчивому использованию биологического разнообразия на 2016-2020 годы и</w:t>
            </w:r>
            <w:r w:rsidR="00BF5B81" w:rsidRPr="00EE2B47">
              <w:rPr>
                <w:sz w:val="30"/>
                <w:szCs w:val="30"/>
              </w:rPr>
              <w:t xml:space="preserve"> </w:t>
            </w:r>
            <w:r w:rsidRPr="00EE2B47">
              <w:rPr>
                <w:sz w:val="30"/>
                <w:szCs w:val="30"/>
              </w:rPr>
              <w:t xml:space="preserve">внесении изменений и дополнений в </w:t>
            </w:r>
            <w:r w:rsidR="00BF5B81">
              <w:rPr>
                <w:sz w:val="30"/>
                <w:szCs w:val="30"/>
              </w:rPr>
              <w:t>постановление</w:t>
            </w:r>
            <w:r w:rsidR="00BF5B81" w:rsidRPr="0088549E">
              <w:rPr>
                <w:sz w:val="30"/>
                <w:szCs w:val="30"/>
              </w:rPr>
              <w:t xml:space="preserve"> Совета Министров Республики Беларусь от</w:t>
            </w:r>
            <w:r w:rsidR="00BF5B81">
              <w:rPr>
                <w:sz w:val="30"/>
                <w:szCs w:val="30"/>
              </w:rPr>
              <w:t xml:space="preserve"> </w:t>
            </w:r>
            <w:r w:rsidR="00BF5B81" w:rsidRPr="0088549E">
              <w:rPr>
                <w:sz w:val="30"/>
                <w:szCs w:val="30"/>
              </w:rPr>
              <w:t xml:space="preserve">19 ноября 2010 г. №1707 </w:t>
            </w:r>
          </w:p>
        </w:tc>
      </w:tr>
    </w:tbl>
    <w:p w14:paraId="003FC673" w14:textId="77777777" w:rsidR="007B3D1B" w:rsidRPr="0088549E" w:rsidRDefault="007B3D1B" w:rsidP="007B3D1B">
      <w:pPr>
        <w:jc w:val="both"/>
        <w:rPr>
          <w:sz w:val="30"/>
          <w:szCs w:val="30"/>
        </w:rPr>
      </w:pPr>
    </w:p>
    <w:p w14:paraId="29ACDC95" w14:textId="77777777" w:rsidR="00227280" w:rsidRPr="0088549E" w:rsidRDefault="00227280" w:rsidP="00E23E5A">
      <w:pPr>
        <w:ind w:firstLine="709"/>
        <w:jc w:val="both"/>
        <w:rPr>
          <w:sz w:val="30"/>
          <w:szCs w:val="30"/>
        </w:rPr>
      </w:pPr>
      <w:r w:rsidRPr="0088549E">
        <w:rPr>
          <w:sz w:val="30"/>
          <w:szCs w:val="30"/>
        </w:rPr>
        <w:t>Совет Министров  Республики Беларусь ПОСТАНОВЛЯЕТ:</w:t>
      </w:r>
    </w:p>
    <w:p w14:paraId="1C7185B1" w14:textId="1F8EF8D2" w:rsidR="005131E5" w:rsidRDefault="007B3D1B" w:rsidP="00E23E5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8549E">
        <w:rPr>
          <w:sz w:val="30"/>
          <w:szCs w:val="30"/>
        </w:rPr>
        <w:t>1.</w:t>
      </w:r>
      <w:r w:rsidR="00E416C7" w:rsidRPr="0088549E">
        <w:rPr>
          <w:sz w:val="30"/>
          <w:szCs w:val="30"/>
        </w:rPr>
        <w:t> </w:t>
      </w:r>
      <w:r w:rsidR="005131E5">
        <w:rPr>
          <w:sz w:val="30"/>
          <w:szCs w:val="30"/>
        </w:rPr>
        <w:t xml:space="preserve">Утвердить прилагаемый </w:t>
      </w:r>
      <w:r w:rsidR="00E21AAF">
        <w:rPr>
          <w:sz w:val="30"/>
          <w:szCs w:val="30"/>
        </w:rPr>
        <w:t>Н</w:t>
      </w:r>
      <w:r w:rsidR="004B07E6">
        <w:rPr>
          <w:sz w:val="30"/>
          <w:szCs w:val="30"/>
        </w:rPr>
        <w:t xml:space="preserve">ациональный </w:t>
      </w:r>
      <w:r w:rsidR="005131E5">
        <w:rPr>
          <w:sz w:val="30"/>
          <w:szCs w:val="30"/>
        </w:rPr>
        <w:t xml:space="preserve">план действий по сохранению и устойчивому использованию биологического разнообразия на 2016-2020 годы. </w:t>
      </w:r>
    </w:p>
    <w:p w14:paraId="4A587CBD" w14:textId="3618F0EC" w:rsidR="00E23E5A" w:rsidRDefault="005131E5" w:rsidP="00E23E5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7B3D1B" w:rsidRPr="0088549E">
        <w:rPr>
          <w:sz w:val="30"/>
          <w:szCs w:val="30"/>
        </w:rPr>
        <w:t xml:space="preserve">Внести </w:t>
      </w:r>
      <w:r w:rsidR="00E23E5A">
        <w:rPr>
          <w:sz w:val="30"/>
          <w:szCs w:val="30"/>
        </w:rPr>
        <w:t xml:space="preserve">в постановление </w:t>
      </w:r>
      <w:r w:rsidR="00E23E5A" w:rsidRPr="0088549E">
        <w:rPr>
          <w:sz w:val="30"/>
          <w:szCs w:val="30"/>
        </w:rPr>
        <w:t>Совета Министров Республики Беларусь от</w:t>
      </w:r>
      <w:r w:rsidR="00E23E5A">
        <w:rPr>
          <w:sz w:val="30"/>
          <w:szCs w:val="30"/>
        </w:rPr>
        <w:t xml:space="preserve"> </w:t>
      </w:r>
      <w:r w:rsidR="00E23E5A" w:rsidRPr="0088549E">
        <w:rPr>
          <w:sz w:val="30"/>
          <w:szCs w:val="30"/>
        </w:rPr>
        <w:t>19 ноября 2010 г. №1707 «О некоторых вопросах в области сохранения и устойчивого использования биологического разнообразия» (Национальный реестр правовых актов Республики Беларусь, 2010 г., № 287, 5/32887)</w:t>
      </w:r>
      <w:r w:rsidR="00E23E5A">
        <w:rPr>
          <w:sz w:val="30"/>
          <w:szCs w:val="30"/>
        </w:rPr>
        <w:t xml:space="preserve"> следующие изменения и дополнения:</w:t>
      </w:r>
    </w:p>
    <w:p w14:paraId="004A1BCB" w14:textId="635FDA62" w:rsidR="00E23E5A" w:rsidRDefault="00E23E5A" w:rsidP="00E23E5A">
      <w:pPr>
        <w:pStyle w:val="ConsPlusNormal"/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E23E5A">
        <w:rPr>
          <w:rFonts w:ascii="Times New Roman" w:hAnsi="Times New Roman" w:cs="Times New Roman"/>
          <w:sz w:val="30"/>
          <w:szCs w:val="30"/>
        </w:rPr>
        <w:t xml:space="preserve">з пункта 1 слова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23E5A">
        <w:rPr>
          <w:rFonts w:ascii="Times New Roman" w:hAnsi="Times New Roman" w:cs="Times New Roman"/>
          <w:sz w:val="30"/>
          <w:szCs w:val="30"/>
        </w:rPr>
        <w:t>на 2011 - 2020 годы</w:t>
      </w:r>
      <w:r>
        <w:rPr>
          <w:rFonts w:ascii="Times New Roman" w:hAnsi="Times New Roman" w:cs="Times New Roman"/>
          <w:sz w:val="30"/>
          <w:szCs w:val="30"/>
        </w:rPr>
        <w:t>» исключить;</w:t>
      </w:r>
    </w:p>
    <w:p w14:paraId="6796F973" w14:textId="79B64C49" w:rsidR="007B3D1B" w:rsidRDefault="00447145" w:rsidP="00E23E5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hyperlink r:id="rId9" w:history="1">
        <w:r w:rsidR="007B3D1B" w:rsidRPr="0088549E">
          <w:rPr>
            <w:sz w:val="30"/>
            <w:szCs w:val="30"/>
          </w:rPr>
          <w:t>стратегию</w:t>
        </w:r>
      </w:hyperlink>
      <w:r w:rsidR="007B3D1B" w:rsidRPr="0088549E">
        <w:rPr>
          <w:sz w:val="30"/>
          <w:szCs w:val="30"/>
        </w:rPr>
        <w:t xml:space="preserve"> по сохранению и устойчивому использованию биологического разнообразия на 2011 - 2020 годы, утвержденную  </w:t>
      </w:r>
      <w:r w:rsidR="00E23E5A">
        <w:rPr>
          <w:sz w:val="30"/>
          <w:szCs w:val="30"/>
        </w:rPr>
        <w:t xml:space="preserve">этим </w:t>
      </w:r>
      <w:r w:rsidR="007B3D1B" w:rsidRPr="0088549E">
        <w:rPr>
          <w:sz w:val="30"/>
          <w:szCs w:val="30"/>
        </w:rPr>
        <w:t xml:space="preserve">постановлением </w:t>
      </w:r>
      <w:r w:rsidR="00E416C7" w:rsidRPr="0088549E">
        <w:rPr>
          <w:sz w:val="30"/>
          <w:szCs w:val="30"/>
        </w:rPr>
        <w:t>изло</w:t>
      </w:r>
      <w:r w:rsidR="00E23E5A">
        <w:rPr>
          <w:sz w:val="30"/>
          <w:szCs w:val="30"/>
        </w:rPr>
        <w:t>жить</w:t>
      </w:r>
      <w:r w:rsidR="00E416C7" w:rsidRPr="0088549E">
        <w:rPr>
          <w:sz w:val="30"/>
          <w:szCs w:val="30"/>
        </w:rPr>
        <w:t xml:space="preserve"> в новой редакции (прилагается.)</w:t>
      </w:r>
    </w:p>
    <w:p w14:paraId="25EC9748" w14:textId="7B438495" w:rsidR="00227280" w:rsidRPr="0088549E" w:rsidRDefault="00EE6D20" w:rsidP="00E23E5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5E03D2" w:rsidRPr="0088549E">
        <w:rPr>
          <w:sz w:val="30"/>
          <w:szCs w:val="30"/>
        </w:rPr>
        <w:t>.</w:t>
      </w:r>
      <w:r w:rsidR="00E416C7" w:rsidRPr="0088549E">
        <w:rPr>
          <w:sz w:val="30"/>
          <w:szCs w:val="30"/>
        </w:rPr>
        <w:t> </w:t>
      </w:r>
      <w:r w:rsidR="00227280" w:rsidRPr="0088549E">
        <w:rPr>
          <w:sz w:val="30"/>
          <w:szCs w:val="30"/>
        </w:rPr>
        <w:t xml:space="preserve">Настоящее постановление вступает в силу </w:t>
      </w:r>
      <w:r w:rsidR="0029051D" w:rsidRPr="0088549E">
        <w:rPr>
          <w:sz w:val="30"/>
          <w:szCs w:val="30"/>
        </w:rPr>
        <w:t>1 января 201</w:t>
      </w:r>
      <w:r w:rsidR="00E416C7" w:rsidRPr="0088549E">
        <w:rPr>
          <w:sz w:val="30"/>
          <w:szCs w:val="30"/>
        </w:rPr>
        <w:t>6</w:t>
      </w:r>
      <w:r w:rsidR="0029051D" w:rsidRPr="0088549E">
        <w:rPr>
          <w:sz w:val="30"/>
          <w:szCs w:val="30"/>
        </w:rPr>
        <w:t xml:space="preserve"> г</w:t>
      </w:r>
      <w:r w:rsidR="007D3DE4" w:rsidRPr="0088549E">
        <w:rPr>
          <w:sz w:val="30"/>
          <w:szCs w:val="30"/>
        </w:rPr>
        <w:t xml:space="preserve">. </w:t>
      </w:r>
    </w:p>
    <w:p w14:paraId="0D41F074" w14:textId="77777777" w:rsidR="00227280" w:rsidRPr="0088549E" w:rsidRDefault="00227280" w:rsidP="00E23E5A">
      <w:pPr>
        <w:ind w:firstLine="709"/>
        <w:jc w:val="both"/>
        <w:rPr>
          <w:sz w:val="30"/>
          <w:szCs w:val="30"/>
        </w:rPr>
      </w:pPr>
    </w:p>
    <w:p w14:paraId="35B252F5" w14:textId="77777777" w:rsidR="00227280" w:rsidRPr="0088549E" w:rsidRDefault="00227280" w:rsidP="00227280">
      <w:pPr>
        <w:spacing w:line="280" w:lineRule="exact"/>
        <w:jc w:val="both"/>
        <w:rPr>
          <w:sz w:val="30"/>
          <w:szCs w:val="30"/>
        </w:rPr>
      </w:pPr>
      <w:r w:rsidRPr="0088549E">
        <w:rPr>
          <w:sz w:val="30"/>
          <w:szCs w:val="30"/>
        </w:rPr>
        <w:t>Премьер-министр</w:t>
      </w:r>
    </w:p>
    <w:p w14:paraId="1525448E" w14:textId="77777777" w:rsidR="00227280" w:rsidRPr="0088549E" w:rsidRDefault="00227280" w:rsidP="00227280">
      <w:pPr>
        <w:spacing w:line="280" w:lineRule="exact"/>
        <w:jc w:val="both"/>
        <w:rPr>
          <w:sz w:val="30"/>
          <w:szCs w:val="30"/>
        </w:rPr>
      </w:pPr>
      <w:r w:rsidRPr="0088549E">
        <w:rPr>
          <w:sz w:val="30"/>
          <w:szCs w:val="30"/>
        </w:rPr>
        <w:t>Республики Беларусь</w:t>
      </w:r>
    </w:p>
    <w:p w14:paraId="51C3B894" w14:textId="77777777" w:rsidR="001D7E75" w:rsidRPr="0088549E" w:rsidRDefault="001D7E75" w:rsidP="0013791B">
      <w:pPr>
        <w:jc w:val="both"/>
      </w:pPr>
    </w:p>
    <w:p w14:paraId="45C13A4E" w14:textId="77777777" w:rsidR="00BF5B81" w:rsidRDefault="00BF5B81" w:rsidP="00E416C7">
      <w:pPr>
        <w:spacing w:line="280" w:lineRule="exact"/>
        <w:ind w:left="5761"/>
        <w:rPr>
          <w:sz w:val="30"/>
          <w:szCs w:val="30"/>
        </w:rPr>
      </w:pPr>
    </w:p>
    <w:p w14:paraId="5050829F" w14:textId="79762DA0" w:rsidR="00E416C7" w:rsidRPr="0088549E" w:rsidRDefault="00E416C7" w:rsidP="00E416C7">
      <w:pPr>
        <w:spacing w:line="280" w:lineRule="exact"/>
        <w:ind w:left="5761"/>
        <w:rPr>
          <w:sz w:val="30"/>
          <w:szCs w:val="30"/>
        </w:rPr>
      </w:pPr>
      <w:r w:rsidRPr="0088549E">
        <w:rPr>
          <w:sz w:val="30"/>
          <w:szCs w:val="30"/>
        </w:rPr>
        <w:t>УТВЕРЖДЕНО</w:t>
      </w:r>
    </w:p>
    <w:p w14:paraId="3BAFF816" w14:textId="77777777" w:rsidR="00E416C7" w:rsidRPr="0088549E" w:rsidRDefault="00E416C7" w:rsidP="00E416C7">
      <w:pPr>
        <w:spacing w:line="280" w:lineRule="exact"/>
        <w:ind w:left="5761"/>
        <w:rPr>
          <w:sz w:val="30"/>
          <w:szCs w:val="30"/>
        </w:rPr>
      </w:pPr>
    </w:p>
    <w:p w14:paraId="68CD342A" w14:textId="77777777" w:rsidR="00E416C7" w:rsidRPr="0088549E" w:rsidRDefault="00E416C7" w:rsidP="00E416C7">
      <w:pPr>
        <w:spacing w:line="280" w:lineRule="exact"/>
        <w:ind w:left="5761"/>
        <w:rPr>
          <w:sz w:val="30"/>
          <w:szCs w:val="30"/>
        </w:rPr>
      </w:pPr>
      <w:r w:rsidRPr="0088549E">
        <w:rPr>
          <w:sz w:val="30"/>
          <w:szCs w:val="30"/>
        </w:rPr>
        <w:t>Постановление</w:t>
      </w:r>
    </w:p>
    <w:p w14:paraId="235716BC" w14:textId="77777777" w:rsidR="00E416C7" w:rsidRPr="0088549E" w:rsidRDefault="00E416C7" w:rsidP="00E416C7">
      <w:pPr>
        <w:spacing w:line="280" w:lineRule="exact"/>
        <w:ind w:left="5761"/>
        <w:rPr>
          <w:sz w:val="30"/>
          <w:szCs w:val="30"/>
        </w:rPr>
      </w:pPr>
      <w:r w:rsidRPr="0088549E">
        <w:rPr>
          <w:sz w:val="30"/>
          <w:szCs w:val="30"/>
        </w:rPr>
        <w:t xml:space="preserve">Совета Министров </w:t>
      </w:r>
    </w:p>
    <w:p w14:paraId="5F0FFE37" w14:textId="77777777" w:rsidR="00E416C7" w:rsidRPr="0088549E" w:rsidRDefault="00E416C7" w:rsidP="00E416C7">
      <w:pPr>
        <w:spacing w:line="280" w:lineRule="exact"/>
        <w:ind w:left="5761"/>
        <w:rPr>
          <w:sz w:val="30"/>
          <w:szCs w:val="30"/>
        </w:rPr>
      </w:pPr>
      <w:r w:rsidRPr="0088549E">
        <w:rPr>
          <w:sz w:val="30"/>
          <w:szCs w:val="30"/>
        </w:rPr>
        <w:t>Республики Беларусь</w:t>
      </w:r>
    </w:p>
    <w:p w14:paraId="03986E9C" w14:textId="77777777" w:rsidR="00E416C7" w:rsidRPr="0088549E" w:rsidRDefault="00E416C7" w:rsidP="00E416C7">
      <w:pPr>
        <w:spacing w:line="280" w:lineRule="exact"/>
        <w:ind w:left="5761"/>
        <w:rPr>
          <w:sz w:val="30"/>
          <w:szCs w:val="30"/>
        </w:rPr>
      </w:pPr>
      <w:r w:rsidRPr="0088549E">
        <w:rPr>
          <w:sz w:val="30"/>
          <w:szCs w:val="30"/>
        </w:rPr>
        <w:t xml:space="preserve">19.11.2010 №1707                 </w:t>
      </w:r>
    </w:p>
    <w:p w14:paraId="09D7F5FF" w14:textId="77777777" w:rsidR="00E416C7" w:rsidRPr="0088549E" w:rsidRDefault="00E416C7" w:rsidP="00E416C7">
      <w:pPr>
        <w:spacing w:line="280" w:lineRule="exact"/>
        <w:ind w:left="5761"/>
        <w:rPr>
          <w:sz w:val="30"/>
          <w:szCs w:val="30"/>
        </w:rPr>
      </w:pPr>
      <w:proofErr w:type="gramStart"/>
      <w:r w:rsidRPr="0088549E">
        <w:rPr>
          <w:sz w:val="30"/>
          <w:szCs w:val="30"/>
        </w:rPr>
        <w:t xml:space="preserve">(в редакции постановления Совета Министров </w:t>
      </w:r>
      <w:proofErr w:type="gramEnd"/>
    </w:p>
    <w:p w14:paraId="3D04E844" w14:textId="77777777" w:rsidR="00E416C7" w:rsidRPr="0088549E" w:rsidRDefault="00E416C7" w:rsidP="00E416C7">
      <w:pPr>
        <w:spacing w:line="280" w:lineRule="exact"/>
        <w:ind w:left="5760"/>
        <w:rPr>
          <w:sz w:val="30"/>
          <w:szCs w:val="30"/>
        </w:rPr>
      </w:pPr>
      <w:r w:rsidRPr="0088549E">
        <w:rPr>
          <w:sz w:val="30"/>
          <w:szCs w:val="30"/>
        </w:rPr>
        <w:t>Республики Беларусь</w:t>
      </w:r>
    </w:p>
    <w:p w14:paraId="004F4E20" w14:textId="77777777" w:rsidR="00E416C7" w:rsidRPr="0088549E" w:rsidRDefault="00E416C7" w:rsidP="00E416C7">
      <w:pPr>
        <w:spacing w:line="280" w:lineRule="exact"/>
        <w:ind w:left="5760"/>
        <w:rPr>
          <w:sz w:val="30"/>
          <w:szCs w:val="30"/>
        </w:rPr>
      </w:pPr>
      <w:r w:rsidRPr="0088549E">
        <w:rPr>
          <w:sz w:val="30"/>
          <w:szCs w:val="30"/>
        </w:rPr>
        <w:tab/>
      </w:r>
      <w:r w:rsidRPr="0088549E">
        <w:rPr>
          <w:sz w:val="30"/>
          <w:szCs w:val="30"/>
        </w:rPr>
        <w:tab/>
        <w:t>№</w:t>
      </w:r>
      <w:r w:rsidRPr="0088549E">
        <w:rPr>
          <w:sz w:val="30"/>
          <w:szCs w:val="30"/>
        </w:rPr>
        <w:tab/>
      </w:r>
      <w:r w:rsidRPr="0088549E">
        <w:rPr>
          <w:sz w:val="30"/>
          <w:szCs w:val="30"/>
        </w:rPr>
        <w:tab/>
        <w:t>)</w:t>
      </w:r>
    </w:p>
    <w:p w14:paraId="7D74D7CB" w14:textId="77777777" w:rsidR="00E416C7" w:rsidRPr="0088549E" w:rsidRDefault="00E416C7" w:rsidP="00E416C7">
      <w:pPr>
        <w:spacing w:line="280" w:lineRule="exact"/>
        <w:ind w:left="576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E416C7" w:rsidRPr="00440E09" w14:paraId="6542E393" w14:textId="77777777" w:rsidTr="00E416C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6879377" w14:textId="2B6A8FD4" w:rsidR="00E416C7" w:rsidRPr="00440E09" w:rsidRDefault="00447145" w:rsidP="00E416C7">
            <w:pPr>
              <w:spacing w:line="280" w:lineRule="exact"/>
              <w:jc w:val="both"/>
              <w:rPr>
                <w:sz w:val="30"/>
                <w:szCs w:val="30"/>
              </w:rPr>
            </w:pPr>
            <w:hyperlink r:id="rId10" w:history="1">
              <w:r w:rsidR="00E416C7" w:rsidRPr="00440E09">
                <w:rPr>
                  <w:sz w:val="30"/>
                  <w:szCs w:val="30"/>
                </w:rPr>
                <w:t>Стратегия</w:t>
              </w:r>
            </w:hyperlink>
            <w:r w:rsidR="00E416C7" w:rsidRPr="00440E09">
              <w:rPr>
                <w:sz w:val="30"/>
                <w:szCs w:val="30"/>
              </w:rPr>
              <w:t xml:space="preserve"> по сохранению и устойчивому использованию</w:t>
            </w:r>
            <w:r w:rsidR="00440E09">
              <w:rPr>
                <w:sz w:val="30"/>
                <w:szCs w:val="30"/>
              </w:rPr>
              <w:t xml:space="preserve"> биологического разнообразия</w:t>
            </w:r>
          </w:p>
          <w:p w14:paraId="1A3102BE" w14:textId="77777777" w:rsidR="00E416C7" w:rsidRPr="00440E09" w:rsidRDefault="00E416C7" w:rsidP="0013791B">
            <w:pPr>
              <w:jc w:val="both"/>
              <w:rPr>
                <w:sz w:val="30"/>
                <w:szCs w:val="30"/>
              </w:rPr>
            </w:pPr>
          </w:p>
        </w:tc>
      </w:tr>
    </w:tbl>
    <w:p w14:paraId="44B4292D" w14:textId="77777777" w:rsidR="00EE6D20" w:rsidRPr="0088549E" w:rsidRDefault="00EE6D20" w:rsidP="00EE6D20">
      <w:pPr>
        <w:shd w:val="clear" w:color="auto" w:fill="FFFFFF"/>
        <w:spacing w:before="240" w:after="240"/>
        <w:jc w:val="center"/>
        <w:rPr>
          <w:bCs/>
          <w:caps/>
          <w:color w:val="000000"/>
          <w:sz w:val="30"/>
          <w:szCs w:val="30"/>
        </w:rPr>
      </w:pPr>
      <w:r w:rsidRPr="0088549E">
        <w:rPr>
          <w:bCs/>
          <w:caps/>
          <w:color w:val="000000"/>
          <w:sz w:val="30"/>
          <w:szCs w:val="30"/>
        </w:rPr>
        <w:t>ГЛАВА 1</w:t>
      </w:r>
      <w:r w:rsidRPr="0088549E">
        <w:rPr>
          <w:bCs/>
          <w:caps/>
          <w:color w:val="000000"/>
          <w:sz w:val="30"/>
          <w:szCs w:val="30"/>
        </w:rPr>
        <w:br/>
        <w:t>ВВЕДЕНИЕ</w:t>
      </w:r>
    </w:p>
    <w:p w14:paraId="4E9C70BF" w14:textId="77777777" w:rsidR="00EE6D20" w:rsidRPr="0088549E" w:rsidRDefault="00EE6D20" w:rsidP="00EE6D2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Среди основных экологических проблем современности сокращение разнообразия видов и экологических систем занимает особое место. В настоящее время в мире интенсивно трансформируются природные экологические системы и исчезают виды живых организмов. Природные экологические системы полностью изменены на пятой части суши. В Красный список Всемирного союза охраны природы включено более 17 000 видов редких и находящихся под угрозой исчезновения диких животных и дикорастущих растений. Под угрозой исчезновения находятся около 21 процента видов млекопитающих, 30 процентов амфибий, 12 процентов птиц, 28 процентов рептилий, 37 процентов пресноводных рыб, 35 процентов беспозвоночных и 70 процентов дикорастущих растений.</w:t>
      </w:r>
    </w:p>
    <w:p w14:paraId="629E4193" w14:textId="77777777" w:rsidR="00EE6D20" w:rsidRPr="0088549E" w:rsidRDefault="00EE6D20" w:rsidP="00EE6D2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 xml:space="preserve">Дальнейшее сокращение биологического разнообразия может привести к дестабилизации </w:t>
      </w:r>
      <w:proofErr w:type="spellStart"/>
      <w:r w:rsidRPr="0088549E">
        <w:rPr>
          <w:color w:val="000000"/>
          <w:sz w:val="30"/>
          <w:szCs w:val="30"/>
        </w:rPr>
        <w:t>биоты</w:t>
      </w:r>
      <w:proofErr w:type="spellEnd"/>
      <w:r w:rsidRPr="0088549E">
        <w:rPr>
          <w:color w:val="000000"/>
          <w:sz w:val="30"/>
          <w:szCs w:val="30"/>
        </w:rPr>
        <w:t>, утрате целостности биосферы и ее способности поддерживать важнейшие качества среды, необходимые для жизни. Сохранение разнообразия живых систем на Земле – необходимое условие для выживания человека и устойчивого развития цивилизации, поскольку функционирование природных экосистем обеспечивает наличие чистого воздуха, питьевой воды и продуктов питания.</w:t>
      </w:r>
    </w:p>
    <w:p w14:paraId="6C469DB5" w14:textId="77777777" w:rsidR="00EE6D20" w:rsidRPr="0088549E" w:rsidRDefault="00EE6D20" w:rsidP="00EE6D2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proofErr w:type="gramStart"/>
      <w:r w:rsidRPr="0088549E">
        <w:rPr>
          <w:color w:val="000000"/>
          <w:sz w:val="30"/>
          <w:szCs w:val="30"/>
        </w:rPr>
        <w:t xml:space="preserve">Для обеспечения решения этих глобальных проблем 5 июня 1992 г. в г. Рио-де-Жанейро подписана Конвенция о биологическом разнообразии, целями которой являются сохранение биологического разнообразия, устойчивое использование его компонентов и совместное получение на справедливой и равной основе выгод, связанных с использованием генетических ресурсов, в том числе путем предоставления необходимого доступа к генетическим ресурсам и надлежащей передачи </w:t>
      </w:r>
      <w:r w:rsidRPr="0088549E">
        <w:rPr>
          <w:color w:val="000000"/>
          <w:sz w:val="30"/>
          <w:szCs w:val="30"/>
        </w:rPr>
        <w:lastRenderedPageBreak/>
        <w:t>соответствующих технологий с учетом всех</w:t>
      </w:r>
      <w:proofErr w:type="gramEnd"/>
      <w:r w:rsidRPr="0088549E">
        <w:rPr>
          <w:color w:val="000000"/>
          <w:sz w:val="30"/>
          <w:szCs w:val="30"/>
        </w:rPr>
        <w:t xml:space="preserve"> прав на такие ресурсы и технологии, а также путем должного финансирования.</w:t>
      </w:r>
    </w:p>
    <w:p w14:paraId="6C1D2BE0" w14:textId="77777777" w:rsidR="00EE6D20" w:rsidRPr="0088549E" w:rsidRDefault="00EE6D20" w:rsidP="00EE6D2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Постановлением Верховного Совета Республики Беларусь от 10 июня 1993 года «О ратификации Конвенции о биологическом разнообразии» (</w:t>
      </w:r>
      <w:proofErr w:type="spellStart"/>
      <w:r w:rsidRPr="0088549E">
        <w:rPr>
          <w:color w:val="000000"/>
          <w:sz w:val="30"/>
          <w:szCs w:val="30"/>
        </w:rPr>
        <w:t>Ведамасц</w:t>
      </w:r>
      <w:proofErr w:type="gramStart"/>
      <w:r w:rsidRPr="0088549E">
        <w:rPr>
          <w:color w:val="000000"/>
          <w:sz w:val="30"/>
          <w:szCs w:val="30"/>
        </w:rPr>
        <w:t>i</w:t>
      </w:r>
      <w:proofErr w:type="spellEnd"/>
      <w:proofErr w:type="gram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Вярхоўнага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Савета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Рэспублiкi</w:t>
      </w:r>
      <w:proofErr w:type="spellEnd"/>
      <w:r w:rsidRPr="0088549E">
        <w:rPr>
          <w:color w:val="000000"/>
          <w:sz w:val="30"/>
          <w:szCs w:val="30"/>
        </w:rPr>
        <w:t xml:space="preserve"> Беларусь, 1993 г., № 27, ст. 347) Конвенция о биологическом разнообразии ратифицирована Республикой Беларусь.</w:t>
      </w:r>
    </w:p>
    <w:p w14:paraId="36292BC8" w14:textId="77777777" w:rsidR="00EE6D20" w:rsidRPr="0088549E" w:rsidRDefault="00EE6D20" w:rsidP="00EE6D2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Для реализации положений данной Конвенции принято постановление Совета Министров Республики Беларусь от 26 июня 1997 г. № 789 «Об одобрении Национальной стратегии и плана действий по сохранению и устойчивому использованию биологического разнообразия Республики Беларусь» (Собрание декретов, указов Президента и постановлений Правительства Республики Беларусь, 1997 г., № 17-18, ст. 653).</w:t>
      </w:r>
    </w:p>
    <w:p w14:paraId="648177CA" w14:textId="321C8305" w:rsidR="00EE6D20" w:rsidRPr="0088549E" w:rsidRDefault="00EE6D20" w:rsidP="00EE6D20">
      <w:pPr>
        <w:ind w:firstLine="708"/>
        <w:jc w:val="both"/>
        <w:outlineLvl w:val="0"/>
        <w:rPr>
          <w:sz w:val="30"/>
          <w:szCs w:val="30"/>
        </w:rPr>
      </w:pPr>
      <w:r w:rsidRPr="0088549E">
        <w:rPr>
          <w:sz w:val="30"/>
          <w:szCs w:val="30"/>
        </w:rPr>
        <w:t xml:space="preserve">Анализ выполнения указанных документов показал, что Республикой Беларусь предприняты значительные усилия по сохранению и устойчивому </w:t>
      </w:r>
      <w:r w:rsidRPr="0032793D">
        <w:rPr>
          <w:sz w:val="30"/>
          <w:szCs w:val="30"/>
        </w:rPr>
        <w:t xml:space="preserve">использованию биологического разнообразия. </w:t>
      </w:r>
      <w:proofErr w:type="gramStart"/>
      <w:r w:rsidRPr="0032793D">
        <w:rPr>
          <w:sz w:val="30"/>
          <w:szCs w:val="30"/>
        </w:rPr>
        <w:t xml:space="preserve">Вместе с тем, учитывая изменения, произошедшие со времени принятия данных документов (глобальное потепление, инвазия чужеродных видов и другие), а также стратегический план в области сохранения и устойчивого использования биоразнообразия на 2011 - 2020 годы, принятый на десятой Конференции сторон </w:t>
      </w:r>
      <w:hyperlink r:id="rId11" w:history="1">
        <w:r w:rsidRPr="0032793D">
          <w:rPr>
            <w:sz w:val="30"/>
            <w:szCs w:val="30"/>
          </w:rPr>
          <w:t>Конвенции</w:t>
        </w:r>
      </w:hyperlink>
      <w:r w:rsidRPr="0032793D">
        <w:rPr>
          <w:sz w:val="30"/>
          <w:szCs w:val="30"/>
        </w:rPr>
        <w:t xml:space="preserve"> о биологическом разнообразии, включающий стратегические цели и целевые задачи по сохранению и устойчивому использованию биоразнообразия, принятые в </w:t>
      </w:r>
      <w:proofErr w:type="spellStart"/>
      <w:r w:rsidRPr="0032793D">
        <w:rPr>
          <w:sz w:val="30"/>
          <w:szCs w:val="30"/>
        </w:rPr>
        <w:t>Айти</w:t>
      </w:r>
      <w:proofErr w:type="spellEnd"/>
      <w:r w:rsidRPr="0032793D">
        <w:rPr>
          <w:sz w:val="30"/>
          <w:szCs w:val="30"/>
        </w:rPr>
        <w:t>, подготовлена стратегия по</w:t>
      </w:r>
      <w:proofErr w:type="gramEnd"/>
      <w:r w:rsidRPr="0032793D">
        <w:rPr>
          <w:sz w:val="30"/>
          <w:szCs w:val="30"/>
        </w:rPr>
        <w:t xml:space="preserve"> сохранению и устойчивому использованию биологического</w:t>
      </w:r>
      <w:r w:rsidRPr="0088549E">
        <w:rPr>
          <w:sz w:val="30"/>
          <w:szCs w:val="30"/>
        </w:rPr>
        <w:t xml:space="preserve"> разнообразия (далее - стратегия).</w:t>
      </w:r>
    </w:p>
    <w:p w14:paraId="55DD5BF2" w14:textId="77777777" w:rsidR="00EE6D20" w:rsidRPr="0088549E" w:rsidRDefault="00EE6D20" w:rsidP="00EE6D20">
      <w:pPr>
        <w:shd w:val="clear" w:color="auto" w:fill="FFFFFF"/>
        <w:spacing w:before="240" w:after="240"/>
        <w:jc w:val="center"/>
        <w:rPr>
          <w:bCs/>
          <w:caps/>
          <w:color w:val="000000"/>
          <w:sz w:val="30"/>
          <w:szCs w:val="30"/>
        </w:rPr>
      </w:pPr>
      <w:r w:rsidRPr="0088549E">
        <w:rPr>
          <w:bCs/>
          <w:caps/>
          <w:color w:val="000000"/>
          <w:sz w:val="30"/>
          <w:szCs w:val="30"/>
        </w:rPr>
        <w:t>ГЛАВА 2</w:t>
      </w:r>
      <w:r w:rsidRPr="0088549E">
        <w:rPr>
          <w:bCs/>
          <w:caps/>
          <w:color w:val="000000"/>
          <w:sz w:val="30"/>
          <w:szCs w:val="30"/>
        </w:rPr>
        <w:br/>
        <w:t>современное состояние БИОЛОГИЧЕСКОго РАЗНООБРАЗИя РЕСПУБЛИКИ БЕЛАРУСЬ</w:t>
      </w:r>
    </w:p>
    <w:p w14:paraId="281D2B68" w14:textId="1F0A0FC9" w:rsidR="00EE6D20" w:rsidRPr="009114CC" w:rsidRDefault="00EE6D20" w:rsidP="00EE6D20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r w:rsidRPr="0088549E">
        <w:rPr>
          <w:sz w:val="30"/>
          <w:szCs w:val="30"/>
        </w:rPr>
        <w:t xml:space="preserve">риродные комплексы и экологические системы </w:t>
      </w:r>
      <w:r w:rsidR="004B07E6">
        <w:rPr>
          <w:sz w:val="30"/>
          <w:szCs w:val="30"/>
        </w:rPr>
        <w:t xml:space="preserve">Республики Беларусь </w:t>
      </w:r>
      <w:r w:rsidRPr="0088549E">
        <w:rPr>
          <w:sz w:val="30"/>
          <w:szCs w:val="30"/>
        </w:rPr>
        <w:t xml:space="preserve">занимают </w:t>
      </w:r>
      <w:r w:rsidRPr="009114CC">
        <w:rPr>
          <w:sz w:val="30"/>
          <w:szCs w:val="30"/>
        </w:rPr>
        <w:t>11 417,1 тыс. га или 55% территории страны (20 759,8 тыс. га) и представлены лесами – 8 630,7 тыс. га (41,5%), кустарниками – 664,4 тыс. га (3,2%), лугами – 794,0 тыс. га (3,8%), болотами – 859,0 тыс. га (4,1%) и водными объектами – 469,0 тыс. га (2,2%).</w:t>
      </w:r>
      <w:proofErr w:type="gramEnd"/>
    </w:p>
    <w:p w14:paraId="0216FC1E" w14:textId="77777777" w:rsidR="00EE6D20" w:rsidRPr="0088549E" w:rsidRDefault="00EE6D20" w:rsidP="00EE6D20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88549E">
        <w:rPr>
          <w:sz w:val="30"/>
          <w:szCs w:val="30"/>
        </w:rPr>
        <w:t xml:space="preserve">Территория Республики Беларусь относится к двум геоботаническим областям - евроазиатской </w:t>
      </w:r>
      <w:proofErr w:type="spellStart"/>
      <w:r w:rsidRPr="0088549E">
        <w:rPr>
          <w:sz w:val="30"/>
          <w:szCs w:val="30"/>
        </w:rPr>
        <w:t>хвойнолесной</w:t>
      </w:r>
      <w:proofErr w:type="spellEnd"/>
      <w:r w:rsidRPr="0088549E">
        <w:rPr>
          <w:sz w:val="30"/>
          <w:szCs w:val="30"/>
        </w:rPr>
        <w:t xml:space="preserve"> (таежной) и европейской широколиственной.</w:t>
      </w:r>
    </w:p>
    <w:p w14:paraId="46D2BB61" w14:textId="77777777" w:rsidR="00EE6D20" w:rsidRPr="0088549E" w:rsidRDefault="00EE6D20" w:rsidP="00EE6D20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88549E">
        <w:rPr>
          <w:sz w:val="30"/>
          <w:szCs w:val="30"/>
        </w:rPr>
        <w:t xml:space="preserve">Среди экологических систем особую ценность для биологического разнообразия представляют широколиственные, </w:t>
      </w:r>
      <w:r>
        <w:rPr>
          <w:sz w:val="30"/>
          <w:szCs w:val="30"/>
        </w:rPr>
        <w:t>хвойно-</w:t>
      </w:r>
      <w:r w:rsidRPr="0088549E">
        <w:rPr>
          <w:sz w:val="30"/>
          <w:szCs w:val="30"/>
        </w:rPr>
        <w:t>широколиственн</w:t>
      </w:r>
      <w:r>
        <w:rPr>
          <w:sz w:val="30"/>
          <w:szCs w:val="30"/>
        </w:rPr>
        <w:t>ые</w:t>
      </w:r>
      <w:r w:rsidRPr="0088549E">
        <w:rPr>
          <w:sz w:val="30"/>
          <w:szCs w:val="30"/>
        </w:rPr>
        <w:t xml:space="preserve"> и черноольховые леса, увлажненные или сезонно заливаемые луга, болота, озера и экологические системы долин и русел рек.</w:t>
      </w:r>
    </w:p>
    <w:p w14:paraId="1D6B3FBA" w14:textId="77777777" w:rsidR="00EE6D20" w:rsidRPr="0088549E" w:rsidRDefault="00EE6D20" w:rsidP="00EE6D20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88549E">
        <w:rPr>
          <w:sz w:val="30"/>
          <w:szCs w:val="30"/>
        </w:rPr>
        <w:lastRenderedPageBreak/>
        <w:t>В составе флоры известно около 1</w:t>
      </w:r>
      <w:r>
        <w:rPr>
          <w:sz w:val="30"/>
          <w:szCs w:val="30"/>
        </w:rPr>
        <w:t>4</w:t>
      </w:r>
      <w:r w:rsidRPr="0088549E">
        <w:rPr>
          <w:sz w:val="30"/>
          <w:szCs w:val="30"/>
        </w:rPr>
        <w:t xml:space="preserve"> тыс. видов, из них около </w:t>
      </w:r>
      <w:r>
        <w:rPr>
          <w:sz w:val="30"/>
          <w:szCs w:val="30"/>
        </w:rPr>
        <w:t>4</w:t>
      </w:r>
      <w:r w:rsidRPr="0088549E">
        <w:rPr>
          <w:sz w:val="30"/>
          <w:szCs w:val="30"/>
        </w:rPr>
        <w:t>,1 тыс. видов высших</w:t>
      </w:r>
      <w:r>
        <w:rPr>
          <w:sz w:val="30"/>
          <w:szCs w:val="30"/>
        </w:rPr>
        <w:t xml:space="preserve"> растений </w:t>
      </w:r>
      <w:r w:rsidRPr="009114CC">
        <w:rPr>
          <w:sz w:val="30"/>
          <w:szCs w:val="30"/>
        </w:rPr>
        <w:t>(</w:t>
      </w:r>
      <w:r>
        <w:rPr>
          <w:sz w:val="30"/>
          <w:szCs w:val="30"/>
        </w:rPr>
        <w:t>1</w:t>
      </w:r>
      <w:r w:rsidRPr="009114CC">
        <w:rPr>
          <w:sz w:val="30"/>
          <w:szCs w:val="30"/>
        </w:rPr>
        <w:t>,</w:t>
      </w:r>
      <w:r>
        <w:rPr>
          <w:sz w:val="30"/>
          <w:szCs w:val="30"/>
        </w:rPr>
        <w:t>4</w:t>
      </w:r>
      <w:r w:rsidRPr="009114CC">
        <w:rPr>
          <w:sz w:val="30"/>
          <w:szCs w:val="30"/>
        </w:rPr>
        <w:t xml:space="preserve"> тыс. видов аборигенные), мохообразные 442 вида</w:t>
      </w:r>
      <w:r>
        <w:rPr>
          <w:sz w:val="30"/>
          <w:szCs w:val="30"/>
        </w:rPr>
        <w:t>, 669 видов лишайников</w:t>
      </w:r>
      <w:r w:rsidRPr="009114CC">
        <w:rPr>
          <w:sz w:val="30"/>
          <w:szCs w:val="30"/>
        </w:rPr>
        <w:t xml:space="preserve"> </w:t>
      </w:r>
      <w:r w:rsidRPr="0088549E">
        <w:rPr>
          <w:sz w:val="30"/>
          <w:szCs w:val="30"/>
        </w:rPr>
        <w:t>и более 9 тыс. низших растений (водоросли и гриб</w:t>
      </w:r>
      <w:r>
        <w:rPr>
          <w:sz w:val="30"/>
          <w:szCs w:val="30"/>
        </w:rPr>
        <w:t>ы)</w:t>
      </w:r>
      <w:r w:rsidRPr="0088549E">
        <w:rPr>
          <w:sz w:val="30"/>
          <w:szCs w:val="30"/>
        </w:rPr>
        <w:t xml:space="preserve">. За последнее столетие на территории Беларуси исчезло около </w:t>
      </w:r>
      <w:r>
        <w:rPr>
          <w:sz w:val="30"/>
          <w:szCs w:val="30"/>
        </w:rPr>
        <w:t>5</w:t>
      </w:r>
      <w:r w:rsidRPr="0088549E">
        <w:rPr>
          <w:sz w:val="30"/>
          <w:szCs w:val="30"/>
        </w:rPr>
        <w:t>0 аборигенных видов дикорастущих растений.</w:t>
      </w:r>
    </w:p>
    <w:p w14:paraId="367871A0" w14:textId="63490D36" w:rsidR="00EE6D20" w:rsidRDefault="00EE6D20" w:rsidP="00EE6D20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88549E">
        <w:rPr>
          <w:sz w:val="30"/>
          <w:szCs w:val="30"/>
        </w:rPr>
        <w:t>В составе фауны выявлено 4</w:t>
      </w:r>
      <w:r>
        <w:rPr>
          <w:sz w:val="30"/>
          <w:szCs w:val="30"/>
        </w:rPr>
        <w:t>86</w:t>
      </w:r>
      <w:r w:rsidRPr="0088549E">
        <w:rPr>
          <w:sz w:val="30"/>
          <w:szCs w:val="30"/>
        </w:rPr>
        <w:t xml:space="preserve"> вид</w:t>
      </w:r>
      <w:r>
        <w:rPr>
          <w:sz w:val="30"/>
          <w:szCs w:val="30"/>
        </w:rPr>
        <w:t>ов</w:t>
      </w:r>
      <w:r w:rsidRPr="0088549E">
        <w:rPr>
          <w:sz w:val="30"/>
          <w:szCs w:val="30"/>
        </w:rPr>
        <w:t xml:space="preserve"> позвоночных и более 30 тыс. видов беспозвоночных животных. Ихтиофауна включает 6</w:t>
      </w:r>
      <w:r>
        <w:rPr>
          <w:sz w:val="30"/>
          <w:szCs w:val="30"/>
        </w:rPr>
        <w:t>4</w:t>
      </w:r>
      <w:r w:rsidRPr="0088549E">
        <w:rPr>
          <w:sz w:val="30"/>
          <w:szCs w:val="30"/>
        </w:rPr>
        <w:t xml:space="preserve"> вида, в том числе 3 вида миног и 6</w:t>
      </w:r>
      <w:r>
        <w:rPr>
          <w:sz w:val="30"/>
          <w:szCs w:val="30"/>
        </w:rPr>
        <w:t>1</w:t>
      </w:r>
      <w:r w:rsidRPr="0088549E">
        <w:rPr>
          <w:sz w:val="30"/>
          <w:szCs w:val="30"/>
        </w:rPr>
        <w:t xml:space="preserve"> вид рыб, из которых 46 видов являются аборигенными. Из амфибий встречается 13 видов, в том числе 2 вида тритонов и 11 видов отряда бесхвостых (жабы, лягушки и другие). Выявлено 7 видов рептилий: 1 вид черепах, 3 </w:t>
      </w:r>
      <w:r>
        <w:rPr>
          <w:sz w:val="30"/>
          <w:szCs w:val="30"/>
        </w:rPr>
        <w:t>–</w:t>
      </w:r>
      <w:r w:rsidRPr="0088549E">
        <w:rPr>
          <w:sz w:val="30"/>
          <w:szCs w:val="30"/>
        </w:rPr>
        <w:t xml:space="preserve"> ящериц и 3 вида змей. Фауна млекопитающих представлена </w:t>
      </w:r>
      <w:r w:rsidRPr="0019739E">
        <w:rPr>
          <w:sz w:val="30"/>
          <w:szCs w:val="30"/>
        </w:rPr>
        <w:t>79 видами, относящихся к 6 отрядам</w:t>
      </w:r>
      <w:r w:rsidRPr="0088549E">
        <w:rPr>
          <w:sz w:val="30"/>
          <w:szCs w:val="30"/>
        </w:rPr>
        <w:t>: насекомоядные - 1</w:t>
      </w:r>
      <w:r>
        <w:rPr>
          <w:sz w:val="30"/>
          <w:szCs w:val="30"/>
        </w:rPr>
        <w:t>2</w:t>
      </w:r>
      <w:r w:rsidRPr="0088549E">
        <w:rPr>
          <w:sz w:val="30"/>
          <w:szCs w:val="30"/>
        </w:rPr>
        <w:t xml:space="preserve"> видов, летучие мыши - </w:t>
      </w:r>
      <w:r w:rsidR="00447145">
        <w:rPr>
          <w:sz w:val="30"/>
          <w:szCs w:val="30"/>
        </w:rPr>
        <w:t>20</w:t>
      </w:r>
      <w:r w:rsidRPr="0088549E">
        <w:rPr>
          <w:sz w:val="30"/>
          <w:szCs w:val="30"/>
        </w:rPr>
        <w:t>, хищные - 1</w:t>
      </w:r>
      <w:r>
        <w:rPr>
          <w:sz w:val="30"/>
          <w:szCs w:val="30"/>
        </w:rPr>
        <w:t>5</w:t>
      </w:r>
      <w:r w:rsidRPr="0088549E">
        <w:rPr>
          <w:sz w:val="30"/>
          <w:szCs w:val="30"/>
        </w:rPr>
        <w:t>, зайцеобразные - 2, грызуны - 2</w:t>
      </w:r>
      <w:r>
        <w:rPr>
          <w:sz w:val="30"/>
          <w:szCs w:val="30"/>
        </w:rPr>
        <w:t>6</w:t>
      </w:r>
      <w:r w:rsidRPr="0088549E">
        <w:rPr>
          <w:sz w:val="30"/>
          <w:szCs w:val="30"/>
        </w:rPr>
        <w:t>, парнокопытные - 6 видов. Зарегистрировано 3</w:t>
      </w:r>
      <w:r>
        <w:rPr>
          <w:sz w:val="30"/>
          <w:szCs w:val="30"/>
        </w:rPr>
        <w:t>23</w:t>
      </w:r>
      <w:r w:rsidRPr="0088549E">
        <w:rPr>
          <w:sz w:val="30"/>
          <w:szCs w:val="30"/>
        </w:rPr>
        <w:t xml:space="preserve"> вид</w:t>
      </w:r>
      <w:r>
        <w:rPr>
          <w:sz w:val="30"/>
          <w:szCs w:val="30"/>
        </w:rPr>
        <w:t xml:space="preserve">а </w:t>
      </w:r>
      <w:r w:rsidRPr="0088549E">
        <w:rPr>
          <w:sz w:val="30"/>
          <w:szCs w:val="30"/>
        </w:rPr>
        <w:t>птиц, из которых 227 гнездятся</w:t>
      </w:r>
      <w:r>
        <w:rPr>
          <w:sz w:val="30"/>
          <w:szCs w:val="30"/>
        </w:rPr>
        <w:t xml:space="preserve"> в Беларуси</w:t>
      </w:r>
      <w:r w:rsidRPr="0088549E">
        <w:rPr>
          <w:sz w:val="30"/>
          <w:szCs w:val="30"/>
        </w:rPr>
        <w:t>.</w:t>
      </w:r>
    </w:p>
    <w:p w14:paraId="45ABE3A9" w14:textId="77777777" w:rsidR="00EE6D20" w:rsidRPr="00790292" w:rsidRDefault="00EE6D20" w:rsidP="00EE6D20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Современное состояние и тенденции изменений биологического разнообразия в Республике Беларусь </w:t>
      </w:r>
      <w:r w:rsidRPr="00790292">
        <w:rPr>
          <w:sz w:val="30"/>
          <w:szCs w:val="30"/>
        </w:rPr>
        <w:t>определя</w:t>
      </w:r>
      <w:r>
        <w:rPr>
          <w:sz w:val="30"/>
          <w:szCs w:val="30"/>
        </w:rPr>
        <w:t>ются</w:t>
      </w:r>
      <w:r w:rsidRPr="00790292">
        <w:rPr>
          <w:sz w:val="30"/>
          <w:szCs w:val="30"/>
        </w:rPr>
        <w:t>, в первую очередь, динамикой изменения площадей</w:t>
      </w:r>
      <w:r>
        <w:rPr>
          <w:sz w:val="30"/>
          <w:szCs w:val="30"/>
        </w:rPr>
        <w:t xml:space="preserve">, </w:t>
      </w:r>
      <w:r w:rsidRPr="00790292">
        <w:rPr>
          <w:sz w:val="30"/>
          <w:szCs w:val="30"/>
        </w:rPr>
        <w:t>состояни</w:t>
      </w:r>
      <w:r>
        <w:rPr>
          <w:sz w:val="30"/>
          <w:szCs w:val="30"/>
        </w:rPr>
        <w:t>я и характера использования</w:t>
      </w:r>
      <w:r w:rsidRPr="00790292">
        <w:rPr>
          <w:sz w:val="30"/>
          <w:szCs w:val="30"/>
        </w:rPr>
        <w:t xml:space="preserve"> основных природных экосистем. Продолжается процесс роста лесистости. За период с 2006 по 201</w:t>
      </w:r>
      <w:r>
        <w:rPr>
          <w:sz w:val="30"/>
          <w:szCs w:val="30"/>
        </w:rPr>
        <w:t>4</w:t>
      </w:r>
      <w:r w:rsidRPr="00790292">
        <w:rPr>
          <w:sz w:val="30"/>
          <w:szCs w:val="30"/>
        </w:rPr>
        <w:t xml:space="preserve"> год доля лесов увеличилась с 38,0% до 39,</w:t>
      </w:r>
      <w:r>
        <w:rPr>
          <w:sz w:val="30"/>
          <w:szCs w:val="30"/>
        </w:rPr>
        <w:t>3</w:t>
      </w:r>
      <w:r w:rsidRPr="00790292">
        <w:rPr>
          <w:sz w:val="30"/>
          <w:szCs w:val="30"/>
        </w:rPr>
        <w:t>% от площади страны. Учитывая высокую устойчивость лесных эко</w:t>
      </w:r>
      <w:r>
        <w:rPr>
          <w:sz w:val="30"/>
          <w:szCs w:val="30"/>
        </w:rPr>
        <w:t xml:space="preserve">логических </w:t>
      </w:r>
      <w:r w:rsidRPr="00790292">
        <w:rPr>
          <w:sz w:val="30"/>
          <w:szCs w:val="30"/>
        </w:rPr>
        <w:t>систем и увеличен</w:t>
      </w:r>
      <w:bookmarkStart w:id="0" w:name="_GoBack"/>
      <w:bookmarkEnd w:id="0"/>
      <w:r w:rsidRPr="00790292">
        <w:rPr>
          <w:sz w:val="30"/>
          <w:szCs w:val="30"/>
        </w:rPr>
        <w:t>и</w:t>
      </w:r>
      <w:r>
        <w:rPr>
          <w:sz w:val="30"/>
          <w:szCs w:val="30"/>
        </w:rPr>
        <w:t>е</w:t>
      </w:r>
      <w:r w:rsidRPr="00790292">
        <w:rPr>
          <w:sz w:val="30"/>
          <w:szCs w:val="30"/>
        </w:rPr>
        <w:t xml:space="preserve"> общей лесистости территории, а также переход к экологически ориентированным формам ведения лесного хозяйства, стабильность лесных эко</w:t>
      </w:r>
      <w:r>
        <w:rPr>
          <w:sz w:val="30"/>
          <w:szCs w:val="30"/>
        </w:rPr>
        <w:t xml:space="preserve">логических </w:t>
      </w:r>
      <w:r w:rsidRPr="00790292">
        <w:rPr>
          <w:sz w:val="30"/>
          <w:szCs w:val="30"/>
        </w:rPr>
        <w:t>систем и связанного с ними био</w:t>
      </w:r>
      <w:r>
        <w:rPr>
          <w:sz w:val="30"/>
          <w:szCs w:val="30"/>
        </w:rPr>
        <w:t xml:space="preserve">логического </w:t>
      </w:r>
      <w:r w:rsidRPr="00790292">
        <w:rPr>
          <w:sz w:val="30"/>
          <w:szCs w:val="30"/>
        </w:rPr>
        <w:t xml:space="preserve">разнообразия </w:t>
      </w:r>
      <w:r>
        <w:rPr>
          <w:sz w:val="30"/>
          <w:szCs w:val="30"/>
        </w:rPr>
        <w:t xml:space="preserve">в основном </w:t>
      </w:r>
      <w:r w:rsidRPr="00790292">
        <w:rPr>
          <w:sz w:val="30"/>
          <w:szCs w:val="30"/>
        </w:rPr>
        <w:t xml:space="preserve">сохранится. </w:t>
      </w:r>
      <w:proofErr w:type="gramStart"/>
      <w:r w:rsidRPr="00790292">
        <w:rPr>
          <w:sz w:val="30"/>
          <w:szCs w:val="30"/>
        </w:rPr>
        <w:t>Однако</w:t>
      </w:r>
      <w:r>
        <w:rPr>
          <w:sz w:val="30"/>
          <w:szCs w:val="30"/>
        </w:rPr>
        <w:t>,</w:t>
      </w:r>
      <w:r w:rsidRPr="00790292">
        <w:rPr>
          <w:sz w:val="30"/>
          <w:szCs w:val="30"/>
        </w:rPr>
        <w:t xml:space="preserve"> в связи с природными процессами (болезни</w:t>
      </w:r>
      <w:r>
        <w:rPr>
          <w:sz w:val="30"/>
          <w:szCs w:val="30"/>
        </w:rPr>
        <w:t xml:space="preserve"> леса</w:t>
      </w:r>
      <w:r w:rsidRPr="00790292">
        <w:rPr>
          <w:sz w:val="30"/>
          <w:szCs w:val="30"/>
        </w:rPr>
        <w:t xml:space="preserve">, усыхание) и вырубкой </w:t>
      </w:r>
      <w:proofErr w:type="spellStart"/>
      <w:r w:rsidRPr="00790292">
        <w:rPr>
          <w:sz w:val="30"/>
          <w:szCs w:val="30"/>
        </w:rPr>
        <w:t>старовозрастных</w:t>
      </w:r>
      <w:proofErr w:type="spellEnd"/>
      <w:r w:rsidRPr="00790292">
        <w:rPr>
          <w:sz w:val="30"/>
          <w:szCs w:val="30"/>
        </w:rPr>
        <w:t xml:space="preserve"> лесов наблюдается общ</w:t>
      </w:r>
      <w:r>
        <w:rPr>
          <w:sz w:val="30"/>
          <w:szCs w:val="30"/>
        </w:rPr>
        <w:t>ее</w:t>
      </w:r>
      <w:r w:rsidRPr="00790292">
        <w:rPr>
          <w:sz w:val="30"/>
          <w:szCs w:val="30"/>
        </w:rPr>
        <w:t xml:space="preserve"> снижение численности </w:t>
      </w:r>
      <w:r>
        <w:rPr>
          <w:sz w:val="30"/>
          <w:szCs w:val="30"/>
        </w:rPr>
        <w:t>диких животных и дикорастущих растений</w:t>
      </w:r>
      <w:r w:rsidRPr="00790292">
        <w:rPr>
          <w:sz w:val="30"/>
          <w:szCs w:val="30"/>
        </w:rPr>
        <w:t>, обитающих</w:t>
      </w:r>
      <w:r>
        <w:rPr>
          <w:sz w:val="30"/>
          <w:szCs w:val="30"/>
        </w:rPr>
        <w:t xml:space="preserve"> и произрастающих</w:t>
      </w:r>
      <w:r w:rsidRPr="00790292">
        <w:rPr>
          <w:sz w:val="30"/>
          <w:szCs w:val="30"/>
        </w:rPr>
        <w:t xml:space="preserve"> в </w:t>
      </w:r>
      <w:proofErr w:type="spellStart"/>
      <w:r w:rsidRPr="00790292">
        <w:rPr>
          <w:sz w:val="30"/>
          <w:szCs w:val="30"/>
        </w:rPr>
        <w:t>старовозрастных</w:t>
      </w:r>
      <w:proofErr w:type="spellEnd"/>
      <w:r w:rsidRPr="00790292">
        <w:rPr>
          <w:sz w:val="30"/>
          <w:szCs w:val="30"/>
        </w:rPr>
        <w:t xml:space="preserve"> широколиственных лесах: птиц (клинтух </w:t>
      </w:r>
      <w:proofErr w:type="spellStart"/>
      <w:r w:rsidRPr="00790292">
        <w:rPr>
          <w:i/>
          <w:sz w:val="30"/>
          <w:szCs w:val="30"/>
        </w:rPr>
        <w:t>Columba</w:t>
      </w:r>
      <w:proofErr w:type="spellEnd"/>
      <w:r w:rsidRPr="00790292">
        <w:rPr>
          <w:i/>
          <w:sz w:val="30"/>
          <w:szCs w:val="30"/>
        </w:rPr>
        <w:t xml:space="preserve"> </w:t>
      </w:r>
      <w:proofErr w:type="spellStart"/>
      <w:r w:rsidRPr="00790292">
        <w:rPr>
          <w:i/>
          <w:sz w:val="30"/>
          <w:szCs w:val="30"/>
        </w:rPr>
        <w:t>oenas</w:t>
      </w:r>
      <w:proofErr w:type="spellEnd"/>
      <w:r w:rsidRPr="00790292">
        <w:rPr>
          <w:sz w:val="30"/>
          <w:szCs w:val="30"/>
        </w:rPr>
        <w:t xml:space="preserve">, сизоворонка </w:t>
      </w:r>
      <w:proofErr w:type="spellStart"/>
      <w:r w:rsidRPr="00790292">
        <w:rPr>
          <w:i/>
          <w:sz w:val="30"/>
          <w:szCs w:val="30"/>
        </w:rPr>
        <w:t>Coracias</w:t>
      </w:r>
      <w:proofErr w:type="spellEnd"/>
      <w:r w:rsidRPr="00790292">
        <w:rPr>
          <w:i/>
          <w:sz w:val="30"/>
          <w:szCs w:val="30"/>
        </w:rPr>
        <w:t xml:space="preserve"> </w:t>
      </w:r>
      <w:proofErr w:type="spellStart"/>
      <w:r w:rsidRPr="00790292">
        <w:rPr>
          <w:i/>
          <w:sz w:val="30"/>
          <w:szCs w:val="30"/>
        </w:rPr>
        <w:t>garrulus</w:t>
      </w:r>
      <w:proofErr w:type="spellEnd"/>
      <w:r w:rsidRPr="00790292">
        <w:rPr>
          <w:sz w:val="30"/>
          <w:szCs w:val="30"/>
        </w:rPr>
        <w:t xml:space="preserve">, зеленый дятел </w:t>
      </w:r>
      <w:proofErr w:type="spellStart"/>
      <w:r w:rsidRPr="00790292">
        <w:rPr>
          <w:i/>
          <w:sz w:val="30"/>
          <w:szCs w:val="30"/>
          <w:lang w:val="en-US"/>
        </w:rPr>
        <w:t>Picus</w:t>
      </w:r>
      <w:proofErr w:type="spellEnd"/>
      <w:r w:rsidRPr="00790292">
        <w:rPr>
          <w:i/>
          <w:sz w:val="30"/>
          <w:szCs w:val="30"/>
        </w:rPr>
        <w:t xml:space="preserve"> </w:t>
      </w:r>
      <w:proofErr w:type="spellStart"/>
      <w:r w:rsidRPr="00790292">
        <w:rPr>
          <w:i/>
          <w:sz w:val="30"/>
          <w:szCs w:val="30"/>
          <w:lang w:val="en-US"/>
        </w:rPr>
        <w:t>viridis</w:t>
      </w:r>
      <w:proofErr w:type="spellEnd"/>
      <w:r w:rsidRPr="00790292">
        <w:rPr>
          <w:sz w:val="30"/>
          <w:szCs w:val="30"/>
        </w:rPr>
        <w:t>), мохообразных (</w:t>
      </w:r>
      <w:proofErr w:type="spellStart"/>
      <w:r w:rsidRPr="00790292">
        <w:rPr>
          <w:sz w:val="30"/>
          <w:szCs w:val="30"/>
        </w:rPr>
        <w:t>неккера</w:t>
      </w:r>
      <w:proofErr w:type="spellEnd"/>
      <w:r w:rsidRPr="00790292">
        <w:rPr>
          <w:sz w:val="30"/>
          <w:szCs w:val="30"/>
        </w:rPr>
        <w:t xml:space="preserve"> перистая </w:t>
      </w:r>
      <w:proofErr w:type="spellStart"/>
      <w:r w:rsidRPr="00790292">
        <w:rPr>
          <w:i/>
          <w:sz w:val="30"/>
          <w:szCs w:val="30"/>
          <w:lang w:val="en-US"/>
        </w:rPr>
        <w:t>Neckera</w:t>
      </w:r>
      <w:proofErr w:type="spellEnd"/>
      <w:r w:rsidRPr="00790292">
        <w:rPr>
          <w:i/>
          <w:sz w:val="30"/>
          <w:szCs w:val="30"/>
        </w:rPr>
        <w:t xml:space="preserve"> </w:t>
      </w:r>
      <w:proofErr w:type="spellStart"/>
      <w:r w:rsidRPr="00790292">
        <w:rPr>
          <w:i/>
          <w:sz w:val="30"/>
          <w:szCs w:val="30"/>
          <w:lang w:val="en-US"/>
        </w:rPr>
        <w:t>pennata</w:t>
      </w:r>
      <w:proofErr w:type="spellEnd"/>
      <w:r w:rsidRPr="00790292">
        <w:rPr>
          <w:sz w:val="30"/>
          <w:szCs w:val="30"/>
        </w:rPr>
        <w:t xml:space="preserve">, </w:t>
      </w:r>
      <w:proofErr w:type="spellStart"/>
      <w:r w:rsidRPr="00790292">
        <w:rPr>
          <w:sz w:val="30"/>
          <w:szCs w:val="30"/>
        </w:rPr>
        <w:t>порелла</w:t>
      </w:r>
      <w:proofErr w:type="spellEnd"/>
      <w:r w:rsidRPr="00790292">
        <w:rPr>
          <w:sz w:val="30"/>
          <w:szCs w:val="30"/>
        </w:rPr>
        <w:t xml:space="preserve"> плосколистная </w:t>
      </w:r>
      <w:proofErr w:type="spellStart"/>
      <w:r w:rsidRPr="00790292">
        <w:rPr>
          <w:i/>
          <w:sz w:val="30"/>
          <w:szCs w:val="30"/>
          <w:lang w:val="en-US"/>
        </w:rPr>
        <w:t>Porella</w:t>
      </w:r>
      <w:proofErr w:type="spellEnd"/>
      <w:r w:rsidRPr="00790292">
        <w:rPr>
          <w:i/>
          <w:sz w:val="30"/>
          <w:szCs w:val="30"/>
        </w:rPr>
        <w:t xml:space="preserve"> </w:t>
      </w:r>
      <w:proofErr w:type="spellStart"/>
      <w:r w:rsidRPr="00790292">
        <w:rPr>
          <w:i/>
          <w:sz w:val="30"/>
          <w:szCs w:val="30"/>
          <w:lang w:val="en-US"/>
        </w:rPr>
        <w:t>platyphylla</w:t>
      </w:r>
      <w:proofErr w:type="spellEnd"/>
      <w:r w:rsidRPr="00790292">
        <w:rPr>
          <w:sz w:val="30"/>
          <w:szCs w:val="30"/>
        </w:rPr>
        <w:t>), лишайников (</w:t>
      </w:r>
      <w:proofErr w:type="spellStart"/>
      <w:r w:rsidRPr="00790292">
        <w:rPr>
          <w:sz w:val="30"/>
          <w:szCs w:val="30"/>
        </w:rPr>
        <w:t>калициу</w:t>
      </w:r>
      <w:r>
        <w:rPr>
          <w:sz w:val="30"/>
          <w:szCs w:val="30"/>
        </w:rPr>
        <w:t>м</w:t>
      </w:r>
      <w:proofErr w:type="spellEnd"/>
      <w:r w:rsidRPr="00790292">
        <w:rPr>
          <w:sz w:val="30"/>
          <w:szCs w:val="30"/>
        </w:rPr>
        <w:t xml:space="preserve"> усыпанный </w:t>
      </w:r>
      <w:proofErr w:type="spellStart"/>
      <w:r w:rsidRPr="00790292">
        <w:rPr>
          <w:i/>
          <w:sz w:val="30"/>
          <w:szCs w:val="30"/>
          <w:lang w:val="en-US"/>
        </w:rPr>
        <w:t>Calicium</w:t>
      </w:r>
      <w:proofErr w:type="spellEnd"/>
      <w:r w:rsidRPr="00790292">
        <w:rPr>
          <w:i/>
          <w:sz w:val="30"/>
          <w:szCs w:val="30"/>
        </w:rPr>
        <w:t xml:space="preserve"> </w:t>
      </w:r>
      <w:proofErr w:type="spellStart"/>
      <w:r w:rsidRPr="00790292">
        <w:rPr>
          <w:i/>
          <w:sz w:val="30"/>
          <w:szCs w:val="30"/>
          <w:lang w:val="en-US"/>
        </w:rPr>
        <w:t>adspersum</w:t>
      </w:r>
      <w:proofErr w:type="spellEnd"/>
      <w:r w:rsidRPr="00790292">
        <w:rPr>
          <w:sz w:val="30"/>
          <w:szCs w:val="30"/>
        </w:rPr>
        <w:t xml:space="preserve">, </w:t>
      </w:r>
      <w:proofErr w:type="spellStart"/>
      <w:r w:rsidRPr="00790292">
        <w:rPr>
          <w:sz w:val="30"/>
          <w:szCs w:val="30"/>
        </w:rPr>
        <w:t>хенотека</w:t>
      </w:r>
      <w:proofErr w:type="spellEnd"/>
      <w:r w:rsidRPr="00790292">
        <w:rPr>
          <w:sz w:val="30"/>
          <w:szCs w:val="30"/>
        </w:rPr>
        <w:t xml:space="preserve"> тонкая </w:t>
      </w:r>
      <w:proofErr w:type="spellStart"/>
      <w:r w:rsidRPr="00790292">
        <w:rPr>
          <w:i/>
          <w:sz w:val="30"/>
          <w:szCs w:val="30"/>
          <w:lang w:val="en-US"/>
        </w:rPr>
        <w:t>Chaenotheca</w:t>
      </w:r>
      <w:proofErr w:type="spellEnd"/>
      <w:r w:rsidRPr="00790292">
        <w:rPr>
          <w:i/>
          <w:sz w:val="30"/>
          <w:szCs w:val="30"/>
        </w:rPr>
        <w:t xml:space="preserve"> </w:t>
      </w:r>
      <w:proofErr w:type="spellStart"/>
      <w:r w:rsidRPr="00790292">
        <w:rPr>
          <w:i/>
          <w:sz w:val="30"/>
          <w:szCs w:val="30"/>
          <w:lang w:val="en-US"/>
        </w:rPr>
        <w:t>gracilenta</w:t>
      </w:r>
      <w:proofErr w:type="spellEnd"/>
      <w:r w:rsidRPr="00790292">
        <w:rPr>
          <w:sz w:val="30"/>
          <w:szCs w:val="30"/>
        </w:rPr>
        <w:t xml:space="preserve"> и др.).</w:t>
      </w:r>
      <w:proofErr w:type="gramEnd"/>
    </w:p>
    <w:p w14:paraId="6E49B0BE" w14:textId="400288F4" w:rsidR="00EE6D20" w:rsidRPr="00790292" w:rsidRDefault="004B07E6" w:rsidP="00EE6D20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2B74B1">
        <w:rPr>
          <w:sz w:val="30"/>
          <w:szCs w:val="30"/>
        </w:rPr>
        <w:t xml:space="preserve"> связи с</w:t>
      </w:r>
      <w:r w:rsidRPr="00790292">
        <w:rPr>
          <w:sz w:val="30"/>
          <w:szCs w:val="30"/>
        </w:rPr>
        <w:t xml:space="preserve"> </w:t>
      </w:r>
      <w:r>
        <w:rPr>
          <w:sz w:val="30"/>
          <w:szCs w:val="30"/>
        </w:rPr>
        <w:t>осушением болот за последние 40 лет их площадь существенно сократилась</w:t>
      </w:r>
      <w:r w:rsidR="00EE6D20" w:rsidRPr="00790292">
        <w:rPr>
          <w:sz w:val="30"/>
          <w:szCs w:val="30"/>
        </w:rPr>
        <w:t xml:space="preserve"> и составляет 86</w:t>
      </w:r>
      <w:r w:rsidR="00EE6D20">
        <w:rPr>
          <w:sz w:val="30"/>
          <w:szCs w:val="30"/>
        </w:rPr>
        <w:t>30</w:t>
      </w:r>
      <w:r w:rsidR="00EE6D20" w:rsidRPr="00790292">
        <w:rPr>
          <w:sz w:val="30"/>
          <w:szCs w:val="30"/>
        </w:rPr>
        <w:t>00 га. В связи с этим</w:t>
      </w:r>
      <w:r w:rsidR="00EE6D20">
        <w:rPr>
          <w:sz w:val="30"/>
          <w:szCs w:val="30"/>
        </w:rPr>
        <w:t>, а также из-за продолжающейся деградации сохранившихся болот и пойменных лугов (зарастание открытых болот кустарниками и тростниками)</w:t>
      </w:r>
      <w:r w:rsidR="00EE6D20" w:rsidRPr="00790292">
        <w:rPr>
          <w:sz w:val="30"/>
          <w:szCs w:val="30"/>
        </w:rPr>
        <w:t xml:space="preserve"> </w:t>
      </w:r>
      <w:r>
        <w:rPr>
          <w:sz w:val="30"/>
          <w:szCs w:val="30"/>
        </w:rPr>
        <w:t>большое количество</w:t>
      </w:r>
      <w:r w:rsidR="00EE6D20" w:rsidRPr="00790292">
        <w:rPr>
          <w:sz w:val="30"/>
          <w:szCs w:val="30"/>
        </w:rPr>
        <w:t xml:space="preserve"> </w:t>
      </w:r>
      <w:r w:rsidR="00EE6D20">
        <w:rPr>
          <w:sz w:val="30"/>
          <w:szCs w:val="30"/>
        </w:rPr>
        <w:t xml:space="preserve">обитающих на болотах </w:t>
      </w:r>
      <w:r w:rsidR="00EE6D20" w:rsidRPr="00790292">
        <w:rPr>
          <w:sz w:val="30"/>
          <w:szCs w:val="30"/>
        </w:rPr>
        <w:t xml:space="preserve">видов </w:t>
      </w:r>
      <w:r w:rsidR="00EE6D20">
        <w:rPr>
          <w:sz w:val="30"/>
          <w:szCs w:val="30"/>
        </w:rPr>
        <w:t xml:space="preserve">дикорастущих растений и диких животных </w:t>
      </w:r>
      <w:r w:rsidR="00EE6D20" w:rsidRPr="00790292">
        <w:rPr>
          <w:sz w:val="30"/>
          <w:szCs w:val="30"/>
        </w:rPr>
        <w:t>в</w:t>
      </w:r>
      <w:r w:rsidR="00EE6D20">
        <w:rPr>
          <w:sz w:val="30"/>
          <w:szCs w:val="30"/>
        </w:rPr>
        <w:t>ключены</w:t>
      </w:r>
      <w:r w:rsidR="00EE6D20" w:rsidRPr="00790292">
        <w:rPr>
          <w:sz w:val="30"/>
          <w:szCs w:val="30"/>
        </w:rPr>
        <w:t xml:space="preserve"> в Красную книгу Республики Беларусь. Продолжает уменьшаться и численность видов птиц, находящихся под угрозой глобального исчезновения (</w:t>
      </w:r>
      <w:proofErr w:type="gramStart"/>
      <w:r w:rsidR="00EE6D20" w:rsidRPr="00790292">
        <w:rPr>
          <w:sz w:val="30"/>
          <w:szCs w:val="30"/>
        </w:rPr>
        <w:t>вертлявая</w:t>
      </w:r>
      <w:proofErr w:type="gramEnd"/>
      <w:r w:rsidR="00EE6D20" w:rsidRPr="00790292">
        <w:rPr>
          <w:sz w:val="30"/>
          <w:szCs w:val="30"/>
        </w:rPr>
        <w:t xml:space="preserve"> камышевка </w:t>
      </w:r>
      <w:proofErr w:type="spellStart"/>
      <w:r w:rsidR="00EE6D20" w:rsidRPr="00790292">
        <w:rPr>
          <w:i/>
          <w:sz w:val="30"/>
          <w:szCs w:val="30"/>
        </w:rPr>
        <w:t>Acrocephalus</w:t>
      </w:r>
      <w:proofErr w:type="spellEnd"/>
      <w:r w:rsidR="00EE6D20" w:rsidRPr="00790292">
        <w:rPr>
          <w:i/>
          <w:sz w:val="30"/>
          <w:szCs w:val="30"/>
        </w:rPr>
        <w:t xml:space="preserve"> </w:t>
      </w:r>
      <w:proofErr w:type="spellStart"/>
      <w:r w:rsidR="00EE6D20" w:rsidRPr="00790292">
        <w:rPr>
          <w:i/>
          <w:sz w:val="30"/>
          <w:szCs w:val="30"/>
        </w:rPr>
        <w:t>paludicola</w:t>
      </w:r>
      <w:proofErr w:type="spellEnd"/>
      <w:r w:rsidR="00EE6D20" w:rsidRPr="00790292">
        <w:rPr>
          <w:sz w:val="30"/>
          <w:szCs w:val="30"/>
        </w:rPr>
        <w:t xml:space="preserve">, большой подорлик </w:t>
      </w:r>
      <w:proofErr w:type="spellStart"/>
      <w:r w:rsidR="00EE6D20" w:rsidRPr="00790292">
        <w:rPr>
          <w:i/>
          <w:sz w:val="30"/>
          <w:szCs w:val="30"/>
        </w:rPr>
        <w:t>Aquila</w:t>
      </w:r>
      <w:proofErr w:type="spellEnd"/>
      <w:r w:rsidR="00EE6D20" w:rsidRPr="00790292">
        <w:rPr>
          <w:i/>
          <w:sz w:val="30"/>
          <w:szCs w:val="30"/>
        </w:rPr>
        <w:t xml:space="preserve"> </w:t>
      </w:r>
      <w:proofErr w:type="spellStart"/>
      <w:r w:rsidR="00EE6D20" w:rsidRPr="00790292">
        <w:rPr>
          <w:i/>
          <w:sz w:val="30"/>
          <w:szCs w:val="30"/>
        </w:rPr>
        <w:t>clanga</w:t>
      </w:r>
      <w:proofErr w:type="spellEnd"/>
      <w:r w:rsidR="00EE6D20" w:rsidRPr="00790292">
        <w:rPr>
          <w:sz w:val="30"/>
          <w:szCs w:val="30"/>
        </w:rPr>
        <w:t xml:space="preserve">, дупель </w:t>
      </w:r>
      <w:proofErr w:type="spellStart"/>
      <w:r w:rsidR="00EE6D20" w:rsidRPr="00790292">
        <w:rPr>
          <w:i/>
          <w:sz w:val="30"/>
          <w:szCs w:val="30"/>
        </w:rPr>
        <w:t>Gallinago</w:t>
      </w:r>
      <w:proofErr w:type="spellEnd"/>
      <w:r w:rsidR="00EE6D20" w:rsidRPr="00790292">
        <w:rPr>
          <w:i/>
          <w:sz w:val="30"/>
          <w:szCs w:val="30"/>
        </w:rPr>
        <w:t xml:space="preserve"> </w:t>
      </w:r>
      <w:proofErr w:type="spellStart"/>
      <w:r w:rsidR="00EE6D20" w:rsidRPr="00790292">
        <w:rPr>
          <w:i/>
          <w:sz w:val="30"/>
          <w:szCs w:val="30"/>
        </w:rPr>
        <w:t>media</w:t>
      </w:r>
      <w:proofErr w:type="spellEnd"/>
      <w:r w:rsidR="00EE6D20" w:rsidRPr="00790292">
        <w:rPr>
          <w:sz w:val="30"/>
          <w:szCs w:val="30"/>
        </w:rPr>
        <w:t xml:space="preserve">, большой </w:t>
      </w:r>
      <w:r w:rsidR="00EE6D20" w:rsidRPr="00790292">
        <w:rPr>
          <w:sz w:val="30"/>
          <w:szCs w:val="30"/>
        </w:rPr>
        <w:lastRenderedPageBreak/>
        <w:t xml:space="preserve">веретенник </w:t>
      </w:r>
      <w:proofErr w:type="spellStart"/>
      <w:r w:rsidR="00EE6D20" w:rsidRPr="00790292">
        <w:rPr>
          <w:i/>
          <w:sz w:val="30"/>
          <w:szCs w:val="30"/>
        </w:rPr>
        <w:t>Limosa</w:t>
      </w:r>
      <w:proofErr w:type="spellEnd"/>
      <w:r w:rsidR="00EE6D20" w:rsidRPr="00790292">
        <w:rPr>
          <w:i/>
          <w:sz w:val="30"/>
          <w:szCs w:val="30"/>
        </w:rPr>
        <w:t xml:space="preserve"> </w:t>
      </w:r>
      <w:proofErr w:type="spellStart"/>
      <w:r w:rsidR="00EE6D20" w:rsidRPr="00790292">
        <w:rPr>
          <w:i/>
          <w:sz w:val="30"/>
          <w:szCs w:val="30"/>
        </w:rPr>
        <w:t>limosa</w:t>
      </w:r>
      <w:proofErr w:type="spellEnd"/>
      <w:r w:rsidR="00EE6D20" w:rsidRPr="00790292">
        <w:rPr>
          <w:i/>
          <w:sz w:val="30"/>
          <w:szCs w:val="30"/>
        </w:rPr>
        <w:t xml:space="preserve">, </w:t>
      </w:r>
      <w:r w:rsidR="00EE6D20" w:rsidRPr="00790292">
        <w:rPr>
          <w:sz w:val="30"/>
          <w:szCs w:val="30"/>
        </w:rPr>
        <w:t xml:space="preserve">большой кроншнеп </w:t>
      </w:r>
      <w:proofErr w:type="spellStart"/>
      <w:r w:rsidR="00EE6D20" w:rsidRPr="00790292">
        <w:rPr>
          <w:i/>
          <w:sz w:val="30"/>
          <w:szCs w:val="30"/>
          <w:lang w:val="en-US"/>
        </w:rPr>
        <w:t>Numenius</w:t>
      </w:r>
      <w:proofErr w:type="spellEnd"/>
      <w:r w:rsidR="00EE6D20" w:rsidRPr="00790292">
        <w:rPr>
          <w:i/>
          <w:sz w:val="30"/>
          <w:szCs w:val="30"/>
        </w:rPr>
        <w:t xml:space="preserve"> </w:t>
      </w:r>
      <w:proofErr w:type="spellStart"/>
      <w:r w:rsidR="00EE6D20" w:rsidRPr="00790292">
        <w:rPr>
          <w:i/>
          <w:sz w:val="30"/>
          <w:szCs w:val="30"/>
          <w:lang w:val="en-US"/>
        </w:rPr>
        <w:t>arquata</w:t>
      </w:r>
      <w:proofErr w:type="spellEnd"/>
      <w:r w:rsidR="00EE6D20" w:rsidRPr="00790292">
        <w:rPr>
          <w:sz w:val="30"/>
          <w:szCs w:val="30"/>
        </w:rPr>
        <w:t>), которые являются индикаторами состояния эко</w:t>
      </w:r>
      <w:r w:rsidR="00EE6D20">
        <w:rPr>
          <w:sz w:val="30"/>
          <w:szCs w:val="30"/>
        </w:rPr>
        <w:t xml:space="preserve">логических </w:t>
      </w:r>
      <w:r w:rsidR="00EE6D20" w:rsidRPr="00790292">
        <w:rPr>
          <w:sz w:val="30"/>
          <w:szCs w:val="30"/>
        </w:rPr>
        <w:t xml:space="preserve">систем открытых болот и пойменных лугов. </w:t>
      </w:r>
    </w:p>
    <w:p w14:paraId="1C0E6DE0" w14:textId="4B32B63B" w:rsidR="00EE6D20" w:rsidRPr="00790292" w:rsidRDefault="00EE6D20" w:rsidP="00EE6D20">
      <w:pPr>
        <w:autoSpaceDE w:val="0"/>
        <w:autoSpaceDN w:val="0"/>
        <w:adjustRightInd w:val="0"/>
        <w:ind w:firstLine="540"/>
        <w:jc w:val="both"/>
        <w:rPr>
          <w:bCs/>
          <w:sz w:val="30"/>
          <w:szCs w:val="30"/>
        </w:rPr>
      </w:pPr>
      <w:r w:rsidRPr="00790292">
        <w:rPr>
          <w:bCs/>
          <w:sz w:val="30"/>
          <w:szCs w:val="30"/>
        </w:rPr>
        <w:t xml:space="preserve">Значительный </w:t>
      </w:r>
      <w:proofErr w:type="gramStart"/>
      <w:r w:rsidRPr="00790292">
        <w:rPr>
          <w:bCs/>
          <w:sz w:val="30"/>
          <w:szCs w:val="30"/>
        </w:rPr>
        <w:t>успех</w:t>
      </w:r>
      <w:proofErr w:type="gramEnd"/>
      <w:r w:rsidRPr="00790292">
        <w:rPr>
          <w:bCs/>
          <w:sz w:val="30"/>
          <w:szCs w:val="30"/>
        </w:rPr>
        <w:t xml:space="preserve"> в последние десятилетия достигнут в сохранении европейского зубра, </w:t>
      </w:r>
      <w:r>
        <w:rPr>
          <w:bCs/>
          <w:sz w:val="30"/>
          <w:szCs w:val="30"/>
        </w:rPr>
        <w:t xml:space="preserve">- </w:t>
      </w:r>
      <w:r w:rsidRPr="00790292">
        <w:rPr>
          <w:bCs/>
          <w:sz w:val="30"/>
          <w:szCs w:val="30"/>
        </w:rPr>
        <w:t xml:space="preserve">вида, находящегося под угрозой глобального исчезновения. Для его сохранения </w:t>
      </w:r>
      <w:r>
        <w:rPr>
          <w:bCs/>
          <w:sz w:val="30"/>
          <w:szCs w:val="30"/>
        </w:rPr>
        <w:t>в Республике Беларусь</w:t>
      </w:r>
      <w:r w:rsidRPr="00790292">
        <w:rPr>
          <w:bCs/>
          <w:sz w:val="30"/>
          <w:szCs w:val="30"/>
        </w:rPr>
        <w:t xml:space="preserve"> создано </w:t>
      </w:r>
      <w:r w:rsidR="004B07E6">
        <w:rPr>
          <w:bCs/>
          <w:sz w:val="30"/>
          <w:szCs w:val="30"/>
        </w:rPr>
        <w:t>10</w:t>
      </w:r>
      <w:r w:rsidRPr="00790292">
        <w:rPr>
          <w:bCs/>
          <w:sz w:val="30"/>
          <w:szCs w:val="30"/>
        </w:rPr>
        <w:t xml:space="preserve"> </w:t>
      </w:r>
      <w:proofErr w:type="spellStart"/>
      <w:r w:rsidRPr="00790292">
        <w:rPr>
          <w:bCs/>
          <w:sz w:val="30"/>
          <w:szCs w:val="30"/>
        </w:rPr>
        <w:t>вольноживущих</w:t>
      </w:r>
      <w:proofErr w:type="spellEnd"/>
      <w:r w:rsidRPr="00790292">
        <w:rPr>
          <w:bCs/>
          <w:sz w:val="30"/>
          <w:szCs w:val="30"/>
        </w:rPr>
        <w:t xml:space="preserve"> </w:t>
      </w:r>
      <w:proofErr w:type="spellStart"/>
      <w:r w:rsidRPr="00790292">
        <w:rPr>
          <w:bCs/>
          <w:sz w:val="30"/>
          <w:szCs w:val="30"/>
        </w:rPr>
        <w:t>микропопуляций</w:t>
      </w:r>
      <w:proofErr w:type="spellEnd"/>
      <w:r>
        <w:rPr>
          <w:bCs/>
          <w:sz w:val="30"/>
          <w:szCs w:val="30"/>
        </w:rPr>
        <w:t xml:space="preserve">, численностью </w:t>
      </w:r>
      <w:r w:rsidR="004B07E6">
        <w:rPr>
          <w:bCs/>
          <w:sz w:val="30"/>
          <w:szCs w:val="30"/>
        </w:rPr>
        <w:t xml:space="preserve">более </w:t>
      </w:r>
      <w:r>
        <w:rPr>
          <w:bCs/>
          <w:sz w:val="30"/>
          <w:szCs w:val="30"/>
        </w:rPr>
        <w:t>1</w:t>
      </w:r>
      <w:r w:rsidR="004B07E6">
        <w:rPr>
          <w:bCs/>
          <w:sz w:val="30"/>
          <w:szCs w:val="30"/>
        </w:rPr>
        <w:t>2</w:t>
      </w:r>
      <w:r>
        <w:rPr>
          <w:bCs/>
          <w:sz w:val="30"/>
          <w:szCs w:val="30"/>
        </w:rPr>
        <w:t>00 особей</w:t>
      </w:r>
      <w:r w:rsidRPr="00790292">
        <w:rPr>
          <w:bCs/>
          <w:sz w:val="30"/>
          <w:szCs w:val="30"/>
        </w:rPr>
        <w:t xml:space="preserve">. </w:t>
      </w:r>
    </w:p>
    <w:p w14:paraId="7099DFCC" w14:textId="77777777" w:rsidR="00EE6D20" w:rsidRPr="00790292" w:rsidRDefault="00EE6D20" w:rsidP="00EE6D20">
      <w:pPr>
        <w:autoSpaceDE w:val="0"/>
        <w:autoSpaceDN w:val="0"/>
        <w:adjustRightInd w:val="0"/>
        <w:ind w:firstLine="540"/>
        <w:jc w:val="both"/>
        <w:rPr>
          <w:bCs/>
          <w:sz w:val="30"/>
          <w:szCs w:val="30"/>
        </w:rPr>
      </w:pPr>
      <w:r w:rsidRPr="00790292">
        <w:rPr>
          <w:bCs/>
          <w:sz w:val="30"/>
          <w:szCs w:val="30"/>
        </w:rPr>
        <w:t>Тенденции изменений флоры и фауны в последние годы в значительной степени определяются и климатическими факторами, что подтверждается данными по расширению ареалов степных и лесостепных видов</w:t>
      </w:r>
      <w:r>
        <w:rPr>
          <w:bCs/>
          <w:sz w:val="30"/>
          <w:szCs w:val="30"/>
        </w:rPr>
        <w:t xml:space="preserve"> дикорастущих</w:t>
      </w:r>
      <w:r w:rsidRPr="0079029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растений, диких животных, птиц,</w:t>
      </w:r>
      <w:r w:rsidRPr="0079029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беспозвоночных</w:t>
      </w:r>
      <w:r w:rsidRPr="002B74B1">
        <w:rPr>
          <w:bCs/>
          <w:sz w:val="30"/>
          <w:szCs w:val="30"/>
        </w:rPr>
        <w:t xml:space="preserve"> </w:t>
      </w:r>
      <w:r w:rsidRPr="00790292">
        <w:rPr>
          <w:bCs/>
          <w:sz w:val="30"/>
          <w:szCs w:val="30"/>
        </w:rPr>
        <w:t xml:space="preserve">в северном направлении. </w:t>
      </w:r>
    </w:p>
    <w:p w14:paraId="5A2B8281" w14:textId="77777777" w:rsidR="00EE6D20" w:rsidRPr="0088549E" w:rsidRDefault="00EE6D20" w:rsidP="00EE6D20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14:paraId="523A7032" w14:textId="77777777" w:rsidR="00EE6D20" w:rsidRPr="0088549E" w:rsidRDefault="00EE6D20" w:rsidP="00EE6D20">
      <w:pPr>
        <w:shd w:val="clear" w:color="auto" w:fill="FFFFFF"/>
        <w:spacing w:before="240" w:after="240"/>
        <w:jc w:val="center"/>
        <w:rPr>
          <w:bCs/>
          <w:caps/>
          <w:color w:val="000000"/>
          <w:sz w:val="30"/>
          <w:szCs w:val="30"/>
        </w:rPr>
      </w:pPr>
      <w:r w:rsidRPr="0088549E">
        <w:rPr>
          <w:bCs/>
          <w:caps/>
          <w:color w:val="000000"/>
          <w:sz w:val="30"/>
          <w:szCs w:val="30"/>
        </w:rPr>
        <w:t>ГЛАВА 3</w:t>
      </w:r>
      <w:r w:rsidRPr="0088549E">
        <w:rPr>
          <w:bCs/>
          <w:caps/>
          <w:color w:val="000000"/>
          <w:sz w:val="30"/>
          <w:szCs w:val="30"/>
        </w:rPr>
        <w:br/>
        <w:t>ГОСУДАРСТВЕННОЕ УПРАВЛЕНИЕ В ОБЛАСТИ СОХРАНЕНИЯ И УСТОЙЧИВОГО ИСПОЛЬЗОВАНИЯ БИОЛОГИЧЕСКОГО РАЗНООБРАЗИЯ</w:t>
      </w:r>
    </w:p>
    <w:p w14:paraId="26EF0622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В целях обеспечения сохранения и устойчивого использования биологического разнообразия приняты законы Республики Беларусь от 26 ноября 1992 года «Об охране окружающей среды» (</w:t>
      </w:r>
      <w:proofErr w:type="spellStart"/>
      <w:r w:rsidRPr="0088549E">
        <w:rPr>
          <w:color w:val="000000"/>
          <w:sz w:val="30"/>
          <w:szCs w:val="30"/>
        </w:rPr>
        <w:t>Ведамасц</w:t>
      </w:r>
      <w:proofErr w:type="gramStart"/>
      <w:r w:rsidRPr="0088549E">
        <w:rPr>
          <w:color w:val="000000"/>
          <w:sz w:val="30"/>
          <w:szCs w:val="30"/>
        </w:rPr>
        <w:t>i</w:t>
      </w:r>
      <w:proofErr w:type="spellEnd"/>
      <w:proofErr w:type="gram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Вярхоўнага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Савета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Рэспублiкi</w:t>
      </w:r>
      <w:proofErr w:type="spellEnd"/>
      <w:r w:rsidRPr="0088549E">
        <w:rPr>
          <w:color w:val="000000"/>
          <w:sz w:val="30"/>
          <w:szCs w:val="30"/>
        </w:rPr>
        <w:t xml:space="preserve"> Беларусь, 1993 г., № 1, ст. 1; Национальный реестр правовых актов Республики Беларусь, 2002 г., № 85, 2/875), от 20 октября 1994 года «Об особо охраняемых природных территориях» (</w:t>
      </w:r>
      <w:proofErr w:type="spellStart"/>
      <w:r w:rsidRPr="0088549E">
        <w:rPr>
          <w:color w:val="000000"/>
          <w:sz w:val="30"/>
          <w:szCs w:val="30"/>
        </w:rPr>
        <w:t>Ведамасц</w:t>
      </w:r>
      <w:proofErr w:type="gramStart"/>
      <w:r w:rsidRPr="0088549E">
        <w:rPr>
          <w:color w:val="000000"/>
          <w:sz w:val="30"/>
          <w:szCs w:val="30"/>
        </w:rPr>
        <w:t>i</w:t>
      </w:r>
      <w:proofErr w:type="spellEnd"/>
      <w:proofErr w:type="gram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Вярхоўнага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Савета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Рэспублiкi</w:t>
      </w:r>
      <w:proofErr w:type="spellEnd"/>
      <w:r w:rsidRPr="0088549E">
        <w:rPr>
          <w:color w:val="000000"/>
          <w:sz w:val="30"/>
          <w:szCs w:val="30"/>
        </w:rPr>
        <w:t xml:space="preserve"> Беларусь, 1994 г., № 35, ст. 570; </w:t>
      </w:r>
      <w:proofErr w:type="gramStart"/>
      <w:r w:rsidRPr="0088549E">
        <w:rPr>
          <w:color w:val="000000"/>
          <w:sz w:val="30"/>
          <w:szCs w:val="30"/>
        </w:rPr>
        <w:t>Национальный реестр правовых актов Республики Беларусь, 2000 г., № 52, 2/171), от 14 июня 2003 года «О растительном мире» (Национальный реестр правовых актов Республики Беларусь, 2003 г., № 73, 2/954), от 9 января 2006 года «О безопасности генно-инженерной деятельности» (Национальный реестр правовых актов Республики Беларусь, 2006 г., № 9, 2/1193), от 10 июля 2007 года «О животном мире» (Национальный реестр</w:t>
      </w:r>
      <w:proofErr w:type="gramEnd"/>
      <w:r w:rsidRPr="0088549E">
        <w:rPr>
          <w:color w:val="000000"/>
          <w:sz w:val="30"/>
          <w:szCs w:val="30"/>
        </w:rPr>
        <w:t xml:space="preserve"> правовых актов Республики Беларусь, 2007 г., № 172, 2/1354) и другие нормативные правовые акты.</w:t>
      </w:r>
    </w:p>
    <w:p w14:paraId="3ACB0345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Республика Беларусь является участницей ряда международных договоров, касающихся сохранения и устойчивого использования биологического разнообразия, в том числе:</w:t>
      </w:r>
    </w:p>
    <w:p w14:paraId="19493B65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Конвенции о биологическом разнообразии (Постановление Верховного Совета Республики Беларусь от 10 июня 1993 года «О ратификации Конвенции о биологическом разнообразии» (</w:t>
      </w:r>
      <w:proofErr w:type="spellStart"/>
      <w:r w:rsidRPr="0088549E">
        <w:rPr>
          <w:color w:val="000000"/>
          <w:sz w:val="30"/>
          <w:szCs w:val="30"/>
        </w:rPr>
        <w:t>Ведамасці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Вярхоўнага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Савета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Рэспублі</w:t>
      </w:r>
      <w:proofErr w:type="gramStart"/>
      <w:r w:rsidRPr="0088549E">
        <w:rPr>
          <w:color w:val="000000"/>
          <w:sz w:val="30"/>
          <w:szCs w:val="30"/>
        </w:rPr>
        <w:t>к</w:t>
      </w:r>
      <w:proofErr w:type="gramEnd"/>
      <w:r w:rsidRPr="0088549E">
        <w:rPr>
          <w:color w:val="000000"/>
          <w:sz w:val="30"/>
          <w:szCs w:val="30"/>
        </w:rPr>
        <w:t>і</w:t>
      </w:r>
      <w:proofErr w:type="spellEnd"/>
      <w:r w:rsidRPr="0088549E">
        <w:rPr>
          <w:color w:val="000000"/>
          <w:sz w:val="30"/>
          <w:szCs w:val="30"/>
        </w:rPr>
        <w:t xml:space="preserve"> Беларусь, 1993 г., № 27, ст. 347);</w:t>
      </w:r>
    </w:p>
    <w:p w14:paraId="2978568D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 xml:space="preserve">Картахенского протокола по биобезопасности к Конвенции о биологическом разнообразии (Закон Республики Беларусь от 6 мая 2002 </w:t>
      </w:r>
      <w:r w:rsidRPr="0088549E">
        <w:rPr>
          <w:color w:val="000000"/>
          <w:sz w:val="30"/>
          <w:szCs w:val="30"/>
        </w:rPr>
        <w:lastRenderedPageBreak/>
        <w:t>года «О присоединении Республики Беларусь к Картахенскому протоколу по биобезопасности к Конвенции о биологическом разнообразии» (Национальный реестр правовых актов Республики Беларусь, 2002 г., № 53-54, 2/846);</w:t>
      </w:r>
    </w:p>
    <w:p w14:paraId="089D364B" w14:textId="77777777" w:rsidR="00EE6D20" w:rsidRPr="0088549E" w:rsidRDefault="00EE6D20" w:rsidP="00EE6D20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88549E">
        <w:rPr>
          <w:sz w:val="30"/>
          <w:szCs w:val="30"/>
        </w:rPr>
        <w:t>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(Указ Президента Республики Беларусь от 22 мая 2014 г. № 235 «О присоединении Республики Беларусь к международному договору» (Национальный правовой Интернет-портал Республики Беларусь, 27.05.2014, 1/15028);</w:t>
      </w:r>
    </w:p>
    <w:p w14:paraId="12389146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proofErr w:type="gramStart"/>
      <w:r w:rsidRPr="0088549E">
        <w:rPr>
          <w:color w:val="000000"/>
          <w:sz w:val="30"/>
          <w:szCs w:val="30"/>
        </w:rPr>
        <w:t>Конвенции о водно-болотных угодьях, имеющих международное значение главным образом в качестве местообитаний водоплавающих птиц (Указ Президента Республики Беларусь от 25 мая 1999 г. № 292 «О правопреемстве Республики Беларусь в отношении Конвенции о водно-болотных угодьях, имеющих международное значение главным образом в качестве местообитаний водоплавающих птиц» (Национальный реестр правовых актов Республики Беларусь, 1999 г., № 41, 1/377);</w:t>
      </w:r>
      <w:proofErr w:type="gramEnd"/>
    </w:p>
    <w:p w14:paraId="1F29DC7C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Конвенции о сохранении мигрирующих видов диких животных (Указ Президента Республики Беларусь от 12 марта 2003 г. № 102 «О присоединении Республики Беларусь к Конвенции о сохранении мигрирующих видов диких животных» (Национальный реестр правовых актов Республики Беларусь, 2003 г., № 32, 1/4443);</w:t>
      </w:r>
    </w:p>
    <w:p w14:paraId="23FC416A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proofErr w:type="gramStart"/>
      <w:r w:rsidRPr="0088549E">
        <w:rPr>
          <w:color w:val="000000"/>
          <w:sz w:val="30"/>
          <w:szCs w:val="30"/>
        </w:rPr>
        <w:t>Конвенции по международной торговле видами дикой фауны и флоры, находящимися под угрозой исчезновения (Постановление Верховного Совета Республики Беларусь от 20 декабря 1994 года «О присоединении Республики Беларусь к Конвенции о международной торговле видами дикой фауны и флоры, находящимися под угрозой исчезновения» (</w:t>
      </w:r>
      <w:proofErr w:type="spellStart"/>
      <w:r w:rsidRPr="0088549E">
        <w:rPr>
          <w:color w:val="000000"/>
          <w:sz w:val="30"/>
          <w:szCs w:val="30"/>
        </w:rPr>
        <w:t>Ведамасцi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Вярхоўнага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Савета</w:t>
      </w:r>
      <w:proofErr w:type="spellEnd"/>
      <w:r w:rsidRPr="0088549E">
        <w:rPr>
          <w:color w:val="000000"/>
          <w:sz w:val="30"/>
          <w:szCs w:val="30"/>
        </w:rPr>
        <w:t xml:space="preserve"> </w:t>
      </w:r>
      <w:proofErr w:type="spellStart"/>
      <w:r w:rsidRPr="0088549E">
        <w:rPr>
          <w:color w:val="000000"/>
          <w:sz w:val="30"/>
          <w:szCs w:val="30"/>
        </w:rPr>
        <w:t>Рэспублiкi</w:t>
      </w:r>
      <w:proofErr w:type="spellEnd"/>
      <w:r w:rsidRPr="0088549E">
        <w:rPr>
          <w:color w:val="000000"/>
          <w:sz w:val="30"/>
          <w:szCs w:val="30"/>
        </w:rPr>
        <w:t xml:space="preserve"> Беларусь, 1995 г., № 24-25, ст. 339);</w:t>
      </w:r>
      <w:proofErr w:type="gramEnd"/>
    </w:p>
    <w:p w14:paraId="1F66341C" w14:textId="77777777" w:rsidR="00EE6D20" w:rsidRPr="0088549E" w:rsidRDefault="00EE6D20" w:rsidP="00EE6D20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 w:rsidRPr="0088549E">
        <w:rPr>
          <w:sz w:val="30"/>
          <w:szCs w:val="30"/>
        </w:rPr>
        <w:t>Конвенции об охране дикой фауны и флоры и природных сред обитания в Европе (Указ Президента Республики Беларусь 7 февраля 2013 г. № 70 «О присоединении Республики Беларусь к Конвенции об охране дикой фауны и флоры и природных сред обитания в Европе» (Национальный правовой Интернет-портал Республики Беларусь, 09.02.2013, 1/14069).</w:t>
      </w:r>
      <w:proofErr w:type="gramEnd"/>
    </w:p>
    <w:p w14:paraId="6B3CBAB3" w14:textId="707D1D18" w:rsidR="00122164" w:rsidRDefault="00EE6D20" w:rsidP="00122164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 w:rsidRPr="0088549E">
        <w:rPr>
          <w:sz w:val="30"/>
          <w:szCs w:val="30"/>
        </w:rPr>
        <w:t xml:space="preserve">Разработаны и выполняются </w:t>
      </w:r>
      <w:r w:rsidRPr="0088549E">
        <w:rPr>
          <w:color w:val="000000"/>
          <w:sz w:val="30"/>
          <w:szCs w:val="30"/>
        </w:rPr>
        <w:t>стратегия по реализации Конвенции о водно-болотных угодьях, имеющих международное значение главным образом в качестве местообитаний водоплавающих птиц</w:t>
      </w:r>
      <w:r w:rsidRPr="0088549E">
        <w:rPr>
          <w:sz w:val="30"/>
          <w:szCs w:val="30"/>
        </w:rPr>
        <w:t xml:space="preserve"> и национальная </w:t>
      </w:r>
      <w:hyperlink r:id="rId12" w:history="1">
        <w:r w:rsidRPr="0088549E">
          <w:rPr>
            <w:sz w:val="30"/>
            <w:szCs w:val="30"/>
          </w:rPr>
          <w:t>стратегия</w:t>
        </w:r>
      </w:hyperlink>
      <w:r w:rsidRPr="0088549E">
        <w:rPr>
          <w:sz w:val="30"/>
          <w:szCs w:val="30"/>
        </w:rPr>
        <w:t xml:space="preserve"> развития системы особо охраняемых природных территорий до 1 января 2030 г.,</w:t>
      </w:r>
      <w:r w:rsidRPr="0088549E">
        <w:rPr>
          <w:color w:val="000000"/>
          <w:sz w:val="30"/>
          <w:szCs w:val="30"/>
        </w:rPr>
        <w:t xml:space="preserve"> утвержденные соответственно постановлениями Совета Министров Республики Беларусь от 10 февраля 2009 г. № 177 «Об утверждении стратегии по реализации Конвенции о водно-болотных </w:t>
      </w:r>
      <w:r w:rsidRPr="0088549E">
        <w:rPr>
          <w:color w:val="000000"/>
          <w:sz w:val="30"/>
          <w:szCs w:val="30"/>
        </w:rPr>
        <w:lastRenderedPageBreak/>
        <w:t>угодьях, имеющих международное значение главным</w:t>
      </w:r>
      <w:proofErr w:type="gramEnd"/>
      <w:r w:rsidRPr="0088549E">
        <w:rPr>
          <w:color w:val="000000"/>
          <w:sz w:val="30"/>
          <w:szCs w:val="30"/>
        </w:rPr>
        <w:t xml:space="preserve"> </w:t>
      </w:r>
      <w:proofErr w:type="gramStart"/>
      <w:r w:rsidRPr="0088549E">
        <w:rPr>
          <w:color w:val="000000"/>
          <w:sz w:val="30"/>
          <w:szCs w:val="30"/>
        </w:rPr>
        <w:t xml:space="preserve">образом в качестве местообитаний водоплавающих птиц» (Национальный реестр правовых актов Республики Беларусь, 2009 г., № 44, 5/29297) и от </w:t>
      </w:r>
      <w:r w:rsidRPr="0088549E">
        <w:rPr>
          <w:sz w:val="30"/>
          <w:szCs w:val="30"/>
        </w:rPr>
        <w:t>2 июля 2014 г. № 649 «О развитии системы особо охраняемых природных территорий</w:t>
      </w:r>
      <w:r w:rsidRPr="0088549E">
        <w:t xml:space="preserve">» </w:t>
      </w:r>
      <w:r w:rsidRPr="0088549E">
        <w:rPr>
          <w:color w:val="000000"/>
          <w:sz w:val="30"/>
          <w:szCs w:val="30"/>
        </w:rPr>
        <w:t>(</w:t>
      </w:r>
      <w:r w:rsidRPr="0088549E">
        <w:rPr>
          <w:sz w:val="30"/>
          <w:szCs w:val="30"/>
        </w:rPr>
        <w:t>Национальный правовой Интернет-портал Республики Беларусь, 11.07.2014, 5/39101</w:t>
      </w:r>
      <w:r w:rsidR="00122164">
        <w:rPr>
          <w:color w:val="000000"/>
          <w:sz w:val="30"/>
          <w:szCs w:val="30"/>
        </w:rPr>
        <w:t xml:space="preserve">), а также </w:t>
      </w:r>
      <w:r w:rsidR="00122164">
        <w:rPr>
          <w:sz w:val="30"/>
          <w:szCs w:val="30"/>
        </w:rPr>
        <w:t xml:space="preserve">национальный </w:t>
      </w:r>
      <w:hyperlink r:id="rId13" w:history="1">
        <w:r w:rsidR="00122164" w:rsidRPr="00122164">
          <w:rPr>
            <w:sz w:val="30"/>
            <w:szCs w:val="30"/>
          </w:rPr>
          <w:t>план</w:t>
        </w:r>
      </w:hyperlink>
      <w:r w:rsidR="00122164" w:rsidRPr="00122164">
        <w:rPr>
          <w:sz w:val="30"/>
          <w:szCs w:val="30"/>
        </w:rPr>
        <w:t xml:space="preserve"> </w:t>
      </w:r>
      <w:r w:rsidR="00122164">
        <w:rPr>
          <w:sz w:val="30"/>
          <w:szCs w:val="30"/>
        </w:rPr>
        <w:t>действий по предотвращению деградации земель (включая почвы) на 2016 - 2020 годы, утвержденный постановлением Совета Министров Республики Беларусь</w:t>
      </w:r>
      <w:proofErr w:type="gramEnd"/>
      <w:r w:rsidR="00122164">
        <w:rPr>
          <w:sz w:val="30"/>
          <w:szCs w:val="30"/>
        </w:rPr>
        <w:t xml:space="preserve"> от 29 апреля 2015 г. №361 «О некоторых вопросах предотвращения деградации земель (включая почвы)» (Национальный правовой Интернет-портал Республики Беларусь, 06.05.2015, 5/40478).</w:t>
      </w:r>
    </w:p>
    <w:p w14:paraId="2EE9DD48" w14:textId="2800B018" w:rsidR="00EE6D20" w:rsidRPr="00EE2B47" w:rsidRDefault="00EE6D20" w:rsidP="00122164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proofErr w:type="gramStart"/>
      <w:r w:rsidR="00122164">
        <w:rPr>
          <w:color w:val="000000"/>
          <w:sz w:val="30"/>
          <w:szCs w:val="30"/>
        </w:rPr>
        <w:t xml:space="preserve">Реализуются </w:t>
      </w:r>
      <w:r w:rsidR="00122164" w:rsidRPr="00227BA6">
        <w:rPr>
          <w:sz w:val="30"/>
          <w:szCs w:val="30"/>
        </w:rPr>
        <w:t xml:space="preserve">концепция развития охотничьего </w:t>
      </w:r>
      <w:r w:rsidR="00122164">
        <w:rPr>
          <w:sz w:val="30"/>
          <w:szCs w:val="30"/>
        </w:rPr>
        <w:t>хозяйства в Республике Беларусь, утверждённая  п</w:t>
      </w:r>
      <w:r w:rsidRPr="00227BA6">
        <w:rPr>
          <w:sz w:val="30"/>
          <w:szCs w:val="30"/>
        </w:rPr>
        <w:t>остановлени</w:t>
      </w:r>
      <w:r w:rsidR="00122164">
        <w:rPr>
          <w:sz w:val="30"/>
          <w:szCs w:val="30"/>
        </w:rPr>
        <w:t>ем</w:t>
      </w:r>
      <w:r w:rsidRPr="00227BA6">
        <w:rPr>
          <w:sz w:val="30"/>
          <w:szCs w:val="30"/>
        </w:rPr>
        <w:t xml:space="preserve"> Совета Министров Республики Беларусь от 31 октября 2014 г. № 1029</w:t>
      </w:r>
      <w:r w:rsidR="00122164">
        <w:rPr>
          <w:sz w:val="30"/>
          <w:szCs w:val="30"/>
        </w:rPr>
        <w:t xml:space="preserve"> (Национальный правовой Интернет-портал Республики Беларусь, 06.11.2014, 5/39652) и</w:t>
      </w:r>
      <w:r w:rsidR="00EE2B47">
        <w:rPr>
          <w:sz w:val="30"/>
          <w:szCs w:val="30"/>
        </w:rPr>
        <w:t xml:space="preserve"> </w:t>
      </w:r>
      <w:r w:rsidR="00EE2B47" w:rsidRPr="00EE2B47">
        <w:rPr>
          <w:sz w:val="30"/>
          <w:szCs w:val="30"/>
        </w:rPr>
        <w:t>концепция развития рыболовного хозяйства в Республике Беларусь</w:t>
      </w:r>
      <w:r w:rsidR="00122164">
        <w:rPr>
          <w:sz w:val="30"/>
          <w:szCs w:val="30"/>
        </w:rPr>
        <w:t>, утвержденная постановлением Совета Министров Республики Беларусь от 2 июня 2015 г. №459 (Национальный правовой Интернет-портал Республики Беларусь, 06.06.2015, 5/40616).</w:t>
      </w:r>
      <w:proofErr w:type="gramEnd"/>
    </w:p>
    <w:p w14:paraId="522DCD90" w14:textId="77777777" w:rsidR="00EE6D20" w:rsidRPr="0088549E" w:rsidRDefault="00EE6D20" w:rsidP="00122164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Сохранение биологического разнообразия в Республике Беларусь и обеспечение его устойчивого использования являются одними из приоритетных направлений государственной политики в экологической сфере и реализуются путем применения различных механизмов, к числу которых относятся:</w:t>
      </w:r>
    </w:p>
    <w:p w14:paraId="4233F0F8" w14:textId="77777777" w:rsidR="00EE6D20" w:rsidRPr="0088549E" w:rsidRDefault="00EE6D20" w:rsidP="00122164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ведение Красной книги Республики Беларусь, в которую включаются редкие и находящиеся под угрозой исчезновения виды диких животных и дикорастущих растений. В настоящее время это 202 вида диких животных и 303 вида дикорастущих растений;</w:t>
      </w:r>
    </w:p>
    <w:p w14:paraId="5DB023E6" w14:textId="77777777" w:rsidR="00EE6D20" w:rsidRPr="0088549E" w:rsidRDefault="00EE6D20" w:rsidP="00122164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обеспечение функционирования и развития системы особо охраняемых природных территорий Республики Беларусь</w:t>
      </w:r>
      <w:r>
        <w:rPr>
          <w:color w:val="000000"/>
          <w:sz w:val="30"/>
          <w:szCs w:val="30"/>
        </w:rPr>
        <w:t>;</w:t>
      </w:r>
    </w:p>
    <w:p w14:paraId="495E052C" w14:textId="77777777" w:rsidR="00EE6D20" w:rsidRPr="0088549E" w:rsidRDefault="00EE6D20" w:rsidP="00122164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gramStart"/>
      <w:r w:rsidRPr="0088549E">
        <w:rPr>
          <w:color w:val="000000"/>
          <w:sz w:val="30"/>
          <w:szCs w:val="30"/>
        </w:rPr>
        <w:t>выделение природных территорий, подлежащих специальной охране (</w:t>
      </w:r>
      <w:r w:rsidRPr="0088549E">
        <w:rPr>
          <w:sz w:val="30"/>
          <w:szCs w:val="30"/>
        </w:rPr>
        <w:t xml:space="preserve">курортные зоны, </w:t>
      </w:r>
      <w:proofErr w:type="spellStart"/>
      <w:r w:rsidRPr="0088549E">
        <w:rPr>
          <w:sz w:val="30"/>
          <w:szCs w:val="30"/>
        </w:rPr>
        <w:t>водоохранные</w:t>
      </w:r>
      <w:proofErr w:type="spellEnd"/>
      <w:r w:rsidRPr="0088549E">
        <w:rPr>
          <w:sz w:val="30"/>
          <w:szCs w:val="30"/>
        </w:rPr>
        <w:t xml:space="preserve"> зоны и прибрежные полосы рек и водоемов, леса первой группы, особо защитные участки лесов второй группы, типичные и редкие природные ландшафты и биотопы, верховые болота, болота, являющиеся истоками водотоков, места обитания диких животных и места произрастания дикорастущих растений, относящихся к </w:t>
      </w:r>
      <w:hyperlink r:id="rId14" w:history="1">
        <w:r w:rsidRPr="0088549E">
          <w:rPr>
            <w:sz w:val="30"/>
            <w:szCs w:val="30"/>
          </w:rPr>
          <w:t>видам</w:t>
        </w:r>
      </w:hyperlink>
      <w:r w:rsidRPr="0088549E">
        <w:rPr>
          <w:sz w:val="30"/>
          <w:szCs w:val="30"/>
        </w:rPr>
        <w:t>, включенным в Красную книгу Республики Беларусь, природные территории, имеющие значение</w:t>
      </w:r>
      <w:proofErr w:type="gramEnd"/>
      <w:r w:rsidRPr="0088549E">
        <w:rPr>
          <w:sz w:val="30"/>
          <w:szCs w:val="30"/>
        </w:rPr>
        <w:t xml:space="preserve"> для размножения, нагула, зимовки и (или) миграции диких животных, иные территории, для которых установлен специальный режим охраны и использования</w:t>
      </w:r>
      <w:r w:rsidRPr="0088549E">
        <w:rPr>
          <w:color w:val="000000"/>
          <w:sz w:val="30"/>
          <w:szCs w:val="30"/>
        </w:rPr>
        <w:t>). Общая площадь таких природных территорий</w:t>
      </w:r>
      <w:r>
        <w:rPr>
          <w:color w:val="000000"/>
          <w:sz w:val="30"/>
          <w:szCs w:val="30"/>
        </w:rPr>
        <w:t xml:space="preserve"> около </w:t>
      </w:r>
      <w:r w:rsidRPr="0088549E">
        <w:rPr>
          <w:color w:val="000000"/>
          <w:sz w:val="30"/>
          <w:szCs w:val="30"/>
        </w:rPr>
        <w:t>13 процент</w:t>
      </w:r>
      <w:r>
        <w:rPr>
          <w:color w:val="000000"/>
          <w:sz w:val="30"/>
          <w:szCs w:val="30"/>
        </w:rPr>
        <w:t>ов от</w:t>
      </w:r>
      <w:r w:rsidRPr="0088549E">
        <w:rPr>
          <w:color w:val="000000"/>
          <w:sz w:val="30"/>
          <w:szCs w:val="30"/>
        </w:rPr>
        <w:t xml:space="preserve"> территории страны;</w:t>
      </w:r>
    </w:p>
    <w:p w14:paraId="36F941ED" w14:textId="77777777" w:rsidR="00EE6D20" w:rsidRPr="0088549E" w:rsidRDefault="00EE6D20" w:rsidP="00122164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lastRenderedPageBreak/>
        <w:t>государственное регулирование пользования объектами животного и растительного мира в части использования орудий, способов, сроков, объемов изъятия данных объектов;</w:t>
      </w:r>
    </w:p>
    <w:p w14:paraId="1362EBE1" w14:textId="77777777" w:rsidR="00EE6D20" w:rsidRPr="0088549E" w:rsidRDefault="00EE6D20" w:rsidP="00122164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государственная экологическая экспертиза и оценка воздействия на окружающую среду проектов хозяйственной и иной деятельности, оказывающей вредное воздействие на биологическое разнообразие;</w:t>
      </w:r>
    </w:p>
    <w:p w14:paraId="54FFD4DA" w14:textId="77777777" w:rsidR="00EE6D20" w:rsidRPr="0088549E" w:rsidRDefault="00EE6D20" w:rsidP="00122164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компенсационные мероприятия (компенсационные выплаты) при реализации проектов хозяйственной и иной деятельности, оказывающей вредное воздействие на биологическое разнообразие;</w:t>
      </w:r>
    </w:p>
    <w:p w14:paraId="75959F49" w14:textId="77777777" w:rsidR="00EE6D20" w:rsidRPr="0088549E" w:rsidRDefault="00EE6D20" w:rsidP="00122164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proofErr w:type="gramStart"/>
      <w:r w:rsidRPr="0088549E">
        <w:rPr>
          <w:color w:val="000000"/>
          <w:sz w:val="30"/>
          <w:szCs w:val="30"/>
        </w:rPr>
        <w:t>контроль за</w:t>
      </w:r>
      <w:proofErr w:type="gramEnd"/>
      <w:r w:rsidRPr="0088549E">
        <w:rPr>
          <w:color w:val="000000"/>
          <w:sz w:val="30"/>
          <w:szCs w:val="30"/>
        </w:rPr>
        <w:t xml:space="preserve"> вселением в угодья новых видов диких животных и дикорастущих растений, борьба с инвазивными чужеродными видами (создан Центр по инвазивным видам животных и растений при Национальной академии наук Беларуси);</w:t>
      </w:r>
    </w:p>
    <w:p w14:paraId="080CA989" w14:textId="77777777" w:rsidR="00EE6D20" w:rsidRPr="0088549E" w:rsidRDefault="00EE6D20" w:rsidP="00122164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кадастр животного и растительного мира</w:t>
      </w:r>
      <w:r>
        <w:rPr>
          <w:color w:val="000000"/>
          <w:sz w:val="30"/>
          <w:szCs w:val="30"/>
        </w:rPr>
        <w:t xml:space="preserve"> и иные кадастры, ведение которых осуществляется в части сохранения и устойчивого использования биологического разнообразия</w:t>
      </w:r>
      <w:r w:rsidRPr="0088549E">
        <w:rPr>
          <w:color w:val="000000"/>
          <w:sz w:val="30"/>
          <w:szCs w:val="30"/>
        </w:rPr>
        <w:t>;</w:t>
      </w:r>
    </w:p>
    <w:p w14:paraId="68D0A38A" w14:textId="77777777" w:rsidR="00EE6D20" w:rsidRPr="0088549E" w:rsidRDefault="00EE6D20" w:rsidP="00122164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мониторинг животного и растительного мира, комплексный мониторинг экологических систем на особо охраняемых природных территориях;</w:t>
      </w:r>
    </w:p>
    <w:p w14:paraId="754E6884" w14:textId="77777777" w:rsidR="00122164" w:rsidRDefault="00EE6D20" w:rsidP="00122164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другие механизмы в соответствии с законодательством Республики Беларусь.</w:t>
      </w:r>
      <w:r w:rsidR="00122164" w:rsidRPr="00122164">
        <w:rPr>
          <w:color w:val="000000"/>
          <w:sz w:val="30"/>
          <w:szCs w:val="30"/>
        </w:rPr>
        <w:t xml:space="preserve"> </w:t>
      </w:r>
    </w:p>
    <w:p w14:paraId="49ABF27C" w14:textId="5C0C8C68" w:rsidR="00122164" w:rsidRPr="0088549E" w:rsidRDefault="00122164" w:rsidP="00122164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Реализация государственной политики в области сохранения биологического и ландшафтного разнообразия обеспечивается Министерством природных ресурсов и охраны окружающей среды, другими республиканскими органами государственного управления, местными исполнительными и распорядительными органами и иными организациями. Министерство природных ресурсов и охраны окружающей среды осуществляет координацию деятельности государственных органов и иных организаций в данной области.</w:t>
      </w:r>
    </w:p>
    <w:p w14:paraId="271EDCDF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</w:p>
    <w:p w14:paraId="660C1487" w14:textId="77777777" w:rsidR="00EE6D20" w:rsidRPr="0088549E" w:rsidRDefault="00EE6D20" w:rsidP="00EE6D20">
      <w:pPr>
        <w:shd w:val="clear" w:color="auto" w:fill="FFFFFF"/>
        <w:spacing w:before="240" w:after="240"/>
        <w:jc w:val="center"/>
        <w:rPr>
          <w:bCs/>
          <w:caps/>
          <w:color w:val="000000"/>
          <w:sz w:val="30"/>
          <w:szCs w:val="30"/>
        </w:rPr>
      </w:pPr>
      <w:r w:rsidRPr="0088549E">
        <w:rPr>
          <w:bCs/>
          <w:caps/>
          <w:color w:val="000000"/>
          <w:sz w:val="30"/>
          <w:szCs w:val="30"/>
        </w:rPr>
        <w:t>ГЛАВА 4</w:t>
      </w:r>
      <w:r w:rsidRPr="0088549E">
        <w:rPr>
          <w:bCs/>
          <w:caps/>
          <w:color w:val="000000"/>
          <w:sz w:val="30"/>
          <w:szCs w:val="30"/>
        </w:rPr>
        <w:br/>
        <w:t>ОСНОВНЫЕ ПРОБЛЕМЫ В ОБЛАСТИ СОХРАНЕНИЯ И УСТОЙЧИВОГО ИСПОЛЬЗОВАНИЯ БИОЛОГИЧЕСКОГО РАЗНООБРАЗИЯ РЕСПУБЛИКИ БЕЛАРУСЬ</w:t>
      </w:r>
    </w:p>
    <w:p w14:paraId="787C5DC0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Несмотря на достигнутые успехи в сохранении и устойчивом использовании биологического разнообразия продолжается воздействие негативных факторов на природные экологические системы и популяции видов диких животных и дикорастущих растений Республики Беларусь.</w:t>
      </w:r>
    </w:p>
    <w:p w14:paraId="56257F5E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 xml:space="preserve">Одним из основных факторов природного происхождения является изменение климата, влекущее обострение конкуренции между аборигенными и чужеродными видами диких животных и дикорастущих </w:t>
      </w:r>
      <w:r w:rsidRPr="0088549E">
        <w:rPr>
          <w:color w:val="000000"/>
          <w:sz w:val="30"/>
          <w:szCs w:val="30"/>
        </w:rPr>
        <w:lastRenderedPageBreak/>
        <w:t xml:space="preserve">растений, формирование условий, благоприятных для развития болезней и вредителей. </w:t>
      </w:r>
      <w:proofErr w:type="gramStart"/>
      <w:r w:rsidRPr="0088549E">
        <w:rPr>
          <w:color w:val="000000"/>
          <w:sz w:val="30"/>
          <w:szCs w:val="30"/>
        </w:rPr>
        <w:t>Под влиянием глобальных изменений климата в республике отмечается сокращение ареалов бореальных видов дикорастущих растений и диких животных, появление ряда новых видов, типичных для степной и лесостепной зон, уменьшение количества популяций отдельных видов дикорастущих растений и диких животных пойменных, прибрежных и водно-болотных экологических систем.</w:t>
      </w:r>
      <w:proofErr w:type="gramEnd"/>
    </w:p>
    <w:p w14:paraId="77941349" w14:textId="77777777" w:rsidR="00EE6D20" w:rsidRPr="0088549E" w:rsidRDefault="00EE6D20" w:rsidP="00EE6D20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 w:rsidRPr="0088549E">
        <w:rPr>
          <w:sz w:val="30"/>
          <w:szCs w:val="30"/>
        </w:rPr>
        <w:t>Из факторов антропогенного происхождения наибольшую угрозу представляют следующие:</w:t>
      </w:r>
      <w:proofErr w:type="gramEnd"/>
    </w:p>
    <w:p w14:paraId="06B4C512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изменение сложивш</w:t>
      </w:r>
      <w:r>
        <w:rPr>
          <w:color w:val="000000"/>
          <w:sz w:val="30"/>
          <w:szCs w:val="30"/>
        </w:rPr>
        <w:t xml:space="preserve">ейся системы </w:t>
      </w:r>
      <w:r w:rsidRPr="0088549E">
        <w:rPr>
          <w:color w:val="000000"/>
          <w:sz w:val="30"/>
          <w:szCs w:val="30"/>
        </w:rPr>
        <w:t>землепользования, увеличение сельскохозяйственной нагрузки, формирование на больших пространствах монокультур</w:t>
      </w:r>
      <w:r>
        <w:rPr>
          <w:color w:val="000000"/>
          <w:sz w:val="30"/>
          <w:szCs w:val="30"/>
        </w:rPr>
        <w:t>;</w:t>
      </w:r>
    </w:p>
    <w:p w14:paraId="5FF8E63B" w14:textId="77777777" w:rsidR="00EE6D20" w:rsidRPr="00461613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461613">
        <w:rPr>
          <w:color w:val="000000"/>
          <w:sz w:val="30"/>
          <w:szCs w:val="30"/>
        </w:rPr>
        <w:t xml:space="preserve">возделывание пропашных культур на торфяных почвах, кошение </w:t>
      </w:r>
      <w:r>
        <w:rPr>
          <w:color w:val="000000"/>
          <w:sz w:val="30"/>
          <w:szCs w:val="30"/>
        </w:rPr>
        <w:t>с нарушением правил, установленных</w:t>
      </w:r>
      <w:r w:rsidRPr="00461613">
        <w:rPr>
          <w:color w:val="000000"/>
          <w:sz w:val="30"/>
          <w:szCs w:val="30"/>
        </w:rPr>
        <w:t xml:space="preserve"> с учетом сохранения диких животных и дикорастущих растений;</w:t>
      </w:r>
    </w:p>
    <w:p w14:paraId="6AA54317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зарастание открытых естественных лугов, низинных и верховых болот древесно-кустарниковой растительностью</w:t>
      </w:r>
      <w:r w:rsidRPr="00461613">
        <w:rPr>
          <w:color w:val="000000"/>
          <w:sz w:val="28"/>
          <w:szCs w:val="28"/>
        </w:rPr>
        <w:t xml:space="preserve"> </w:t>
      </w:r>
      <w:r w:rsidRPr="00461613">
        <w:rPr>
          <w:color w:val="000000"/>
          <w:sz w:val="30"/>
          <w:szCs w:val="30"/>
        </w:rPr>
        <w:t>в результате изменения традиционного землепользования, нарушений гидрологического режима, изменени</w:t>
      </w:r>
      <w:r>
        <w:rPr>
          <w:color w:val="000000"/>
          <w:sz w:val="30"/>
          <w:szCs w:val="30"/>
        </w:rPr>
        <w:t>я</w:t>
      </w:r>
      <w:r w:rsidRPr="00461613">
        <w:rPr>
          <w:color w:val="000000"/>
          <w:sz w:val="30"/>
          <w:szCs w:val="30"/>
        </w:rPr>
        <w:t xml:space="preserve"> климата;</w:t>
      </w:r>
    </w:p>
    <w:p w14:paraId="610BCB81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 xml:space="preserve">деградация природных экологических систем, в том числе водно-болотных угодий, в результате их загрязнения диффузными стоками с сельскохозяйственных полей и недостаточно очищенными сточными водами; </w:t>
      </w:r>
    </w:p>
    <w:p w14:paraId="1C8B0143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фрагментация, нарушение и деградация природных местообитаний в результате осушения болот, высокой степени урбанизации отдельных регионов и интенсивного развития системы транспортных коммуникаций</w:t>
      </w:r>
      <w:r>
        <w:rPr>
          <w:color w:val="000000"/>
          <w:sz w:val="30"/>
          <w:szCs w:val="30"/>
        </w:rPr>
        <w:t xml:space="preserve"> и гидроэнергетики</w:t>
      </w:r>
      <w:r w:rsidRPr="0088549E">
        <w:rPr>
          <w:color w:val="000000"/>
          <w:sz w:val="30"/>
          <w:szCs w:val="30"/>
        </w:rPr>
        <w:t>;</w:t>
      </w:r>
    </w:p>
    <w:p w14:paraId="1BBC2250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 xml:space="preserve">деградация природных экологических систем (реки, </w:t>
      </w:r>
      <w:r>
        <w:rPr>
          <w:color w:val="000000"/>
          <w:sz w:val="30"/>
          <w:szCs w:val="30"/>
        </w:rPr>
        <w:t xml:space="preserve">озера, </w:t>
      </w:r>
      <w:r w:rsidRPr="0088549E">
        <w:rPr>
          <w:color w:val="000000"/>
          <w:sz w:val="30"/>
          <w:szCs w:val="30"/>
        </w:rPr>
        <w:t>болота, леса) из-за нарушений естественного гидрологического режима в связи с влиянием на них</w:t>
      </w:r>
      <w:r w:rsidRPr="00461613">
        <w:rPr>
          <w:color w:val="000000"/>
          <w:sz w:val="28"/>
          <w:szCs w:val="28"/>
        </w:rPr>
        <w:t xml:space="preserve"> </w:t>
      </w:r>
      <w:r w:rsidRPr="00461613">
        <w:rPr>
          <w:color w:val="000000"/>
          <w:sz w:val="30"/>
          <w:szCs w:val="30"/>
        </w:rPr>
        <w:t>прилегающих осушенных территорий</w:t>
      </w:r>
      <w:r>
        <w:rPr>
          <w:color w:val="000000"/>
          <w:sz w:val="30"/>
          <w:szCs w:val="30"/>
        </w:rPr>
        <w:t>,</w:t>
      </w:r>
      <w:r w:rsidRPr="0088549E">
        <w:rPr>
          <w:color w:val="000000"/>
          <w:sz w:val="30"/>
          <w:szCs w:val="30"/>
        </w:rPr>
        <w:t xml:space="preserve"> осушительной мелиорации и гидротехнического строительства;</w:t>
      </w:r>
    </w:p>
    <w:p w14:paraId="1B7D08AB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461613">
        <w:rPr>
          <w:color w:val="000000"/>
          <w:sz w:val="30"/>
          <w:szCs w:val="30"/>
        </w:rPr>
        <w:t xml:space="preserve">деградация нерестилищ рыб (зарастание мелководий кустарниками, тростниками, изменение качества воды) </w:t>
      </w:r>
      <w:r w:rsidRPr="0088549E">
        <w:rPr>
          <w:color w:val="000000"/>
          <w:sz w:val="30"/>
          <w:szCs w:val="30"/>
        </w:rPr>
        <w:t xml:space="preserve">в результате </w:t>
      </w:r>
      <w:proofErr w:type="spellStart"/>
      <w:r w:rsidRPr="0088549E">
        <w:rPr>
          <w:color w:val="000000"/>
          <w:sz w:val="30"/>
          <w:szCs w:val="30"/>
        </w:rPr>
        <w:t>эвтрофикации</w:t>
      </w:r>
      <w:proofErr w:type="spellEnd"/>
      <w:r w:rsidRPr="0088549E">
        <w:rPr>
          <w:color w:val="000000"/>
          <w:sz w:val="30"/>
          <w:szCs w:val="30"/>
        </w:rPr>
        <w:t xml:space="preserve"> водоемов</w:t>
      </w:r>
      <w:r>
        <w:rPr>
          <w:color w:val="000000"/>
          <w:sz w:val="30"/>
          <w:szCs w:val="30"/>
        </w:rPr>
        <w:t xml:space="preserve"> и водотоков</w:t>
      </w:r>
      <w:r w:rsidRPr="0088549E">
        <w:rPr>
          <w:color w:val="000000"/>
          <w:sz w:val="30"/>
          <w:szCs w:val="30"/>
        </w:rPr>
        <w:t xml:space="preserve">, изменения их гидрологического режима, а также прекращения сенокошения и выпаса скота на заливных лугах; </w:t>
      </w:r>
    </w:p>
    <w:p w14:paraId="26C2450A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 xml:space="preserve">сокращение площади сложных по структуре лесных насаждений, в том числе широколиственных лесов, и замена их </w:t>
      </w:r>
      <w:proofErr w:type="spellStart"/>
      <w:r w:rsidRPr="0088549E">
        <w:rPr>
          <w:color w:val="000000"/>
          <w:sz w:val="30"/>
          <w:szCs w:val="30"/>
        </w:rPr>
        <w:t>монодоминантными</w:t>
      </w:r>
      <w:proofErr w:type="spellEnd"/>
      <w:r w:rsidRPr="0088549E">
        <w:rPr>
          <w:color w:val="000000"/>
          <w:sz w:val="30"/>
          <w:szCs w:val="30"/>
        </w:rPr>
        <w:t xml:space="preserve"> лесными культурами;</w:t>
      </w:r>
    </w:p>
    <w:p w14:paraId="05DF5DF6" w14:textId="77777777" w:rsidR="00EE6D20" w:rsidRPr="00461613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461613">
        <w:rPr>
          <w:color w:val="000000"/>
          <w:sz w:val="30"/>
          <w:szCs w:val="30"/>
        </w:rPr>
        <w:t xml:space="preserve">расширение экспансии инвазивных чужеродных видов </w:t>
      </w:r>
      <w:r>
        <w:rPr>
          <w:color w:val="000000"/>
          <w:sz w:val="30"/>
          <w:szCs w:val="30"/>
        </w:rPr>
        <w:t xml:space="preserve">диких </w:t>
      </w:r>
      <w:r w:rsidRPr="00461613">
        <w:rPr>
          <w:color w:val="000000"/>
          <w:sz w:val="30"/>
          <w:szCs w:val="30"/>
        </w:rPr>
        <w:t xml:space="preserve">животных и </w:t>
      </w:r>
      <w:r>
        <w:rPr>
          <w:color w:val="000000"/>
          <w:sz w:val="30"/>
          <w:szCs w:val="30"/>
        </w:rPr>
        <w:t xml:space="preserve">дикорастущих </w:t>
      </w:r>
      <w:r w:rsidRPr="00461613">
        <w:rPr>
          <w:color w:val="000000"/>
          <w:sz w:val="30"/>
          <w:szCs w:val="30"/>
        </w:rPr>
        <w:t>растений, вытеснение ими аборигенных видов, связанная с ними деградация и трансформация экологических систем;</w:t>
      </w:r>
    </w:p>
    <w:p w14:paraId="65246B39" w14:textId="77777777" w:rsidR="00EE6D20" w:rsidRPr="00461613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461613">
        <w:rPr>
          <w:color w:val="000000"/>
          <w:sz w:val="30"/>
          <w:szCs w:val="30"/>
        </w:rPr>
        <w:lastRenderedPageBreak/>
        <w:t>доминирование сплошных рубок в структуре рубок главного пользования;</w:t>
      </w:r>
    </w:p>
    <w:p w14:paraId="41326723" w14:textId="77777777" w:rsidR="00EE6D20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лесные и торфяные пожары;</w:t>
      </w:r>
    </w:p>
    <w:p w14:paraId="45AB861A" w14:textId="77777777" w:rsidR="00EE6D20" w:rsidRPr="0088549E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</w:t>
      </w:r>
      <w:r w:rsidRPr="00BB4EA2">
        <w:rPr>
          <w:color w:val="000000"/>
          <w:sz w:val="30"/>
          <w:szCs w:val="30"/>
        </w:rPr>
        <w:t>величение техногенной нагрузки, промышленное, гражданское и транспортное строительс</w:t>
      </w:r>
      <w:r>
        <w:rPr>
          <w:color w:val="000000"/>
          <w:sz w:val="30"/>
          <w:szCs w:val="30"/>
        </w:rPr>
        <w:t>т</w:t>
      </w:r>
      <w:r w:rsidRPr="00BB4EA2">
        <w:rPr>
          <w:color w:val="000000"/>
          <w:sz w:val="30"/>
          <w:szCs w:val="30"/>
        </w:rPr>
        <w:t>во.</w:t>
      </w:r>
    </w:p>
    <w:p w14:paraId="60446BDC" w14:textId="77777777" w:rsidR="00EE6D20" w:rsidRPr="00703F6C" w:rsidRDefault="00EE6D20" w:rsidP="00EE6D20">
      <w:pPr>
        <w:shd w:val="clear" w:color="auto" w:fill="FFFFFF"/>
        <w:ind w:firstLine="567"/>
        <w:jc w:val="both"/>
        <w:rPr>
          <w:color w:val="000000"/>
        </w:rPr>
      </w:pPr>
    </w:p>
    <w:p w14:paraId="3BEABDA6" w14:textId="77777777" w:rsidR="00EE6D20" w:rsidRDefault="00EE6D20" w:rsidP="00EE6D20">
      <w:pPr>
        <w:shd w:val="clear" w:color="auto" w:fill="FFFFFF"/>
        <w:jc w:val="center"/>
        <w:rPr>
          <w:bCs/>
          <w:caps/>
          <w:color w:val="000000"/>
          <w:sz w:val="30"/>
          <w:szCs w:val="30"/>
        </w:rPr>
      </w:pPr>
    </w:p>
    <w:p w14:paraId="377A6445" w14:textId="77777777" w:rsidR="00EE6D20" w:rsidRPr="0088549E" w:rsidRDefault="00EE6D20" w:rsidP="00EE6D20">
      <w:pPr>
        <w:shd w:val="clear" w:color="auto" w:fill="FFFFFF"/>
        <w:jc w:val="center"/>
        <w:rPr>
          <w:bCs/>
          <w:caps/>
          <w:color w:val="000000"/>
          <w:sz w:val="30"/>
          <w:szCs w:val="30"/>
        </w:rPr>
      </w:pPr>
      <w:r w:rsidRPr="0088549E">
        <w:rPr>
          <w:bCs/>
          <w:caps/>
          <w:color w:val="000000"/>
          <w:sz w:val="30"/>
          <w:szCs w:val="30"/>
        </w:rPr>
        <w:t>ГЛАВА 5</w:t>
      </w:r>
      <w:r w:rsidRPr="0088549E">
        <w:rPr>
          <w:bCs/>
          <w:caps/>
          <w:color w:val="000000"/>
          <w:sz w:val="30"/>
          <w:szCs w:val="30"/>
        </w:rPr>
        <w:br/>
      </w:r>
      <w:r>
        <w:rPr>
          <w:bCs/>
          <w:caps/>
          <w:color w:val="000000"/>
          <w:sz w:val="30"/>
          <w:szCs w:val="30"/>
        </w:rPr>
        <w:t>Цели и целевые задачи по сохранению и устойчивому использованию биологического разнообразия</w:t>
      </w:r>
    </w:p>
    <w:p w14:paraId="6D65722C" w14:textId="77777777" w:rsidR="00EE6D20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</w:p>
    <w:p w14:paraId="67D9EA48" w14:textId="77777777" w:rsidR="00EE6D20" w:rsidRDefault="00EE6D20" w:rsidP="00EE6D20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Целями </w:t>
      </w:r>
      <w:r w:rsidRPr="00536F1D">
        <w:rPr>
          <w:sz w:val="30"/>
          <w:szCs w:val="30"/>
        </w:rPr>
        <w:t>по сохранению и устойчивому использованию</w:t>
      </w:r>
      <w:r>
        <w:rPr>
          <w:sz w:val="30"/>
          <w:szCs w:val="30"/>
        </w:rPr>
        <w:t xml:space="preserve"> </w:t>
      </w:r>
      <w:r w:rsidRPr="00536F1D">
        <w:rPr>
          <w:sz w:val="30"/>
          <w:szCs w:val="30"/>
        </w:rPr>
        <w:t>био</w:t>
      </w:r>
      <w:r>
        <w:rPr>
          <w:sz w:val="30"/>
          <w:szCs w:val="30"/>
        </w:rPr>
        <w:t xml:space="preserve">логического </w:t>
      </w:r>
      <w:r w:rsidRPr="00536F1D">
        <w:rPr>
          <w:sz w:val="30"/>
          <w:szCs w:val="30"/>
        </w:rPr>
        <w:t>разнообразия</w:t>
      </w:r>
      <w:r>
        <w:rPr>
          <w:sz w:val="30"/>
          <w:szCs w:val="30"/>
        </w:rPr>
        <w:t xml:space="preserve"> являются:</w:t>
      </w:r>
    </w:p>
    <w:p w14:paraId="2DFDC65E" w14:textId="77777777" w:rsidR="00EE6D20" w:rsidRPr="0088549E" w:rsidRDefault="00EE6D20" w:rsidP="00EE6D2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предотвращение сокращения численности (площади) и разнообразия видов диких животных, дикорастущих растений, экологических систем, природных ландшафтов и биотопов, восстановление численности редких и находящихся под угрозой исчезновения видов диких животных и дикорастущих растений, их популяций и генетического разнообразия и поддержание их в объемах, обеспечивающих устойчивое существование</w:t>
      </w:r>
      <w:r>
        <w:rPr>
          <w:color w:val="000000"/>
          <w:sz w:val="30"/>
          <w:szCs w:val="30"/>
        </w:rPr>
        <w:t xml:space="preserve"> этих популяций</w:t>
      </w:r>
      <w:r w:rsidRPr="0088549E">
        <w:rPr>
          <w:color w:val="000000"/>
          <w:sz w:val="30"/>
          <w:szCs w:val="30"/>
        </w:rPr>
        <w:t>;</w:t>
      </w:r>
    </w:p>
    <w:p w14:paraId="7BAFC170" w14:textId="77777777" w:rsidR="00EE6D20" w:rsidRPr="0088549E" w:rsidRDefault="00EE6D20" w:rsidP="00EE6D2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 xml:space="preserve">пользование биологическим </w:t>
      </w:r>
      <w:proofErr w:type="gramStart"/>
      <w:r w:rsidRPr="0088549E">
        <w:rPr>
          <w:color w:val="000000"/>
          <w:sz w:val="30"/>
          <w:szCs w:val="30"/>
        </w:rPr>
        <w:t>разнообразием</w:t>
      </w:r>
      <w:proofErr w:type="gramEnd"/>
      <w:r w:rsidRPr="0088549E">
        <w:rPr>
          <w:color w:val="000000"/>
          <w:sz w:val="30"/>
          <w:szCs w:val="30"/>
        </w:rPr>
        <w:t xml:space="preserve"> таким образом и такими темпами, которые не приведут в долгосрочной перспективе к его истощению и позволят сохранить способность удовлетворять экономические, эстетические и иные потребности нынешнего и будущих поколений;</w:t>
      </w:r>
    </w:p>
    <w:p w14:paraId="209CD5DB" w14:textId="77777777" w:rsidR="00EE6D20" w:rsidRPr="0088549E" w:rsidRDefault="00EE6D20" w:rsidP="00EE6D2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8549E">
        <w:rPr>
          <w:color w:val="000000"/>
          <w:sz w:val="30"/>
          <w:szCs w:val="30"/>
        </w:rPr>
        <w:t>поддержание воспроизводящих возможностей биосферы, обеспечение регионального и глобального экологического равновесия в условиях возможных климатических изменений.</w:t>
      </w:r>
    </w:p>
    <w:p w14:paraId="3BC50940" w14:textId="484A692D" w:rsidR="00EE6D20" w:rsidRDefault="00EE6D20" w:rsidP="002921D8">
      <w:pPr>
        <w:ind w:firstLine="709"/>
        <w:jc w:val="both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Цели </w:t>
      </w:r>
      <w:r w:rsidRPr="002921D8">
        <w:rPr>
          <w:color w:val="000000"/>
          <w:sz w:val="30"/>
          <w:szCs w:val="30"/>
        </w:rPr>
        <w:t>по сохранению и устойчивому использованию био</w:t>
      </w:r>
      <w:r w:rsidR="002921D8">
        <w:rPr>
          <w:color w:val="000000"/>
          <w:sz w:val="30"/>
          <w:szCs w:val="30"/>
        </w:rPr>
        <w:t xml:space="preserve">логического </w:t>
      </w:r>
      <w:r w:rsidRPr="002921D8">
        <w:rPr>
          <w:color w:val="000000"/>
          <w:sz w:val="30"/>
          <w:szCs w:val="30"/>
        </w:rPr>
        <w:t>разнообразия</w:t>
      </w:r>
      <w:r w:rsidRPr="0088549E">
        <w:rPr>
          <w:color w:val="000000"/>
          <w:sz w:val="30"/>
          <w:szCs w:val="30"/>
        </w:rPr>
        <w:t xml:space="preserve"> планируется достичь путем комплексной реализации</w:t>
      </w:r>
      <w:r>
        <w:rPr>
          <w:color w:val="000000"/>
          <w:sz w:val="30"/>
          <w:szCs w:val="30"/>
        </w:rPr>
        <w:t xml:space="preserve"> следующих национальных целевых задач, которые соответствуют целевым задачам</w:t>
      </w:r>
      <w:r w:rsidR="002921D8" w:rsidRPr="002921D8">
        <w:rPr>
          <w:color w:val="000000"/>
          <w:sz w:val="30"/>
          <w:szCs w:val="30"/>
        </w:rPr>
        <w:t xml:space="preserve"> по сохранению и устойчивому использованию биологического разнообразия, </w:t>
      </w:r>
      <w:r>
        <w:rPr>
          <w:color w:val="000000"/>
          <w:sz w:val="30"/>
          <w:szCs w:val="30"/>
        </w:rPr>
        <w:t xml:space="preserve"> принятым в </w:t>
      </w:r>
      <w:proofErr w:type="spellStart"/>
      <w:r>
        <w:rPr>
          <w:color w:val="000000"/>
          <w:sz w:val="30"/>
          <w:szCs w:val="30"/>
        </w:rPr>
        <w:t>Айти</w:t>
      </w:r>
      <w:proofErr w:type="spellEnd"/>
      <w:r>
        <w:rPr>
          <w:color w:val="000000"/>
          <w:sz w:val="30"/>
          <w:szCs w:val="30"/>
        </w:rPr>
        <w:t xml:space="preserve"> (далее – целевая задача </w:t>
      </w:r>
      <w:proofErr w:type="spellStart"/>
      <w:r>
        <w:rPr>
          <w:color w:val="000000"/>
          <w:sz w:val="30"/>
          <w:szCs w:val="30"/>
        </w:rPr>
        <w:t>Айт</w:t>
      </w:r>
      <w:r w:rsidR="00EE2B47">
        <w:rPr>
          <w:color w:val="000000"/>
          <w:sz w:val="30"/>
          <w:szCs w:val="30"/>
        </w:rPr>
        <w:t>и</w:t>
      </w:r>
      <w:proofErr w:type="spellEnd"/>
      <w:r w:rsidR="00EE2B47">
        <w:rPr>
          <w:color w:val="000000"/>
          <w:sz w:val="30"/>
          <w:szCs w:val="30"/>
        </w:rPr>
        <w:t>), и приведенным в приложении</w:t>
      </w:r>
      <w:r>
        <w:rPr>
          <w:color w:val="000000"/>
          <w:sz w:val="30"/>
          <w:szCs w:val="30"/>
        </w:rPr>
        <w:t>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261"/>
        <w:gridCol w:w="6628"/>
      </w:tblGrid>
      <w:tr w:rsidR="00EE6D20" w:rsidRPr="002921D8" w14:paraId="6D8D2279" w14:textId="77777777" w:rsidTr="00883771">
        <w:tc>
          <w:tcPr>
            <w:tcW w:w="3261" w:type="dxa"/>
          </w:tcPr>
          <w:p w14:paraId="1100BC29" w14:textId="77777777" w:rsidR="00EE6D20" w:rsidRPr="00855BA1" w:rsidRDefault="00EE6D20" w:rsidP="00883771">
            <w:pPr>
              <w:ind w:left="-108"/>
              <w:jc w:val="both"/>
              <w:rPr>
                <w:color w:val="000000"/>
                <w:sz w:val="30"/>
                <w:szCs w:val="30"/>
              </w:rPr>
            </w:pPr>
            <w:r w:rsidRPr="002921D8">
              <w:rPr>
                <w:color w:val="000000"/>
                <w:sz w:val="30"/>
                <w:szCs w:val="30"/>
              </w:rPr>
              <w:t xml:space="preserve">национальная целевая задача 1 соответствует целевой задаче </w:t>
            </w:r>
            <w:proofErr w:type="spellStart"/>
            <w:r w:rsidRPr="002921D8">
              <w:rPr>
                <w:color w:val="000000"/>
                <w:sz w:val="30"/>
                <w:szCs w:val="30"/>
              </w:rPr>
              <w:t>Айти</w:t>
            </w:r>
            <w:proofErr w:type="spellEnd"/>
            <w:r w:rsidRPr="002921D8">
              <w:rPr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6628" w:type="dxa"/>
          </w:tcPr>
          <w:p w14:paraId="643F378D" w14:textId="77777777" w:rsidR="00EE6D20" w:rsidRPr="002921D8" w:rsidRDefault="00EE6D20" w:rsidP="00883771">
            <w:pPr>
              <w:jc w:val="both"/>
              <w:rPr>
                <w:color w:val="000000"/>
                <w:sz w:val="30"/>
                <w:szCs w:val="30"/>
              </w:rPr>
            </w:pPr>
            <w:r w:rsidRPr="002921D8">
              <w:rPr>
                <w:color w:val="000000"/>
                <w:sz w:val="30"/>
                <w:szCs w:val="30"/>
              </w:rPr>
              <w:t>повысить уровень просвещения и информированности государственных органов и иных организаций, в том числе общественных организаций, населения о состоянии и значимости биологического разнообразия и о мерах, которые необходимо принимать для его сохранения и устойчивого использования;</w:t>
            </w:r>
          </w:p>
          <w:p w14:paraId="68430113" w14:textId="77777777" w:rsidR="00EE6D20" w:rsidRPr="00855BA1" w:rsidRDefault="00EE6D20" w:rsidP="00883771">
            <w:pPr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EE6D20" w14:paraId="71A5ED10" w14:textId="77777777" w:rsidTr="00883771">
        <w:tc>
          <w:tcPr>
            <w:tcW w:w="3261" w:type="dxa"/>
          </w:tcPr>
          <w:p w14:paraId="5A705D5D" w14:textId="77777777" w:rsidR="00EE6D20" w:rsidRPr="00855BA1" w:rsidRDefault="00EE6D20" w:rsidP="00883771">
            <w:pPr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lastRenderedPageBreak/>
              <w:t xml:space="preserve">национальная целевая задача 2 соответствует целевой задаче </w:t>
            </w:r>
            <w:proofErr w:type="spellStart"/>
            <w:r w:rsidRPr="00855BA1">
              <w:rPr>
                <w:bCs/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bCs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6628" w:type="dxa"/>
          </w:tcPr>
          <w:p w14:paraId="23BA97B9" w14:textId="77777777" w:rsidR="00EE6D20" w:rsidRPr="00855BA1" w:rsidRDefault="00EE6D20" w:rsidP="00883771">
            <w:pPr>
              <w:shd w:val="clear" w:color="auto" w:fill="FFFFFF"/>
              <w:jc w:val="both"/>
              <w:rPr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 xml:space="preserve">разработать и внедрить методики учета стоимостной оценки биологического разнообразия и </w:t>
            </w:r>
            <w:proofErr w:type="spellStart"/>
            <w:r w:rsidRPr="00855BA1">
              <w:rPr>
                <w:bCs/>
                <w:color w:val="000000"/>
                <w:sz w:val="30"/>
                <w:szCs w:val="30"/>
              </w:rPr>
              <w:t>экосистемных</w:t>
            </w:r>
            <w:proofErr w:type="spellEnd"/>
            <w:r w:rsidRPr="00855BA1">
              <w:rPr>
                <w:bCs/>
                <w:color w:val="000000"/>
                <w:sz w:val="30"/>
                <w:szCs w:val="30"/>
              </w:rPr>
              <w:t xml:space="preserve"> услуг в проекты концепций, прогнозов, программ, схем отраслевого развития, </w:t>
            </w:r>
            <w:r w:rsidRPr="00855BA1">
              <w:rPr>
                <w:color w:val="000000"/>
                <w:sz w:val="30"/>
                <w:szCs w:val="30"/>
              </w:rPr>
              <w:t>реализация которых связана с использованием биологического разнообразия и (или) может оказать на него воздействие;</w:t>
            </w:r>
          </w:p>
          <w:p w14:paraId="485B4D01" w14:textId="77777777" w:rsidR="00EE6D20" w:rsidRPr="00855BA1" w:rsidRDefault="00EE6D20" w:rsidP="00883771">
            <w:pPr>
              <w:shd w:val="clear" w:color="auto" w:fill="FFFFFF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EE6D20" w14:paraId="1ED06460" w14:textId="77777777" w:rsidTr="00883771">
        <w:tc>
          <w:tcPr>
            <w:tcW w:w="3261" w:type="dxa"/>
          </w:tcPr>
          <w:p w14:paraId="05846684" w14:textId="77777777" w:rsidR="00EE6D20" w:rsidRPr="00855BA1" w:rsidRDefault="00EE6D20" w:rsidP="00883771">
            <w:pPr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 xml:space="preserve">национальная целевая задача 3 соответствует целевой задаче </w:t>
            </w:r>
            <w:proofErr w:type="spellStart"/>
            <w:r w:rsidRPr="00855BA1">
              <w:rPr>
                <w:bCs/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bCs/>
                <w:color w:val="000000"/>
                <w:sz w:val="30"/>
                <w:szCs w:val="30"/>
              </w:rPr>
              <w:t xml:space="preserve"> 6</w:t>
            </w:r>
          </w:p>
          <w:p w14:paraId="435D986A" w14:textId="77777777" w:rsidR="00EE6D20" w:rsidRPr="00855BA1" w:rsidRDefault="00EE6D20" w:rsidP="00883771">
            <w:pPr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6628" w:type="dxa"/>
          </w:tcPr>
          <w:p w14:paraId="78ACF8C4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>обеспечить устойчивое использование рыболовных и охотничьих угодий;</w:t>
            </w:r>
          </w:p>
        </w:tc>
      </w:tr>
      <w:tr w:rsidR="00EE6D20" w14:paraId="79474314" w14:textId="77777777" w:rsidTr="00883771">
        <w:tc>
          <w:tcPr>
            <w:tcW w:w="3261" w:type="dxa"/>
          </w:tcPr>
          <w:p w14:paraId="3BA78361" w14:textId="77777777" w:rsidR="00EE6D20" w:rsidRPr="00855BA1" w:rsidRDefault="00EE6D20" w:rsidP="00883771">
            <w:pPr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 xml:space="preserve">национальная целевая задача 4 соответствует целевым задачам </w:t>
            </w:r>
            <w:proofErr w:type="spellStart"/>
            <w:r w:rsidRPr="00855BA1">
              <w:rPr>
                <w:bCs/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bCs/>
                <w:color w:val="000000"/>
                <w:sz w:val="30"/>
                <w:szCs w:val="30"/>
              </w:rPr>
              <w:t xml:space="preserve"> 5 и 7</w:t>
            </w:r>
          </w:p>
        </w:tc>
        <w:tc>
          <w:tcPr>
            <w:tcW w:w="6628" w:type="dxa"/>
          </w:tcPr>
          <w:p w14:paraId="2467E52D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>обеспечить стабильное функционирование лесных экологических систем, сохранение биологического и генетического разнообразия лесов и лесных ландшафтов с учетом возрастающего антропогенного воздействия,  последствий изменения климата, устойчивое использование лесных ресурсов, усиление роли лес</w:t>
            </w:r>
            <w:r>
              <w:rPr>
                <w:bCs/>
                <w:color w:val="000000"/>
                <w:sz w:val="30"/>
                <w:szCs w:val="30"/>
              </w:rPr>
              <w:t>ов</w:t>
            </w:r>
            <w:r w:rsidRPr="00855BA1">
              <w:rPr>
                <w:bCs/>
                <w:color w:val="000000"/>
                <w:sz w:val="30"/>
                <w:szCs w:val="30"/>
              </w:rPr>
              <w:t xml:space="preserve"> в сохранении биосферы;</w:t>
            </w:r>
          </w:p>
          <w:p w14:paraId="40CFA705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E6D20" w14:paraId="5FDAB7B4" w14:textId="77777777" w:rsidTr="00883771">
        <w:tc>
          <w:tcPr>
            <w:tcW w:w="3261" w:type="dxa"/>
          </w:tcPr>
          <w:p w14:paraId="3DE5556B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 xml:space="preserve">национальная целевая задача 5 соответствует целевой задаче </w:t>
            </w:r>
            <w:proofErr w:type="spellStart"/>
            <w:r w:rsidRPr="00855BA1">
              <w:rPr>
                <w:bCs/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bCs/>
                <w:color w:val="000000"/>
                <w:sz w:val="30"/>
                <w:szCs w:val="30"/>
              </w:rPr>
              <w:t xml:space="preserve"> 7 </w:t>
            </w:r>
          </w:p>
          <w:p w14:paraId="220ACD27" w14:textId="77777777" w:rsidR="00EE6D20" w:rsidRPr="00855BA1" w:rsidRDefault="00EE6D20" w:rsidP="00883771">
            <w:pPr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6628" w:type="dxa"/>
          </w:tcPr>
          <w:p w14:paraId="136D1E7F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>обеспечить устойчивое ведение сельского хозяйства, оптимизировать структуру посевных площадей, включая доведение площадей многолетних трав до 1 млн. га, рациональное (устойчивое) ведение органического земледелия, устойчивое использование торфяных почв;</w:t>
            </w:r>
          </w:p>
          <w:p w14:paraId="5C37B2FF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E6D20" w14:paraId="69EE81A5" w14:textId="77777777" w:rsidTr="00883771">
        <w:tc>
          <w:tcPr>
            <w:tcW w:w="3261" w:type="dxa"/>
          </w:tcPr>
          <w:p w14:paraId="64C650C6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 xml:space="preserve">национальная целевая задача 6 соответствует целевой задаче </w:t>
            </w:r>
            <w:proofErr w:type="spellStart"/>
            <w:r w:rsidRPr="00855BA1">
              <w:rPr>
                <w:bCs/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bCs/>
                <w:color w:val="000000"/>
                <w:sz w:val="30"/>
                <w:szCs w:val="30"/>
              </w:rPr>
              <w:t xml:space="preserve"> 8</w:t>
            </w:r>
          </w:p>
        </w:tc>
        <w:tc>
          <w:tcPr>
            <w:tcW w:w="6628" w:type="dxa"/>
          </w:tcPr>
          <w:p w14:paraId="2715BAB6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7821EA">
              <w:rPr>
                <w:bCs/>
                <w:color w:val="000000"/>
                <w:sz w:val="30"/>
                <w:szCs w:val="30"/>
              </w:rPr>
              <w:t>обеспечить разработку планов управления бассейнами рек (Днепр, Западная Двина, Западный Буг, Неман, Припять)</w:t>
            </w:r>
            <w:r w:rsidRPr="00855BA1">
              <w:rPr>
                <w:bCs/>
                <w:color w:val="000000"/>
                <w:sz w:val="30"/>
                <w:szCs w:val="30"/>
              </w:rPr>
              <w:t>, выполнение мероприятий по снижению на 30% загрязнения поверхностных вод в результате сброса биогенных веществ из точечных и рассредоточенных источников;</w:t>
            </w:r>
          </w:p>
          <w:p w14:paraId="07A8987C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E6D20" w14:paraId="58EDC4A1" w14:textId="77777777" w:rsidTr="00883771">
        <w:tc>
          <w:tcPr>
            <w:tcW w:w="3261" w:type="dxa"/>
          </w:tcPr>
          <w:p w14:paraId="7DF08468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 xml:space="preserve">национальная целевая задача 7 соответствует целевой задаче </w:t>
            </w:r>
            <w:proofErr w:type="spellStart"/>
            <w:r w:rsidRPr="00855BA1">
              <w:rPr>
                <w:bCs/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bCs/>
                <w:color w:val="000000"/>
                <w:sz w:val="30"/>
                <w:szCs w:val="30"/>
              </w:rPr>
              <w:t xml:space="preserve"> 9</w:t>
            </w:r>
          </w:p>
        </w:tc>
        <w:tc>
          <w:tcPr>
            <w:tcW w:w="6628" w:type="dxa"/>
          </w:tcPr>
          <w:p w14:paraId="0F149873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 xml:space="preserve">минимизировать негативное влияние инвазивных чужеродных видов диких животных и дикорастущих растений на состояние популяций аборигенных видов и экологические системы, усовершенствовать механизмы препятствования </w:t>
            </w:r>
            <w:r w:rsidRPr="00855BA1">
              <w:rPr>
                <w:bCs/>
                <w:color w:val="000000"/>
                <w:sz w:val="30"/>
                <w:szCs w:val="30"/>
              </w:rPr>
              <w:lastRenderedPageBreak/>
              <w:t>инвазии новых чужеродных видов диких животных и дикорастущих растений и снижения причиняемого ими вреда окружающей среде;</w:t>
            </w:r>
          </w:p>
          <w:p w14:paraId="24292143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E6D20" w14:paraId="1F821FAB" w14:textId="77777777" w:rsidTr="00883771">
        <w:tc>
          <w:tcPr>
            <w:tcW w:w="3261" w:type="dxa"/>
          </w:tcPr>
          <w:p w14:paraId="349D44A8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iCs/>
                <w:color w:val="000000"/>
                <w:sz w:val="30"/>
                <w:szCs w:val="30"/>
              </w:rPr>
              <w:lastRenderedPageBreak/>
              <w:t>н</w:t>
            </w:r>
            <w:r w:rsidRPr="00855BA1">
              <w:rPr>
                <w:bCs/>
                <w:color w:val="000000"/>
                <w:sz w:val="30"/>
                <w:szCs w:val="30"/>
              </w:rPr>
              <w:t xml:space="preserve">ациональная целевая задача 8 соответствует целевой задаче </w:t>
            </w:r>
            <w:proofErr w:type="spellStart"/>
            <w:r w:rsidRPr="00855BA1">
              <w:rPr>
                <w:bCs/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bCs/>
                <w:color w:val="000000"/>
                <w:sz w:val="30"/>
                <w:szCs w:val="30"/>
              </w:rPr>
              <w:t xml:space="preserve"> 11</w:t>
            </w:r>
          </w:p>
        </w:tc>
        <w:tc>
          <w:tcPr>
            <w:tcW w:w="6628" w:type="dxa"/>
          </w:tcPr>
          <w:p w14:paraId="105FB7A7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>обеспечить охрану и устойчивое использование наиболее значимых для сохранения ландшафтного и биологического разнообразия естественных и близких к естественному состоянию экологических систем (не менее 22% от территории страны) за счет оптимизации системы особо охраняемых природных территорий (8 % от территории страны) и природных территорий, подлежащих специальной охране (более 13%);</w:t>
            </w:r>
          </w:p>
          <w:p w14:paraId="4315343F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E6D20" w14:paraId="2A603162" w14:textId="77777777" w:rsidTr="00883771">
        <w:tc>
          <w:tcPr>
            <w:tcW w:w="3261" w:type="dxa"/>
          </w:tcPr>
          <w:p w14:paraId="5E05A13C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i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 xml:space="preserve">национальная целевая задача 9 соответствует целевой задаче </w:t>
            </w:r>
            <w:proofErr w:type="spellStart"/>
            <w:r w:rsidRPr="00855BA1">
              <w:rPr>
                <w:bCs/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bCs/>
                <w:color w:val="000000"/>
                <w:sz w:val="30"/>
                <w:szCs w:val="30"/>
              </w:rPr>
              <w:t xml:space="preserve"> 12</w:t>
            </w:r>
          </w:p>
        </w:tc>
        <w:tc>
          <w:tcPr>
            <w:tcW w:w="6628" w:type="dxa"/>
          </w:tcPr>
          <w:p w14:paraId="19076AE4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 xml:space="preserve">обеспечить охрану видов диких животных и дикорастущих растений, включенных в Красную Книгу Республики Беларусь, стабилизацию и увеличение численности видов, исчезающих на глобальном уровне, в том числе европейского зубра, большого подорлика, дупеля, большого веретенника, </w:t>
            </w:r>
            <w:proofErr w:type="gramStart"/>
            <w:r w:rsidRPr="00855BA1">
              <w:rPr>
                <w:bCs/>
                <w:color w:val="000000"/>
                <w:sz w:val="30"/>
                <w:szCs w:val="30"/>
              </w:rPr>
              <w:t>вертлявой</w:t>
            </w:r>
            <w:proofErr w:type="gramEnd"/>
            <w:r w:rsidRPr="00855BA1">
              <w:rPr>
                <w:bCs/>
                <w:color w:val="000000"/>
                <w:sz w:val="30"/>
                <w:szCs w:val="30"/>
              </w:rPr>
              <w:t xml:space="preserve"> камышевки и др.;</w:t>
            </w:r>
          </w:p>
          <w:p w14:paraId="4C9C7C7A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E6D20" w14:paraId="3A10AA0A" w14:textId="77777777" w:rsidTr="00883771">
        <w:tc>
          <w:tcPr>
            <w:tcW w:w="3261" w:type="dxa"/>
          </w:tcPr>
          <w:p w14:paraId="47534701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 xml:space="preserve">национальная целевая задача 10 соответствует целевым задачам </w:t>
            </w:r>
            <w:proofErr w:type="spellStart"/>
            <w:r w:rsidRPr="00855BA1">
              <w:rPr>
                <w:bCs/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bCs/>
                <w:color w:val="000000"/>
                <w:sz w:val="30"/>
                <w:szCs w:val="30"/>
              </w:rPr>
              <w:t xml:space="preserve"> 13 и 16</w:t>
            </w:r>
          </w:p>
        </w:tc>
        <w:tc>
          <w:tcPr>
            <w:tcW w:w="6628" w:type="dxa"/>
          </w:tcPr>
          <w:p w14:paraId="60D7D95D" w14:textId="77777777" w:rsidR="00EE6D20" w:rsidRPr="00855BA1" w:rsidRDefault="00EE6D20" w:rsidP="00883771">
            <w:pPr>
              <w:shd w:val="clear" w:color="auto" w:fill="FFFFFF"/>
              <w:jc w:val="both"/>
              <w:rPr>
                <w:sz w:val="30"/>
                <w:szCs w:val="30"/>
              </w:rPr>
            </w:pPr>
            <w:proofErr w:type="gramStart"/>
            <w:r w:rsidRPr="00855BA1">
              <w:rPr>
                <w:bCs/>
                <w:color w:val="000000"/>
                <w:sz w:val="30"/>
                <w:szCs w:val="30"/>
              </w:rPr>
              <w:t xml:space="preserve">обеспечить поддержание генетического разнообразия природной флоры и фауны, культивируемых растений, сельскохозяйственных и домашних животных, создание и пополнение банка данных генетических ресурсов Республики Беларусь, создание условий для реализации Нагойского протокола </w:t>
            </w:r>
            <w:r w:rsidRPr="00855BA1">
              <w:rPr>
                <w:sz w:val="30"/>
                <w:szCs w:val="30"/>
              </w:rPr>
              <w:t>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разнообразии;</w:t>
            </w:r>
            <w:proofErr w:type="gramEnd"/>
          </w:p>
          <w:p w14:paraId="53BAA31E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E6D20" w14:paraId="3BEB8F23" w14:textId="77777777" w:rsidTr="00883771">
        <w:tc>
          <w:tcPr>
            <w:tcW w:w="3261" w:type="dxa"/>
          </w:tcPr>
          <w:p w14:paraId="2C5809F1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bCs/>
                <w:color w:val="000000"/>
                <w:sz w:val="30"/>
                <w:szCs w:val="30"/>
              </w:rPr>
              <w:t>национальная целевая задача 11</w:t>
            </w:r>
            <w:r w:rsidRPr="00855BA1">
              <w:rPr>
                <w:bCs/>
                <w:i/>
                <w:color w:val="000000"/>
                <w:sz w:val="30"/>
                <w:szCs w:val="30"/>
              </w:rPr>
              <w:t xml:space="preserve"> </w:t>
            </w:r>
            <w:r w:rsidRPr="00855BA1">
              <w:rPr>
                <w:bCs/>
                <w:color w:val="000000"/>
                <w:sz w:val="30"/>
                <w:szCs w:val="30"/>
              </w:rPr>
              <w:t xml:space="preserve">соответствует целевым задачам </w:t>
            </w:r>
            <w:proofErr w:type="spellStart"/>
            <w:r w:rsidRPr="00855BA1">
              <w:rPr>
                <w:bCs/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bCs/>
                <w:color w:val="000000"/>
                <w:sz w:val="30"/>
                <w:szCs w:val="30"/>
              </w:rPr>
              <w:t xml:space="preserve"> 14 и15</w:t>
            </w:r>
          </w:p>
        </w:tc>
        <w:tc>
          <w:tcPr>
            <w:tcW w:w="6628" w:type="dxa"/>
          </w:tcPr>
          <w:p w14:paraId="488220E4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color w:val="000000"/>
                <w:sz w:val="30"/>
                <w:szCs w:val="30"/>
              </w:rPr>
              <w:t>обеспечить проведение восстановления 15</w:t>
            </w:r>
            <w:r>
              <w:rPr>
                <w:color w:val="000000"/>
                <w:sz w:val="30"/>
                <w:szCs w:val="30"/>
              </w:rPr>
              <w:t xml:space="preserve"> процентов</w:t>
            </w:r>
            <w:r w:rsidRPr="00855BA1">
              <w:rPr>
                <w:color w:val="000000"/>
                <w:sz w:val="30"/>
                <w:szCs w:val="30"/>
              </w:rPr>
              <w:t xml:space="preserve"> нарушенных и неэффективно используемых экологических систем</w:t>
            </w:r>
            <w:r w:rsidRPr="00855BA1">
              <w:rPr>
                <w:bCs/>
                <w:color w:val="000000"/>
                <w:sz w:val="30"/>
                <w:szCs w:val="30"/>
              </w:rPr>
              <w:t>;</w:t>
            </w:r>
          </w:p>
          <w:p w14:paraId="4334A976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</w:p>
          <w:p w14:paraId="5655FD84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E6D20" w14:paraId="17C916D5" w14:textId="77777777" w:rsidTr="00883771">
        <w:tc>
          <w:tcPr>
            <w:tcW w:w="3261" w:type="dxa"/>
          </w:tcPr>
          <w:p w14:paraId="56DF17EA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color w:val="000000"/>
                <w:sz w:val="30"/>
                <w:szCs w:val="30"/>
              </w:rPr>
              <w:t xml:space="preserve">национальная целевая </w:t>
            </w:r>
            <w:r w:rsidRPr="00855BA1">
              <w:rPr>
                <w:color w:val="000000"/>
                <w:sz w:val="30"/>
                <w:szCs w:val="30"/>
              </w:rPr>
              <w:lastRenderedPageBreak/>
              <w:t xml:space="preserve">задача 12 соответствует целевой задаче </w:t>
            </w:r>
            <w:proofErr w:type="spellStart"/>
            <w:r w:rsidRPr="00855BA1">
              <w:rPr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color w:val="000000"/>
                <w:sz w:val="30"/>
                <w:szCs w:val="30"/>
              </w:rPr>
              <w:t xml:space="preserve"> 19</w:t>
            </w:r>
          </w:p>
        </w:tc>
        <w:tc>
          <w:tcPr>
            <w:tcW w:w="6628" w:type="dxa"/>
          </w:tcPr>
          <w:p w14:paraId="47A562EB" w14:textId="77777777" w:rsidR="00EE6D20" w:rsidRPr="00855BA1" w:rsidRDefault="00EE6D20" w:rsidP="00883771">
            <w:pPr>
              <w:shd w:val="clear" w:color="auto" w:fill="FFFFFF"/>
              <w:jc w:val="both"/>
              <w:rPr>
                <w:bCs/>
                <w:color w:val="000000"/>
                <w:sz w:val="30"/>
                <w:szCs w:val="30"/>
              </w:rPr>
            </w:pPr>
            <w:r w:rsidRPr="00855BA1">
              <w:rPr>
                <w:color w:val="000000"/>
                <w:sz w:val="30"/>
                <w:szCs w:val="30"/>
              </w:rPr>
              <w:lastRenderedPageBreak/>
              <w:t>повысить научные</w:t>
            </w:r>
            <w:r w:rsidRPr="00855BA1">
              <w:rPr>
                <w:bCs/>
                <w:color w:val="000000"/>
                <w:sz w:val="30"/>
                <w:szCs w:val="30"/>
              </w:rPr>
              <w:t xml:space="preserve"> знания о современном </w:t>
            </w:r>
            <w:r w:rsidRPr="00855BA1">
              <w:rPr>
                <w:bCs/>
                <w:color w:val="000000"/>
                <w:sz w:val="30"/>
                <w:szCs w:val="30"/>
              </w:rPr>
              <w:lastRenderedPageBreak/>
              <w:t>состоянии биологического разнообразия, определить тенденции и причины динамики видов и биотопов, разработать эффективные методы устойчивого использования и мониторинга биологического разнообразия и создать платформу для обмена информацией и знаниями;</w:t>
            </w:r>
          </w:p>
          <w:p w14:paraId="2ED0B554" w14:textId="77777777" w:rsidR="00EE6D20" w:rsidRPr="00855BA1" w:rsidRDefault="00EE6D20" w:rsidP="00883771">
            <w:pPr>
              <w:shd w:val="clear" w:color="auto" w:fill="FFFFFF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EE6D20" w14:paraId="5E246299" w14:textId="77777777" w:rsidTr="00883771">
        <w:tc>
          <w:tcPr>
            <w:tcW w:w="3261" w:type="dxa"/>
          </w:tcPr>
          <w:p w14:paraId="187DAF84" w14:textId="77777777" w:rsidR="00EE6D20" w:rsidRPr="00855BA1" w:rsidRDefault="00EE6D20" w:rsidP="00883771">
            <w:pPr>
              <w:shd w:val="clear" w:color="auto" w:fill="FFFFFF"/>
              <w:ind w:left="-108"/>
              <w:jc w:val="both"/>
              <w:rPr>
                <w:color w:val="000000"/>
                <w:sz w:val="30"/>
                <w:szCs w:val="30"/>
              </w:rPr>
            </w:pPr>
            <w:r w:rsidRPr="00855BA1">
              <w:rPr>
                <w:color w:val="000000"/>
                <w:sz w:val="30"/>
                <w:szCs w:val="30"/>
              </w:rPr>
              <w:lastRenderedPageBreak/>
              <w:t xml:space="preserve">национальная целевая задача 13 соответствует целевой задаче </w:t>
            </w:r>
            <w:proofErr w:type="spellStart"/>
            <w:r w:rsidRPr="00855BA1">
              <w:rPr>
                <w:color w:val="000000"/>
                <w:sz w:val="30"/>
                <w:szCs w:val="30"/>
              </w:rPr>
              <w:t>Айти</w:t>
            </w:r>
            <w:proofErr w:type="spellEnd"/>
            <w:r w:rsidRPr="00855BA1">
              <w:rPr>
                <w:color w:val="000000"/>
                <w:sz w:val="30"/>
                <w:szCs w:val="30"/>
              </w:rPr>
              <w:t xml:space="preserve"> 20</w:t>
            </w:r>
          </w:p>
        </w:tc>
        <w:tc>
          <w:tcPr>
            <w:tcW w:w="6628" w:type="dxa"/>
          </w:tcPr>
          <w:p w14:paraId="28C30F08" w14:textId="77777777" w:rsidR="00EE6D20" w:rsidRPr="00855BA1" w:rsidRDefault="00EE6D20" w:rsidP="00883771">
            <w:pPr>
              <w:shd w:val="clear" w:color="auto" w:fill="FFFFFF"/>
              <w:jc w:val="both"/>
              <w:rPr>
                <w:color w:val="000000"/>
                <w:sz w:val="30"/>
                <w:szCs w:val="30"/>
              </w:rPr>
            </w:pPr>
            <w:r w:rsidRPr="00855BA1">
              <w:rPr>
                <w:color w:val="000000"/>
                <w:sz w:val="30"/>
                <w:szCs w:val="30"/>
              </w:rPr>
              <w:t xml:space="preserve">обеспечить мобилизацию финансовых ресурсов для реализации мероприятий по сохранению и устойчивому использованию биологического разнообразия. </w:t>
            </w:r>
          </w:p>
        </w:tc>
      </w:tr>
    </w:tbl>
    <w:p w14:paraId="34E7665E" w14:textId="77777777" w:rsidR="00EE6D20" w:rsidRPr="0088549E" w:rsidRDefault="00EE6D20" w:rsidP="00EE6D20">
      <w:pPr>
        <w:shd w:val="clear" w:color="auto" w:fill="FFFFFF"/>
        <w:spacing w:before="240" w:after="240"/>
        <w:jc w:val="center"/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</w:rPr>
        <w:t>ГЛАВА 6</w:t>
      </w:r>
      <w:r w:rsidRPr="0088549E">
        <w:rPr>
          <w:b/>
          <w:bCs/>
          <w:caps/>
          <w:color w:val="000000"/>
          <w:sz w:val="30"/>
          <w:szCs w:val="30"/>
        </w:rPr>
        <w:br/>
        <w:t>МЕХАНИЗМ РЕАЛИЗАЦИИ СТРАТЕГИИ</w:t>
      </w:r>
    </w:p>
    <w:p w14:paraId="2C4EF55F" w14:textId="73E9E844" w:rsidR="00EE6D20" w:rsidRPr="004B0AA6" w:rsidRDefault="00EE6D20" w:rsidP="00EE6D20">
      <w:pPr>
        <w:shd w:val="clear" w:color="auto" w:fill="FFFFFF"/>
        <w:spacing w:before="240" w:after="240"/>
        <w:ind w:firstLine="567"/>
        <w:jc w:val="both"/>
        <w:rPr>
          <w:bCs/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Реализация стратегии будет </w:t>
      </w:r>
      <w:r w:rsidRPr="00BF5C3E">
        <w:rPr>
          <w:color w:val="000000"/>
          <w:sz w:val="30"/>
          <w:szCs w:val="30"/>
        </w:rPr>
        <w:t>осуществляться</w:t>
      </w:r>
      <w:r>
        <w:rPr>
          <w:color w:val="000000"/>
          <w:sz w:val="30"/>
          <w:szCs w:val="30"/>
        </w:rPr>
        <w:t xml:space="preserve"> путем выполнения мероприятий</w:t>
      </w:r>
      <w:r w:rsidR="00440E09">
        <w:rPr>
          <w:color w:val="000000"/>
          <w:sz w:val="30"/>
          <w:szCs w:val="30"/>
        </w:rPr>
        <w:t xml:space="preserve"> в соответствии с национальными планами</w:t>
      </w:r>
      <w:r w:rsidRPr="0088549E">
        <w:rPr>
          <w:color w:val="000000"/>
          <w:sz w:val="30"/>
          <w:szCs w:val="30"/>
        </w:rPr>
        <w:t xml:space="preserve"> </w:t>
      </w:r>
      <w:r w:rsidRPr="004B0AA6">
        <w:rPr>
          <w:bCs/>
          <w:color w:val="000000"/>
          <w:sz w:val="30"/>
          <w:szCs w:val="30"/>
        </w:rPr>
        <w:t>действий по сохранению и устойчивому использованию биологического разнообразия</w:t>
      </w:r>
      <w:r>
        <w:rPr>
          <w:bCs/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за счет средств, выделяемых на реализацию</w:t>
      </w:r>
      <w:r w:rsidRPr="0088549E">
        <w:rPr>
          <w:color w:val="000000"/>
          <w:sz w:val="30"/>
          <w:szCs w:val="30"/>
        </w:rPr>
        <w:t xml:space="preserve"> государственных п</w:t>
      </w:r>
      <w:r>
        <w:rPr>
          <w:color w:val="000000"/>
          <w:sz w:val="30"/>
          <w:szCs w:val="30"/>
        </w:rPr>
        <w:t xml:space="preserve">рограмм </w:t>
      </w:r>
      <w:r w:rsidRPr="0088549E">
        <w:rPr>
          <w:color w:val="000000"/>
          <w:sz w:val="30"/>
          <w:szCs w:val="30"/>
        </w:rPr>
        <w:t xml:space="preserve">в области охраны окружающей среды и рационального использования природных ресурсов, </w:t>
      </w:r>
      <w:r>
        <w:rPr>
          <w:color w:val="000000"/>
          <w:sz w:val="30"/>
          <w:szCs w:val="30"/>
        </w:rPr>
        <w:t xml:space="preserve">средств </w:t>
      </w:r>
      <w:r w:rsidRPr="0088549E">
        <w:rPr>
          <w:color w:val="000000"/>
          <w:sz w:val="30"/>
          <w:szCs w:val="30"/>
        </w:rPr>
        <w:t xml:space="preserve">международной технической помощи, а также </w:t>
      </w:r>
      <w:r>
        <w:rPr>
          <w:color w:val="000000"/>
          <w:sz w:val="30"/>
          <w:szCs w:val="30"/>
        </w:rPr>
        <w:t xml:space="preserve">за счет </w:t>
      </w:r>
      <w:r w:rsidRPr="0088549E">
        <w:rPr>
          <w:color w:val="000000"/>
          <w:sz w:val="30"/>
          <w:szCs w:val="30"/>
        </w:rPr>
        <w:t xml:space="preserve">иных источников, не запрещенных законодательством. </w:t>
      </w:r>
      <w:proofErr w:type="gramEnd"/>
    </w:p>
    <w:p w14:paraId="6C281374" w14:textId="77777777" w:rsidR="00EE6D20" w:rsidRDefault="00EE6D20" w:rsidP="00EE6D20">
      <w:pPr>
        <w:spacing w:line="280" w:lineRule="exact"/>
        <w:ind w:left="5104" w:firstLine="708"/>
        <w:outlineLvl w:val="0"/>
        <w:rPr>
          <w:sz w:val="30"/>
          <w:szCs w:val="30"/>
          <w:lang w:bidi="he-IL"/>
        </w:rPr>
      </w:pPr>
    </w:p>
    <w:p w14:paraId="587F3017" w14:textId="7013858A" w:rsidR="00EE6D20" w:rsidRDefault="00EE6D20" w:rsidP="00EE6D20">
      <w:pPr>
        <w:spacing w:line="280" w:lineRule="exact"/>
        <w:ind w:left="5104" w:firstLine="708"/>
        <w:outlineLvl w:val="0"/>
        <w:rPr>
          <w:sz w:val="30"/>
          <w:szCs w:val="30"/>
          <w:lang w:bidi="he-IL"/>
        </w:rPr>
      </w:pPr>
      <w:r>
        <w:rPr>
          <w:sz w:val="30"/>
          <w:szCs w:val="30"/>
          <w:lang w:bidi="he-IL"/>
        </w:rPr>
        <w:br w:type="page"/>
      </w:r>
      <w:r w:rsidR="00440E09">
        <w:rPr>
          <w:sz w:val="30"/>
          <w:szCs w:val="30"/>
          <w:lang w:bidi="he-IL"/>
        </w:rPr>
        <w:lastRenderedPageBreak/>
        <w:t xml:space="preserve">Приложение </w:t>
      </w:r>
    </w:p>
    <w:p w14:paraId="2264D260" w14:textId="77777777" w:rsidR="00EE6D20" w:rsidRDefault="00EE6D20" w:rsidP="00EE6D20">
      <w:pPr>
        <w:spacing w:line="280" w:lineRule="exact"/>
        <w:ind w:left="5104" w:firstLine="708"/>
        <w:outlineLvl w:val="0"/>
        <w:rPr>
          <w:sz w:val="30"/>
          <w:szCs w:val="30"/>
          <w:lang w:bidi="he-IL"/>
        </w:rPr>
      </w:pPr>
    </w:p>
    <w:p w14:paraId="10E7758F" w14:textId="333C00F6" w:rsidR="00EE6D20" w:rsidRDefault="00EE6D20" w:rsidP="00EE6D20">
      <w:pPr>
        <w:spacing w:line="280" w:lineRule="exact"/>
        <w:ind w:left="5812" w:hanging="7088"/>
        <w:outlineLvl w:val="0"/>
        <w:rPr>
          <w:sz w:val="30"/>
          <w:szCs w:val="30"/>
          <w:lang w:bidi="he-IL"/>
        </w:rPr>
      </w:pPr>
      <w:r>
        <w:rPr>
          <w:sz w:val="30"/>
          <w:szCs w:val="30"/>
          <w:lang w:bidi="he-IL"/>
        </w:rPr>
        <w:tab/>
        <w:t xml:space="preserve">к стратегии </w:t>
      </w:r>
      <w:r w:rsidRPr="0088549E">
        <w:rPr>
          <w:sz w:val="30"/>
          <w:szCs w:val="30"/>
        </w:rPr>
        <w:t xml:space="preserve">по сохранению и устойчивому использованию биологического разнообразия </w:t>
      </w:r>
    </w:p>
    <w:p w14:paraId="1A95A9C5" w14:textId="77777777" w:rsidR="00EE6D20" w:rsidRDefault="00EE6D20" w:rsidP="00EE6D20">
      <w:pPr>
        <w:spacing w:line="280" w:lineRule="exact"/>
        <w:outlineLvl w:val="0"/>
        <w:rPr>
          <w:sz w:val="30"/>
          <w:szCs w:val="30"/>
          <w:lang w:bidi="he-IL"/>
        </w:rPr>
      </w:pPr>
    </w:p>
    <w:p w14:paraId="7A9EB498" w14:textId="77777777" w:rsidR="00EE6D20" w:rsidRDefault="00EE6D20" w:rsidP="00EE6D20">
      <w:pPr>
        <w:spacing w:line="280" w:lineRule="exact"/>
        <w:outlineLvl w:val="0"/>
        <w:rPr>
          <w:sz w:val="30"/>
          <w:szCs w:val="30"/>
        </w:rPr>
      </w:pPr>
      <w:r>
        <w:rPr>
          <w:sz w:val="30"/>
          <w:szCs w:val="30"/>
          <w:lang w:bidi="he-IL"/>
        </w:rPr>
        <w:t>Ц</w:t>
      </w:r>
      <w:r w:rsidRPr="00536F1D">
        <w:rPr>
          <w:sz w:val="30"/>
          <w:szCs w:val="30"/>
        </w:rPr>
        <w:t>елевые задачи</w:t>
      </w:r>
    </w:p>
    <w:p w14:paraId="358316BE" w14:textId="77777777" w:rsidR="00EE6D20" w:rsidRDefault="00EE6D20" w:rsidP="00EE6D20">
      <w:pPr>
        <w:spacing w:line="280" w:lineRule="exact"/>
        <w:outlineLvl w:val="0"/>
        <w:rPr>
          <w:sz w:val="30"/>
          <w:szCs w:val="30"/>
        </w:rPr>
      </w:pPr>
      <w:r w:rsidRPr="00536F1D">
        <w:rPr>
          <w:sz w:val="30"/>
          <w:szCs w:val="30"/>
        </w:rPr>
        <w:t>по сохранению и устойчивому использованию</w:t>
      </w:r>
    </w:p>
    <w:p w14:paraId="010C43AE" w14:textId="64689873" w:rsidR="00EE6D20" w:rsidRDefault="00EE6D20" w:rsidP="00EE6D20">
      <w:pPr>
        <w:spacing w:line="280" w:lineRule="exact"/>
        <w:outlineLvl w:val="0"/>
        <w:rPr>
          <w:sz w:val="30"/>
          <w:szCs w:val="30"/>
        </w:rPr>
      </w:pPr>
      <w:proofErr w:type="gramStart"/>
      <w:r w:rsidRPr="00536F1D">
        <w:rPr>
          <w:sz w:val="30"/>
          <w:szCs w:val="30"/>
        </w:rPr>
        <w:t>био</w:t>
      </w:r>
      <w:r w:rsidR="002921D8">
        <w:rPr>
          <w:sz w:val="30"/>
          <w:szCs w:val="30"/>
        </w:rPr>
        <w:t xml:space="preserve">логического </w:t>
      </w:r>
      <w:r w:rsidRPr="00536F1D">
        <w:rPr>
          <w:sz w:val="30"/>
          <w:szCs w:val="30"/>
        </w:rPr>
        <w:t xml:space="preserve">разнообразия, принятые в </w:t>
      </w:r>
      <w:proofErr w:type="spellStart"/>
      <w:r>
        <w:rPr>
          <w:sz w:val="30"/>
          <w:szCs w:val="30"/>
        </w:rPr>
        <w:t>А</w:t>
      </w:r>
      <w:r w:rsidRPr="00536F1D">
        <w:rPr>
          <w:sz w:val="30"/>
          <w:szCs w:val="30"/>
        </w:rPr>
        <w:t>йти</w:t>
      </w:r>
      <w:proofErr w:type="spellEnd"/>
      <w:r>
        <w:rPr>
          <w:sz w:val="30"/>
          <w:szCs w:val="30"/>
        </w:rPr>
        <w:t>*</w:t>
      </w:r>
      <w:r w:rsidRPr="00536F1D">
        <w:rPr>
          <w:sz w:val="30"/>
          <w:szCs w:val="30"/>
        </w:rPr>
        <w:t xml:space="preserve"> </w:t>
      </w:r>
      <w:proofErr w:type="gramEnd"/>
    </w:p>
    <w:p w14:paraId="4E8D16B8" w14:textId="77777777" w:rsidR="00EE6D20" w:rsidRPr="00536F1D" w:rsidRDefault="00EE6D20" w:rsidP="00EE6D20">
      <w:pPr>
        <w:widowControl w:val="0"/>
        <w:autoSpaceDE w:val="0"/>
        <w:autoSpaceDN w:val="0"/>
        <w:adjustRightInd w:val="0"/>
        <w:rPr>
          <w:b/>
          <w:bCs/>
          <w:i/>
          <w:iCs/>
          <w:sz w:val="30"/>
          <w:szCs w:val="30"/>
        </w:rPr>
      </w:pPr>
    </w:p>
    <w:p w14:paraId="15AD66A4" w14:textId="77777777" w:rsidR="00EE6D20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1. </w:t>
      </w:r>
    </w:p>
    <w:p w14:paraId="38475FB2" w14:textId="104C0FE5" w:rsidR="00EE6D20" w:rsidRPr="00AD7B8A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К </w:t>
      </w:r>
      <w:r w:rsidRPr="00AD7B8A">
        <w:rPr>
          <w:bCs/>
          <w:sz w:val="30"/>
          <w:szCs w:val="30"/>
        </w:rPr>
        <w:t xml:space="preserve">2020 году, но не позднее этого срока, </w:t>
      </w:r>
      <w:r w:rsidRPr="00AD7B8A">
        <w:rPr>
          <w:sz w:val="30"/>
          <w:szCs w:val="30"/>
        </w:rPr>
        <w:t>люди осведомлены о стоимостной ценности био</w:t>
      </w:r>
      <w:r w:rsidR="007226CF">
        <w:rPr>
          <w:sz w:val="30"/>
          <w:szCs w:val="30"/>
        </w:rPr>
        <w:t xml:space="preserve">логического </w:t>
      </w:r>
      <w:r w:rsidRPr="00AD7B8A">
        <w:rPr>
          <w:sz w:val="30"/>
          <w:szCs w:val="30"/>
        </w:rPr>
        <w:t>разнообразия и о мерах, которые они могут принимать для его сохранения и устойчивого использования</w:t>
      </w:r>
      <w:r w:rsidRPr="00AD7B8A">
        <w:rPr>
          <w:bCs/>
          <w:sz w:val="30"/>
          <w:szCs w:val="30"/>
        </w:rPr>
        <w:t>.</w:t>
      </w:r>
    </w:p>
    <w:p w14:paraId="252EF965" w14:textId="77777777" w:rsidR="00EE6D20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2. </w:t>
      </w:r>
    </w:p>
    <w:p w14:paraId="16226758" w14:textId="510A7B0A" w:rsidR="00EE6D20" w:rsidRPr="00AD7B8A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К </w:t>
      </w:r>
      <w:r w:rsidRPr="00AD7B8A">
        <w:rPr>
          <w:bCs/>
          <w:sz w:val="30"/>
          <w:szCs w:val="30"/>
        </w:rPr>
        <w:t xml:space="preserve">2020 году, но не позднее этого срока, </w:t>
      </w:r>
      <w:r w:rsidRPr="00AD7B8A">
        <w:rPr>
          <w:sz w:val="30"/>
          <w:szCs w:val="30"/>
        </w:rPr>
        <w:t>стоимостная ценность био</w:t>
      </w:r>
      <w:r w:rsidR="007226CF">
        <w:rPr>
          <w:sz w:val="30"/>
          <w:szCs w:val="30"/>
        </w:rPr>
        <w:t xml:space="preserve">логического </w:t>
      </w:r>
      <w:r w:rsidRPr="00AD7B8A">
        <w:rPr>
          <w:sz w:val="30"/>
          <w:szCs w:val="30"/>
        </w:rPr>
        <w:t>разнообразия включена в национальные и местные стратегии развития и сокращения бедности и в процессы планирования и включается в соответствующих случаях в системы национального учета и счетов</w:t>
      </w:r>
      <w:r w:rsidRPr="00AD7B8A">
        <w:rPr>
          <w:bCs/>
          <w:sz w:val="30"/>
          <w:szCs w:val="30"/>
        </w:rPr>
        <w:t xml:space="preserve">. </w:t>
      </w:r>
    </w:p>
    <w:p w14:paraId="40E351AB" w14:textId="77777777" w:rsidR="00EE6D20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3. </w:t>
      </w:r>
    </w:p>
    <w:p w14:paraId="6BC0D786" w14:textId="335B5E37" w:rsidR="00EE6D20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proofErr w:type="gramStart"/>
      <w:r w:rsidRPr="00AD7B8A">
        <w:rPr>
          <w:sz w:val="30"/>
          <w:szCs w:val="30"/>
        </w:rPr>
        <w:t xml:space="preserve">К </w:t>
      </w:r>
      <w:r w:rsidRPr="00AD7B8A">
        <w:rPr>
          <w:bCs/>
          <w:sz w:val="30"/>
          <w:szCs w:val="30"/>
        </w:rPr>
        <w:t>2020 году, но не позднее этого срока,</w:t>
      </w:r>
      <w:r w:rsidRPr="00AD7B8A">
        <w:rPr>
          <w:sz w:val="30"/>
          <w:szCs w:val="30"/>
        </w:rPr>
        <w:t xml:space="preserve"> стимулы, включая субсидии, наносящие вред био</w:t>
      </w:r>
      <w:r w:rsidR="007226CF">
        <w:rPr>
          <w:sz w:val="30"/>
          <w:szCs w:val="30"/>
        </w:rPr>
        <w:t xml:space="preserve">логическому </w:t>
      </w:r>
      <w:r w:rsidRPr="00AD7B8A">
        <w:rPr>
          <w:sz w:val="30"/>
          <w:szCs w:val="30"/>
        </w:rPr>
        <w:t xml:space="preserve">разнообразию, </w:t>
      </w:r>
      <w:r w:rsidRPr="00AD7B8A">
        <w:rPr>
          <w:bCs/>
          <w:sz w:val="30"/>
          <w:szCs w:val="30"/>
        </w:rPr>
        <w:t xml:space="preserve">устранены, поэтапно отменены или изменены </w:t>
      </w:r>
      <w:r w:rsidRPr="00AD7B8A">
        <w:rPr>
          <w:sz w:val="30"/>
          <w:szCs w:val="30"/>
        </w:rPr>
        <w:t xml:space="preserve">в целях сведения к минимуму или предотвращения негативного воздействия, </w:t>
      </w:r>
      <w:r w:rsidRPr="00AD7B8A">
        <w:rPr>
          <w:bCs/>
          <w:sz w:val="30"/>
          <w:szCs w:val="30"/>
        </w:rPr>
        <w:t xml:space="preserve">и разрабатываются и используются положительные стимулы к сохранению и устойчивому использованию биоразнообразия в соответствии и согласии с Конвенцией </w:t>
      </w:r>
      <w:r w:rsidR="007226CF">
        <w:rPr>
          <w:bCs/>
          <w:sz w:val="30"/>
          <w:szCs w:val="30"/>
        </w:rPr>
        <w:t xml:space="preserve">о биологическом разнообразии </w:t>
      </w:r>
      <w:r w:rsidRPr="00AD7B8A">
        <w:rPr>
          <w:bCs/>
          <w:sz w:val="30"/>
          <w:szCs w:val="30"/>
        </w:rPr>
        <w:t>и другими соответствующими международными обязательствами и с учетом национальных социально-экономических</w:t>
      </w:r>
      <w:proofErr w:type="gramEnd"/>
      <w:r w:rsidRPr="00AD7B8A">
        <w:rPr>
          <w:bCs/>
          <w:sz w:val="30"/>
          <w:szCs w:val="30"/>
        </w:rPr>
        <w:t xml:space="preserve"> условий. </w:t>
      </w:r>
    </w:p>
    <w:p w14:paraId="601917AE" w14:textId="77777777" w:rsidR="00EE6D20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4. </w:t>
      </w:r>
    </w:p>
    <w:p w14:paraId="3DAE4C8C" w14:textId="77777777" w:rsidR="00EE6D20" w:rsidRPr="00AD7B8A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К </w:t>
      </w:r>
      <w:r w:rsidRPr="00AD7B8A">
        <w:rPr>
          <w:bCs/>
          <w:sz w:val="30"/>
          <w:szCs w:val="30"/>
        </w:rPr>
        <w:t>2020 году, но не позднее этого срока,</w:t>
      </w:r>
      <w:r w:rsidRPr="00AD7B8A">
        <w:rPr>
          <w:sz w:val="30"/>
          <w:szCs w:val="30"/>
        </w:rPr>
        <w:t xml:space="preserve"> правительства, деловые круги и субъекты деятельности на всех уровнях </w:t>
      </w:r>
      <w:r w:rsidRPr="00AD7B8A">
        <w:rPr>
          <w:bCs/>
          <w:sz w:val="30"/>
          <w:szCs w:val="30"/>
        </w:rPr>
        <w:t>приняли меры или внедрили планы в целях д</w:t>
      </w:r>
      <w:r w:rsidRPr="00AD7B8A">
        <w:rPr>
          <w:sz w:val="30"/>
          <w:szCs w:val="30"/>
        </w:rPr>
        <w:t>остижения устойчивости производства и потребления и не допускают, чтобы последствия использования природных ресурсов нарушали экологическую устойчивость.</w:t>
      </w:r>
    </w:p>
    <w:p w14:paraId="62BB64A2" w14:textId="77777777" w:rsidR="00EE6D20" w:rsidRDefault="00EE6D20" w:rsidP="00EE6D20">
      <w:pPr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>Целевая задача 5.</w:t>
      </w:r>
    </w:p>
    <w:p w14:paraId="4A108985" w14:textId="77777777" w:rsidR="00EE6D20" w:rsidRPr="00AD7B8A" w:rsidRDefault="00EE6D20" w:rsidP="00EE6D20">
      <w:pPr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К 2020 году темпы утраты всех естественных мест обитания, включая леса, </w:t>
      </w:r>
      <w:r w:rsidRPr="00AD7B8A">
        <w:rPr>
          <w:bCs/>
          <w:sz w:val="30"/>
          <w:szCs w:val="30"/>
        </w:rPr>
        <w:t>как минимум</w:t>
      </w:r>
      <w:r w:rsidRPr="00AD7B8A">
        <w:rPr>
          <w:sz w:val="30"/>
          <w:szCs w:val="30"/>
        </w:rPr>
        <w:t xml:space="preserve"> сокращены наполовину и там, где осуществимо, </w:t>
      </w:r>
      <w:r w:rsidRPr="00AD7B8A">
        <w:rPr>
          <w:bCs/>
          <w:sz w:val="30"/>
          <w:szCs w:val="30"/>
        </w:rPr>
        <w:t xml:space="preserve">приведены почти к нулю, а </w:t>
      </w:r>
      <w:r w:rsidRPr="00AD7B8A">
        <w:rPr>
          <w:sz w:val="30"/>
          <w:szCs w:val="30"/>
        </w:rPr>
        <w:t xml:space="preserve">деградация и фрагментация </w:t>
      </w:r>
      <w:r w:rsidRPr="00AD7B8A">
        <w:rPr>
          <w:bCs/>
          <w:sz w:val="30"/>
          <w:szCs w:val="30"/>
        </w:rPr>
        <w:t>существенно снижены</w:t>
      </w:r>
      <w:r w:rsidRPr="00AD7B8A">
        <w:rPr>
          <w:sz w:val="30"/>
          <w:szCs w:val="30"/>
        </w:rPr>
        <w:t>.</w:t>
      </w:r>
    </w:p>
    <w:p w14:paraId="686CD673" w14:textId="77777777" w:rsidR="00EE6D20" w:rsidRDefault="00EE6D20" w:rsidP="00EE6D20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_____________________</w:t>
      </w:r>
    </w:p>
    <w:p w14:paraId="326BE381" w14:textId="77777777" w:rsidR="00EE6D20" w:rsidRPr="00AD7B8A" w:rsidRDefault="00EE6D20" w:rsidP="00EE6D20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 xml:space="preserve">* </w:t>
      </w:r>
      <w:r>
        <w:rPr>
          <w:sz w:val="30"/>
          <w:szCs w:val="30"/>
        </w:rPr>
        <w:t>Р</w:t>
      </w:r>
      <w:r w:rsidRPr="0088549E">
        <w:rPr>
          <w:sz w:val="30"/>
          <w:szCs w:val="30"/>
        </w:rPr>
        <w:t>ешение Х/2</w:t>
      </w:r>
      <w:r>
        <w:rPr>
          <w:sz w:val="30"/>
          <w:szCs w:val="30"/>
        </w:rPr>
        <w:t>, принятое на десятой</w:t>
      </w:r>
      <w:r w:rsidRPr="0088549E">
        <w:rPr>
          <w:sz w:val="30"/>
          <w:szCs w:val="30"/>
        </w:rPr>
        <w:t xml:space="preserve"> Конференции сторон </w:t>
      </w:r>
      <w:hyperlink r:id="rId15" w:history="1">
        <w:r w:rsidRPr="0088549E">
          <w:rPr>
            <w:sz w:val="30"/>
            <w:szCs w:val="30"/>
          </w:rPr>
          <w:t>Конвенции</w:t>
        </w:r>
      </w:hyperlink>
      <w:r w:rsidRPr="0088549E">
        <w:rPr>
          <w:sz w:val="30"/>
          <w:szCs w:val="30"/>
        </w:rPr>
        <w:t xml:space="preserve"> о биологическом разнообразии</w:t>
      </w:r>
    </w:p>
    <w:p w14:paraId="70038AA7" w14:textId="77777777" w:rsidR="00EE6D20" w:rsidRDefault="00EE6D20" w:rsidP="00EE6D20">
      <w:pPr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lastRenderedPageBreak/>
        <w:t xml:space="preserve">Целевая задача 6. </w:t>
      </w:r>
    </w:p>
    <w:p w14:paraId="52EB0AC0" w14:textId="77777777" w:rsidR="00EE6D20" w:rsidRPr="00AD7B8A" w:rsidRDefault="00EE6D20" w:rsidP="00EE6D20">
      <w:pPr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>К 2020 году регулирование и промысел всех запасов рыбы</w:t>
      </w:r>
      <w:r>
        <w:rPr>
          <w:sz w:val="30"/>
          <w:szCs w:val="30"/>
        </w:rPr>
        <w:t>,</w:t>
      </w:r>
      <w:r w:rsidRPr="00AD7B8A">
        <w:rPr>
          <w:sz w:val="30"/>
          <w:szCs w:val="30"/>
        </w:rPr>
        <w:t xml:space="preserve"> беспозвоночных</w:t>
      </w:r>
      <w:r>
        <w:rPr>
          <w:sz w:val="30"/>
          <w:szCs w:val="30"/>
        </w:rPr>
        <w:t xml:space="preserve"> и</w:t>
      </w:r>
      <w:r w:rsidRPr="00AD7B8A">
        <w:rPr>
          <w:sz w:val="30"/>
          <w:szCs w:val="30"/>
        </w:rPr>
        <w:t xml:space="preserve"> водных растений осуществляются устойчиво, на законных основаниях и с применением подходов с позиций экосистем, чтобы избегать чрезмерной эксплуатации рыбных ресурсов, </w:t>
      </w:r>
      <w:r w:rsidRPr="00AD7B8A">
        <w:rPr>
          <w:color w:val="000000"/>
          <w:sz w:val="30"/>
          <w:szCs w:val="30"/>
        </w:rPr>
        <w:t>внедрены планы и меры восстановления всех</w:t>
      </w:r>
      <w:r w:rsidRPr="00AD7B8A">
        <w:rPr>
          <w:sz w:val="30"/>
          <w:szCs w:val="30"/>
        </w:rPr>
        <w:t xml:space="preserve"> истощенных видов, рыболовный промысел не оказывает значительного неблагоприятного воздействия на угрожаемые виды и уязвимые </w:t>
      </w:r>
      <w:proofErr w:type="gramStart"/>
      <w:r w:rsidRPr="00AD7B8A">
        <w:rPr>
          <w:sz w:val="30"/>
          <w:szCs w:val="30"/>
        </w:rPr>
        <w:t>экосистемы</w:t>
      </w:r>
      <w:proofErr w:type="gramEnd"/>
      <w:r w:rsidRPr="00AD7B8A">
        <w:rPr>
          <w:sz w:val="30"/>
          <w:szCs w:val="30"/>
        </w:rPr>
        <w:t xml:space="preserve"> и воздействие рыболовства на живые запасы, виды и экосистемы не превышает экологически безопасных пределов.</w:t>
      </w:r>
    </w:p>
    <w:p w14:paraId="1E0838C0" w14:textId="77777777" w:rsidR="00EE6D20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7. </w:t>
      </w:r>
    </w:p>
    <w:p w14:paraId="3C75DECA" w14:textId="77777777" w:rsidR="00EE6D20" w:rsidRPr="00AD7B8A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К 2020 году территории, занятые под сельское хозяйство, </w:t>
      </w:r>
      <w:proofErr w:type="spellStart"/>
      <w:r w:rsidRPr="00AD7B8A">
        <w:rPr>
          <w:sz w:val="30"/>
          <w:szCs w:val="30"/>
        </w:rPr>
        <w:t>аквакультуру</w:t>
      </w:r>
      <w:proofErr w:type="spellEnd"/>
      <w:r w:rsidRPr="00AD7B8A">
        <w:rPr>
          <w:sz w:val="30"/>
          <w:szCs w:val="30"/>
        </w:rPr>
        <w:t xml:space="preserve"> и лесное хозяйство, управляются устойчивым образом, обеспечивая сохранение биоразнообразия</w:t>
      </w:r>
      <w:r w:rsidRPr="00AD7B8A">
        <w:rPr>
          <w:bCs/>
          <w:sz w:val="30"/>
          <w:szCs w:val="30"/>
        </w:rPr>
        <w:t>.</w:t>
      </w:r>
    </w:p>
    <w:p w14:paraId="10F0B856" w14:textId="77777777" w:rsidR="00EE6D20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8. </w:t>
      </w:r>
    </w:p>
    <w:p w14:paraId="7DDC839F" w14:textId="77777777" w:rsidR="00EE6D20" w:rsidRPr="00AD7B8A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AD7B8A">
        <w:rPr>
          <w:sz w:val="30"/>
          <w:szCs w:val="30"/>
        </w:rPr>
        <w:t xml:space="preserve">К 2020 году загрязнение окружающей среды, в том числе в результате чрезмерного сброса биогенных веществ, доведено до уровней, при которых функционированию экосистем и биоразнообразию не наносится ущерба. </w:t>
      </w:r>
    </w:p>
    <w:p w14:paraId="0FB25670" w14:textId="77777777" w:rsidR="00EE6D20" w:rsidRDefault="00EE6D20" w:rsidP="00EE6D20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9. </w:t>
      </w:r>
    </w:p>
    <w:p w14:paraId="47AABAEA" w14:textId="77777777" w:rsidR="00EE6D20" w:rsidRPr="00AD7B8A" w:rsidRDefault="00EE6D20" w:rsidP="00EE6D20">
      <w:pPr>
        <w:keepNext/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AD7B8A">
        <w:rPr>
          <w:sz w:val="30"/>
          <w:szCs w:val="30"/>
        </w:rPr>
        <w:t xml:space="preserve">К 2020 году инвазивные чужеродные виды и пути их интродукции идентифицированы и классифицированы по приоритетности, приоритетные виды регулируются или искоренены и принимаются меры регулирования путей перемещения для предотвращения их интродукции и внедрения. </w:t>
      </w:r>
    </w:p>
    <w:p w14:paraId="7BD16DA2" w14:textId="77777777" w:rsidR="00EE6D20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10. </w:t>
      </w:r>
    </w:p>
    <w:p w14:paraId="2C67DCC2" w14:textId="77777777" w:rsidR="00EE6D20" w:rsidRPr="00AD7B8A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AD7B8A">
        <w:rPr>
          <w:sz w:val="30"/>
          <w:szCs w:val="30"/>
        </w:rPr>
        <w:t>ведены к минимуму многочисленные антропогенные нагрузки на коралловые рифы и другие уязвимые экосистемы, на которые воздействует изменение климата или подкисление океанов, в целях поддержания их целостности и функционирования.</w:t>
      </w:r>
    </w:p>
    <w:p w14:paraId="278CD086" w14:textId="77777777" w:rsidR="00EE6D20" w:rsidRDefault="00EE6D20" w:rsidP="00EE6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11. </w:t>
      </w:r>
    </w:p>
    <w:p w14:paraId="60287A8C" w14:textId="533A4310" w:rsidR="00EE6D20" w:rsidRPr="00227BA6" w:rsidRDefault="00EE6D20" w:rsidP="00EE6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  <w:lang w:eastAsia="en-GB"/>
        </w:rPr>
      </w:pPr>
      <w:proofErr w:type="gramStart"/>
      <w:r w:rsidRPr="00AD7B8A">
        <w:rPr>
          <w:sz w:val="30"/>
          <w:szCs w:val="30"/>
        </w:rPr>
        <w:t>К 2020 году как минимум 17% районов суши и внутренних вод и 10 % прибрежных и морских районов, и в частности районов, имеющих особо важное значение для сохранения био</w:t>
      </w:r>
      <w:r w:rsidR="007226CF">
        <w:rPr>
          <w:sz w:val="30"/>
          <w:szCs w:val="30"/>
        </w:rPr>
        <w:t xml:space="preserve">логического </w:t>
      </w:r>
      <w:r w:rsidRPr="00AD7B8A">
        <w:rPr>
          <w:sz w:val="30"/>
          <w:szCs w:val="30"/>
        </w:rPr>
        <w:t xml:space="preserve">разнообразия и обеспечения </w:t>
      </w:r>
      <w:proofErr w:type="spellStart"/>
      <w:r w:rsidRPr="00AD7B8A">
        <w:rPr>
          <w:sz w:val="30"/>
          <w:szCs w:val="30"/>
        </w:rPr>
        <w:t>экосистемных</w:t>
      </w:r>
      <w:proofErr w:type="spellEnd"/>
      <w:r w:rsidRPr="00AD7B8A">
        <w:rPr>
          <w:sz w:val="30"/>
          <w:szCs w:val="30"/>
        </w:rPr>
        <w:t xml:space="preserve"> услуг, сохраняются за счет эффективного и справедливого управления, существования экологически репрезентативных и хорошо связанных между собой систем охраняемых районов и применения других природоохранных мер на порайонной основе и</w:t>
      </w:r>
      <w:proofErr w:type="gramEnd"/>
      <w:r w:rsidRPr="00AD7B8A">
        <w:rPr>
          <w:sz w:val="30"/>
          <w:szCs w:val="30"/>
        </w:rPr>
        <w:t xml:space="preserve"> включения их в более широкие ландшафты суши и морские ландшафты.</w:t>
      </w:r>
      <w:r w:rsidRPr="00AD7B8A">
        <w:rPr>
          <w:rFonts w:ascii="Courier New" w:hAnsi="Courier New" w:cs="Courier New"/>
          <w:sz w:val="30"/>
          <w:szCs w:val="30"/>
          <w:lang w:eastAsia="en-GB"/>
        </w:rPr>
        <w:t xml:space="preserve"> </w:t>
      </w:r>
    </w:p>
    <w:p w14:paraId="0BF22CD9" w14:textId="77777777" w:rsidR="00EE6D20" w:rsidRDefault="00EE6D20" w:rsidP="00EE6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12. </w:t>
      </w:r>
    </w:p>
    <w:p w14:paraId="64AF2818" w14:textId="0F22151B" w:rsidR="00EE6D20" w:rsidRPr="00AD7B8A" w:rsidRDefault="00EE6D20" w:rsidP="00EE6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К 2020 году предотвращено исчезновение известных видов, </w:t>
      </w:r>
      <w:r w:rsidR="007226CF">
        <w:rPr>
          <w:sz w:val="30"/>
          <w:szCs w:val="30"/>
        </w:rPr>
        <w:t xml:space="preserve">находящихся под угрозой исчезновения, </w:t>
      </w:r>
      <w:r w:rsidRPr="00AD7B8A">
        <w:rPr>
          <w:sz w:val="30"/>
          <w:szCs w:val="30"/>
        </w:rPr>
        <w:t xml:space="preserve">и статус их сохранности, и в </w:t>
      </w:r>
      <w:r w:rsidRPr="00AD7B8A">
        <w:rPr>
          <w:sz w:val="30"/>
          <w:szCs w:val="30"/>
        </w:rPr>
        <w:lastRenderedPageBreak/>
        <w:t xml:space="preserve">частности видов, численность которых более всего сокращается, улучшен и поддерживается. </w:t>
      </w:r>
    </w:p>
    <w:p w14:paraId="2EA20174" w14:textId="77777777" w:rsidR="00EE6D20" w:rsidRDefault="00EE6D20" w:rsidP="00EE6D20">
      <w:pPr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13. </w:t>
      </w:r>
    </w:p>
    <w:p w14:paraId="181E85BA" w14:textId="77777777" w:rsidR="00EE6D20" w:rsidRPr="00AD7B8A" w:rsidRDefault="00EE6D20" w:rsidP="00EE6D20">
      <w:pPr>
        <w:ind w:firstLine="709"/>
        <w:jc w:val="both"/>
        <w:rPr>
          <w:sz w:val="30"/>
          <w:szCs w:val="30"/>
        </w:rPr>
      </w:pPr>
      <w:proofErr w:type="gramStart"/>
      <w:r w:rsidRPr="00AD7B8A">
        <w:rPr>
          <w:sz w:val="30"/>
          <w:szCs w:val="30"/>
        </w:rPr>
        <w:t>К 2020 году поддерживается генетическое разнообразие культивируемых растений</w:t>
      </w:r>
      <w:r>
        <w:rPr>
          <w:sz w:val="30"/>
          <w:szCs w:val="30"/>
        </w:rPr>
        <w:t>,</w:t>
      </w:r>
      <w:r w:rsidRPr="00AD7B8A">
        <w:rPr>
          <w:sz w:val="30"/>
          <w:szCs w:val="30"/>
        </w:rPr>
        <w:t xml:space="preserve"> сельскохозяйственных и домашних животных</w:t>
      </w:r>
      <w:r>
        <w:rPr>
          <w:sz w:val="30"/>
          <w:szCs w:val="30"/>
        </w:rPr>
        <w:t>,</w:t>
      </w:r>
      <w:r w:rsidRPr="00AD7B8A">
        <w:rPr>
          <w:sz w:val="30"/>
          <w:szCs w:val="30"/>
        </w:rPr>
        <w:t xml:space="preserve"> их диких родственников, включая другие ценные виды с социально-экономической и культурной точек зрения, и разработаны и осуществлены стратегии по минимизации генетической эрозии и сохранению их генетического разнообразия.</w:t>
      </w:r>
      <w:proofErr w:type="gramEnd"/>
    </w:p>
    <w:p w14:paraId="65FCE817" w14:textId="77777777" w:rsidR="00EE6D20" w:rsidRDefault="00EE6D20" w:rsidP="00EE6D20">
      <w:pPr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14. </w:t>
      </w:r>
    </w:p>
    <w:p w14:paraId="3260AB0C" w14:textId="29906EF9" w:rsidR="00EE6D20" w:rsidRPr="00AD7B8A" w:rsidRDefault="00EE6D20" w:rsidP="00EE6D20">
      <w:pPr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>К 2020 году восстановлены и охраняются эко</w:t>
      </w:r>
      <w:r w:rsidR="007226CF">
        <w:rPr>
          <w:sz w:val="30"/>
          <w:szCs w:val="30"/>
        </w:rPr>
        <w:t xml:space="preserve">логические </w:t>
      </w:r>
      <w:r w:rsidRPr="00AD7B8A">
        <w:rPr>
          <w:sz w:val="30"/>
          <w:szCs w:val="30"/>
        </w:rPr>
        <w:t xml:space="preserve">системы, оказывающие важнейшие услуги, включая услуги, связанные с водой, и содействующие охране здоровья, жизнеобеспечению и благосостоянию, </w:t>
      </w:r>
      <w:r w:rsidRPr="00AD7B8A">
        <w:rPr>
          <w:bCs/>
          <w:sz w:val="30"/>
          <w:szCs w:val="30"/>
        </w:rPr>
        <w:t xml:space="preserve">с учетом потребностей женщин, коренных и местных общин и </w:t>
      </w:r>
      <w:r w:rsidRPr="00AD7B8A">
        <w:rPr>
          <w:sz w:val="30"/>
          <w:szCs w:val="30"/>
        </w:rPr>
        <w:t>бедных и уязвимых слоев населения.</w:t>
      </w:r>
    </w:p>
    <w:p w14:paraId="418ECC64" w14:textId="77777777" w:rsidR="00EE6D20" w:rsidRDefault="00EE6D20" w:rsidP="00EE6D20">
      <w:pPr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15. </w:t>
      </w:r>
    </w:p>
    <w:p w14:paraId="1E43FAC9" w14:textId="1DFEFF53" w:rsidR="00EE6D20" w:rsidRPr="00AD7B8A" w:rsidRDefault="00EE6D20" w:rsidP="00EE6D20">
      <w:pPr>
        <w:ind w:firstLine="709"/>
        <w:jc w:val="both"/>
        <w:rPr>
          <w:bCs/>
          <w:sz w:val="30"/>
          <w:szCs w:val="30"/>
        </w:rPr>
      </w:pPr>
      <w:r w:rsidRPr="00AD7B8A">
        <w:rPr>
          <w:sz w:val="30"/>
          <w:szCs w:val="30"/>
        </w:rPr>
        <w:t>К 2020 году повышена сопротивляемость эко</w:t>
      </w:r>
      <w:r w:rsidR="007226CF">
        <w:rPr>
          <w:sz w:val="30"/>
          <w:szCs w:val="30"/>
        </w:rPr>
        <w:t xml:space="preserve">логических </w:t>
      </w:r>
      <w:r w:rsidRPr="00AD7B8A">
        <w:rPr>
          <w:sz w:val="30"/>
          <w:szCs w:val="30"/>
        </w:rPr>
        <w:t xml:space="preserve">систем и увеличен вклад </w:t>
      </w:r>
      <w:r w:rsidR="007226CF" w:rsidRPr="00AD7B8A">
        <w:rPr>
          <w:sz w:val="30"/>
          <w:szCs w:val="30"/>
        </w:rPr>
        <w:t>био</w:t>
      </w:r>
      <w:r w:rsidR="007226CF">
        <w:rPr>
          <w:sz w:val="30"/>
          <w:szCs w:val="30"/>
        </w:rPr>
        <w:t xml:space="preserve">логического </w:t>
      </w:r>
      <w:r w:rsidRPr="00AD7B8A">
        <w:rPr>
          <w:sz w:val="30"/>
          <w:szCs w:val="30"/>
        </w:rPr>
        <w:t>разнообразия в накопление углерода благодаря сохранению и восстановлению природы, включая восстановление как минимум 15 % деградировавших эко</w:t>
      </w:r>
      <w:r w:rsidR="007226CF">
        <w:rPr>
          <w:sz w:val="30"/>
          <w:szCs w:val="30"/>
        </w:rPr>
        <w:t xml:space="preserve">логических </w:t>
      </w:r>
      <w:r w:rsidRPr="00AD7B8A">
        <w:rPr>
          <w:sz w:val="30"/>
          <w:szCs w:val="30"/>
        </w:rPr>
        <w:t>систем, что способствует смягчению последствий изменения климата и адаптации к ним и борьбе с опустыниванием.</w:t>
      </w:r>
      <w:r w:rsidRPr="00AD7B8A">
        <w:rPr>
          <w:bCs/>
          <w:sz w:val="30"/>
          <w:szCs w:val="30"/>
        </w:rPr>
        <w:t xml:space="preserve"> </w:t>
      </w:r>
    </w:p>
    <w:p w14:paraId="30F8BE6C" w14:textId="77777777" w:rsidR="00EE6D20" w:rsidRDefault="00EE6D20" w:rsidP="00EE6D2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16. </w:t>
      </w:r>
    </w:p>
    <w:p w14:paraId="51AE0110" w14:textId="77777777" w:rsidR="00EE6D20" w:rsidRPr="00AD7B8A" w:rsidRDefault="00EE6D20" w:rsidP="00EE6D2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Нагойский протокол регулирования доступа к генетическим ресурсам и совместного использования на справедливой и равной основе выгод от их применения вступил в силу и функционирует в соответствии с национальным законодательством. </w:t>
      </w:r>
    </w:p>
    <w:p w14:paraId="1B6B95C3" w14:textId="77777777" w:rsidR="00EE6D20" w:rsidRDefault="00EE6D20" w:rsidP="00EE6D20">
      <w:pPr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17. </w:t>
      </w:r>
    </w:p>
    <w:p w14:paraId="095D103E" w14:textId="5A95DAB5" w:rsidR="00EE6D20" w:rsidRPr="00AD7B8A" w:rsidRDefault="00EE6D20" w:rsidP="00EE6D20">
      <w:pPr>
        <w:ind w:firstLine="709"/>
        <w:jc w:val="both"/>
        <w:rPr>
          <w:sz w:val="30"/>
          <w:szCs w:val="30"/>
        </w:rPr>
      </w:pPr>
      <w:r w:rsidRPr="00BF5C3E">
        <w:rPr>
          <w:sz w:val="30"/>
          <w:szCs w:val="30"/>
        </w:rPr>
        <w:t>К 2016 году</w:t>
      </w:r>
      <w:r w:rsidRPr="00AD7B8A">
        <w:rPr>
          <w:sz w:val="30"/>
          <w:szCs w:val="30"/>
        </w:rPr>
        <w:t xml:space="preserve"> каждая Сторона разработала и приняла в качестве политического инструмента эффективную совместную и обновленную национальную стратегию и план действий по сохранению био</w:t>
      </w:r>
      <w:r w:rsidR="007226CF">
        <w:rPr>
          <w:sz w:val="30"/>
          <w:szCs w:val="30"/>
        </w:rPr>
        <w:t xml:space="preserve">логического </w:t>
      </w:r>
      <w:r w:rsidRPr="00AD7B8A">
        <w:rPr>
          <w:sz w:val="30"/>
          <w:szCs w:val="30"/>
        </w:rPr>
        <w:t xml:space="preserve">разнообразия и приступила к их реализации. </w:t>
      </w:r>
    </w:p>
    <w:p w14:paraId="5244C90E" w14:textId="77777777" w:rsidR="00EE6D20" w:rsidRDefault="00EE6D20" w:rsidP="00EE6D20">
      <w:pPr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18. </w:t>
      </w:r>
    </w:p>
    <w:p w14:paraId="33E1F035" w14:textId="51E838FB" w:rsidR="00EE6D20" w:rsidRPr="00AD7B8A" w:rsidRDefault="00EE6D20" w:rsidP="00EE6D20">
      <w:pPr>
        <w:ind w:firstLine="709"/>
        <w:jc w:val="both"/>
        <w:rPr>
          <w:bCs/>
          <w:sz w:val="30"/>
          <w:szCs w:val="30"/>
        </w:rPr>
      </w:pPr>
      <w:proofErr w:type="gramStart"/>
      <w:r w:rsidRPr="00AD7B8A">
        <w:rPr>
          <w:sz w:val="30"/>
          <w:szCs w:val="30"/>
        </w:rPr>
        <w:t>К 2020 году традиционные знания, нововведения и практика коренных и местных общин, имеющие значение для сохранения и устойчивого использования био</w:t>
      </w:r>
      <w:r w:rsidR="007226CF">
        <w:rPr>
          <w:sz w:val="30"/>
          <w:szCs w:val="30"/>
        </w:rPr>
        <w:t xml:space="preserve">логического </w:t>
      </w:r>
      <w:r w:rsidRPr="00AD7B8A">
        <w:rPr>
          <w:sz w:val="30"/>
          <w:szCs w:val="30"/>
        </w:rPr>
        <w:t xml:space="preserve">разнообразия, и традиционное использование ими биологических ресурсов уважаются в соответствии с национальным законодательством и соответствующими международными обязательствами и полностью включены в </w:t>
      </w:r>
      <w:r w:rsidRPr="00AD7B8A">
        <w:rPr>
          <w:bCs/>
          <w:sz w:val="30"/>
          <w:szCs w:val="30"/>
        </w:rPr>
        <w:t xml:space="preserve">процесс осуществления Конвенции </w:t>
      </w:r>
      <w:r w:rsidR="007226CF">
        <w:rPr>
          <w:bCs/>
          <w:sz w:val="30"/>
          <w:szCs w:val="30"/>
        </w:rPr>
        <w:t xml:space="preserve">о биологическом разнообразии </w:t>
      </w:r>
      <w:r w:rsidRPr="00AD7B8A">
        <w:rPr>
          <w:bCs/>
          <w:sz w:val="30"/>
          <w:szCs w:val="30"/>
        </w:rPr>
        <w:t>и отражены в нем при всемерном и эффективном участии коренных и местных общин</w:t>
      </w:r>
      <w:proofErr w:type="gramEnd"/>
      <w:r w:rsidRPr="00AD7B8A">
        <w:rPr>
          <w:bCs/>
          <w:sz w:val="30"/>
          <w:szCs w:val="30"/>
        </w:rPr>
        <w:t xml:space="preserve"> на всех соответствующих уровнях.</w:t>
      </w:r>
    </w:p>
    <w:p w14:paraId="7DC8FE16" w14:textId="77777777" w:rsidR="00EE6D20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lastRenderedPageBreak/>
        <w:t xml:space="preserve">Целевая задача 19. </w:t>
      </w:r>
    </w:p>
    <w:p w14:paraId="22C89438" w14:textId="54DEDB16" w:rsidR="00EE6D20" w:rsidRPr="00AD7B8A" w:rsidRDefault="00EE6D20" w:rsidP="00EE6D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>К 2020 году усовершенствованы, широко совместно используются, передаются и применяются знания, научная база и технологии, связанные с био</w:t>
      </w:r>
      <w:r w:rsidR="007226CF">
        <w:rPr>
          <w:sz w:val="30"/>
          <w:szCs w:val="30"/>
        </w:rPr>
        <w:t xml:space="preserve">логическим </w:t>
      </w:r>
      <w:r w:rsidRPr="00AD7B8A">
        <w:rPr>
          <w:sz w:val="30"/>
          <w:szCs w:val="30"/>
        </w:rPr>
        <w:t>разнообразием, его стоимостной ценностью и функционированием, его статусом и тенденциями в этой области, а также с последствиями его утраты.</w:t>
      </w:r>
    </w:p>
    <w:p w14:paraId="03EAF67F" w14:textId="77777777" w:rsidR="00EE6D20" w:rsidRDefault="00EE6D20" w:rsidP="00EE6D20">
      <w:pPr>
        <w:shd w:val="clear" w:color="auto" w:fill="FFFFFF"/>
        <w:ind w:firstLine="709"/>
        <w:jc w:val="both"/>
        <w:rPr>
          <w:sz w:val="30"/>
          <w:szCs w:val="30"/>
        </w:rPr>
      </w:pPr>
      <w:r w:rsidRPr="00AD7B8A">
        <w:rPr>
          <w:sz w:val="30"/>
          <w:szCs w:val="30"/>
        </w:rPr>
        <w:t xml:space="preserve">Целевая задача 20. </w:t>
      </w:r>
    </w:p>
    <w:p w14:paraId="67FF2AEB" w14:textId="660DCAF8" w:rsidR="00EE6D20" w:rsidRPr="00AD7B8A" w:rsidRDefault="00EE6D20" w:rsidP="00EE6D2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D7B8A">
        <w:rPr>
          <w:sz w:val="30"/>
          <w:szCs w:val="30"/>
        </w:rPr>
        <w:t>К 2020 году, но не позднее этого срока, должна значительно расшириться по сравнению с нынешними уровнями мобилизация финансовых ресурсов для эффективного осуществления Стратегического плана в области сохранения и устойчивого использования биоразнообразия на 2011-20</w:t>
      </w:r>
      <w:r w:rsidR="00B305A8">
        <w:rPr>
          <w:sz w:val="30"/>
          <w:szCs w:val="30"/>
        </w:rPr>
        <w:t>2</w:t>
      </w:r>
      <w:r w:rsidRPr="00AD7B8A">
        <w:rPr>
          <w:sz w:val="30"/>
          <w:szCs w:val="30"/>
        </w:rPr>
        <w:t>0 годы из всех источников и в соответствии с обобщенным и согласованным процессом в рамках Стратегии мобилизации ресурсов. Данная целевая задача будет подвергаться корректировке в зависимости от оценок потребностей в ресурсах, которые будут разрабатываться и представляться Сторонами.</w:t>
      </w:r>
    </w:p>
    <w:p w14:paraId="431E6FD5" w14:textId="77777777" w:rsidR="00EE6D20" w:rsidRPr="00536F1D" w:rsidRDefault="00EE6D20" w:rsidP="00EE6D20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</w:p>
    <w:p w14:paraId="01B51EE4" w14:textId="77777777" w:rsidR="00EE6D20" w:rsidRDefault="00EE6D20" w:rsidP="00EE6D20">
      <w:pPr>
        <w:spacing w:before="80" w:after="80"/>
        <w:ind w:left="5104" w:firstLine="708"/>
        <w:outlineLvl w:val="0"/>
        <w:rPr>
          <w:sz w:val="30"/>
          <w:szCs w:val="30"/>
          <w:lang w:bidi="he-IL"/>
        </w:rPr>
      </w:pPr>
    </w:p>
    <w:p w14:paraId="3B83B214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46537B2A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0BA8C231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642E93A9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69E3ADA2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5E8907A0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49F674EB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0EF03583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3041A9C6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621AD9D5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3B23B677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641BD742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1B1DEBA0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65E51B23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214EE888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6B3B6293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604191F1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4E88C429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6FDA2B2A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1FB6D508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4417679A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50EE54AA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6232CFCD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525AE7B4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0477C461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01B56481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26DD633C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1634BB62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00056D21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6B384C40" w14:textId="77777777" w:rsidR="0078251F" w:rsidRDefault="0078251F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</w:p>
    <w:p w14:paraId="6028B91D" w14:textId="31DF1DD0" w:rsidR="00EE6D20" w:rsidRDefault="00440E09" w:rsidP="00440E09">
      <w:pPr>
        <w:spacing w:line="280" w:lineRule="exact"/>
        <w:ind w:left="4112" w:firstLine="708"/>
        <w:outlineLvl w:val="0"/>
        <w:rPr>
          <w:sz w:val="30"/>
          <w:szCs w:val="30"/>
          <w:lang w:bidi="he-IL"/>
        </w:rPr>
      </w:pPr>
      <w:r>
        <w:rPr>
          <w:sz w:val="30"/>
          <w:szCs w:val="30"/>
          <w:lang w:bidi="he-IL"/>
        </w:rPr>
        <w:t>УТВЕРЖДЕНО</w:t>
      </w:r>
    </w:p>
    <w:p w14:paraId="15526DBF" w14:textId="77777777" w:rsidR="00EE6D20" w:rsidRDefault="00EE6D20" w:rsidP="00440E09">
      <w:pPr>
        <w:spacing w:line="280" w:lineRule="exact"/>
        <w:ind w:left="4820" w:firstLine="708"/>
        <w:outlineLvl w:val="0"/>
        <w:rPr>
          <w:sz w:val="30"/>
          <w:szCs w:val="30"/>
          <w:lang w:bidi="he-IL"/>
        </w:rPr>
      </w:pPr>
    </w:p>
    <w:p w14:paraId="1648F48F" w14:textId="40D96BD8" w:rsidR="00EE6D20" w:rsidRDefault="00EE6D20" w:rsidP="00440E09">
      <w:pPr>
        <w:spacing w:line="280" w:lineRule="exact"/>
        <w:ind w:left="4820" w:hanging="7088"/>
        <w:outlineLvl w:val="0"/>
        <w:rPr>
          <w:sz w:val="30"/>
          <w:szCs w:val="30"/>
          <w:lang w:bidi="he-IL"/>
        </w:rPr>
      </w:pPr>
      <w:r>
        <w:rPr>
          <w:sz w:val="30"/>
          <w:szCs w:val="30"/>
          <w:lang w:bidi="he-IL"/>
        </w:rPr>
        <w:tab/>
      </w:r>
      <w:r w:rsidR="00440E09">
        <w:rPr>
          <w:sz w:val="30"/>
          <w:szCs w:val="30"/>
          <w:lang w:bidi="he-IL"/>
        </w:rPr>
        <w:t>Постановление Совета Министров Республики Беларусь</w:t>
      </w:r>
    </w:p>
    <w:tbl>
      <w:tblPr>
        <w:tblW w:w="634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9"/>
        <w:gridCol w:w="2991"/>
        <w:gridCol w:w="393"/>
        <w:gridCol w:w="2638"/>
      </w:tblGrid>
      <w:tr w:rsidR="00EE6D20" w:rsidRPr="0088549E" w14:paraId="7F99D66F" w14:textId="77777777" w:rsidTr="00883771">
        <w:trPr>
          <w:gridAfter w:val="1"/>
          <w:wAfter w:w="1061" w:type="pct"/>
        </w:trPr>
        <w:tc>
          <w:tcPr>
            <w:tcW w:w="2578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DABFF5" w14:textId="77777777" w:rsidR="00EE6D20" w:rsidRPr="0088549E" w:rsidRDefault="00EE6D20" w:rsidP="00883771">
            <w:pPr>
              <w:ind w:firstLine="567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361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02E1B5" w14:textId="77777777" w:rsidR="00EE6D20" w:rsidRPr="0088549E" w:rsidRDefault="00EE6D20" w:rsidP="00440E09">
            <w:pPr>
              <w:ind w:left="-739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EE6D20" w:rsidRPr="0088549E" w14:paraId="03D0929F" w14:textId="77777777" w:rsidTr="00883771">
        <w:tc>
          <w:tcPr>
            <w:tcW w:w="3781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C45FED" w14:textId="77777777" w:rsidR="00EE6D20" w:rsidRPr="0088549E" w:rsidRDefault="00EE6D20" w:rsidP="00883771">
            <w:pPr>
              <w:ind w:firstLine="567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219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A0EDD3" w14:textId="77777777" w:rsidR="00EE6D20" w:rsidRPr="0088549E" w:rsidRDefault="00EE6D20" w:rsidP="00883771">
            <w:pPr>
              <w:jc w:val="both"/>
              <w:rPr>
                <w:color w:val="000000"/>
                <w:sz w:val="30"/>
                <w:szCs w:val="30"/>
              </w:rPr>
            </w:pPr>
          </w:p>
        </w:tc>
      </w:tr>
    </w:tbl>
    <w:p w14:paraId="2FAE0318" w14:textId="77777777" w:rsidR="00BF5B81" w:rsidRDefault="004B07E6" w:rsidP="00EE6D20">
      <w:pPr>
        <w:shd w:val="clear" w:color="auto" w:fill="FFFFFF"/>
        <w:spacing w:line="280" w:lineRule="exact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НАЦИОНАЛЬНЫЙ </w:t>
      </w:r>
      <w:r w:rsidR="00EE6D20" w:rsidRPr="002F7CFF">
        <w:rPr>
          <w:bCs/>
          <w:color w:val="000000"/>
          <w:sz w:val="30"/>
          <w:szCs w:val="30"/>
        </w:rPr>
        <w:t>ПЛАН</w:t>
      </w:r>
      <w:r w:rsidR="00EE6D20" w:rsidRPr="002F7CFF">
        <w:rPr>
          <w:bCs/>
          <w:color w:val="000000"/>
          <w:sz w:val="30"/>
          <w:szCs w:val="30"/>
        </w:rPr>
        <w:br/>
        <w:t xml:space="preserve">действий по сохранению и устойчивому использованию </w:t>
      </w:r>
    </w:p>
    <w:p w14:paraId="73957E81" w14:textId="41B9898F" w:rsidR="00EE6D20" w:rsidRDefault="00EE6D20" w:rsidP="00EE6D20">
      <w:pPr>
        <w:shd w:val="clear" w:color="auto" w:fill="FFFFFF"/>
        <w:spacing w:line="280" w:lineRule="exact"/>
        <w:rPr>
          <w:bCs/>
          <w:color w:val="000000"/>
          <w:sz w:val="30"/>
          <w:szCs w:val="30"/>
        </w:rPr>
      </w:pPr>
      <w:r w:rsidRPr="002F7CFF">
        <w:rPr>
          <w:bCs/>
          <w:color w:val="000000"/>
          <w:sz w:val="30"/>
          <w:szCs w:val="30"/>
        </w:rPr>
        <w:t>биологического разнообразия на 2016–2020 годы</w:t>
      </w:r>
    </w:p>
    <w:p w14:paraId="4923032A" w14:textId="77777777" w:rsidR="00EE6D20" w:rsidRDefault="00EE6D20" w:rsidP="00EE6D20">
      <w:pPr>
        <w:shd w:val="clear" w:color="auto" w:fill="FFFFFF"/>
        <w:spacing w:line="280" w:lineRule="exact"/>
        <w:rPr>
          <w:bCs/>
          <w:color w:val="000000"/>
          <w:sz w:val="30"/>
          <w:szCs w:val="3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410"/>
        <w:gridCol w:w="2693"/>
        <w:gridCol w:w="1701"/>
        <w:gridCol w:w="2410"/>
      </w:tblGrid>
      <w:tr w:rsidR="00EE6D20" w14:paraId="13380BA3" w14:textId="77777777" w:rsidTr="004E07BE">
        <w:trPr>
          <w:tblHeader/>
        </w:trPr>
        <w:tc>
          <w:tcPr>
            <w:tcW w:w="959" w:type="dxa"/>
          </w:tcPr>
          <w:p w14:paraId="5F3D361A" w14:textId="77777777" w:rsidR="00EE6D20" w:rsidRPr="004E07BE" w:rsidRDefault="00EE6D20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>№</w:t>
            </w:r>
          </w:p>
        </w:tc>
        <w:tc>
          <w:tcPr>
            <w:tcW w:w="2410" w:type="dxa"/>
          </w:tcPr>
          <w:p w14:paraId="4A51671A" w14:textId="77777777" w:rsidR="00EE6D20" w:rsidRPr="004E07BE" w:rsidRDefault="00EE6D20" w:rsidP="00883771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693" w:type="dxa"/>
          </w:tcPr>
          <w:p w14:paraId="789CAAB6" w14:textId="77777777" w:rsidR="00EE6D20" w:rsidRDefault="00EE6D20" w:rsidP="00883771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Ответственные</w:t>
            </w:r>
          </w:p>
          <w:p w14:paraId="2FED1A40" w14:textId="2D4E13A3" w:rsidR="00E21AAF" w:rsidRPr="004E07BE" w:rsidRDefault="00E21AAF" w:rsidP="00883771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исполнители</w:t>
            </w:r>
          </w:p>
        </w:tc>
        <w:tc>
          <w:tcPr>
            <w:tcW w:w="1701" w:type="dxa"/>
          </w:tcPr>
          <w:p w14:paraId="3614DFDE" w14:textId="77777777" w:rsidR="00EE6D20" w:rsidRPr="004E07BE" w:rsidRDefault="00EE6D20" w:rsidP="00883771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Сроки реализации</w:t>
            </w:r>
          </w:p>
        </w:tc>
        <w:tc>
          <w:tcPr>
            <w:tcW w:w="2410" w:type="dxa"/>
          </w:tcPr>
          <w:p w14:paraId="59DD2096" w14:textId="77777777" w:rsidR="00EE6D20" w:rsidRPr="004E07BE" w:rsidRDefault="00EE6D20" w:rsidP="00883771">
            <w:pPr>
              <w:spacing w:line="28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>Планируемые результаты</w:t>
            </w:r>
          </w:p>
        </w:tc>
      </w:tr>
      <w:tr w:rsidR="00EE6D20" w14:paraId="281BC89C" w14:textId="77777777" w:rsidTr="004E07BE">
        <w:tc>
          <w:tcPr>
            <w:tcW w:w="10173" w:type="dxa"/>
            <w:gridSpan w:val="5"/>
          </w:tcPr>
          <w:p w14:paraId="68232A54" w14:textId="77777777" w:rsidR="00EE6D20" w:rsidRPr="004E07BE" w:rsidRDefault="00EE6D20" w:rsidP="00883771">
            <w:pPr>
              <w:spacing w:line="28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4E07BE">
              <w:rPr>
                <w:b/>
                <w:color w:val="000000"/>
                <w:sz w:val="30"/>
                <w:szCs w:val="30"/>
              </w:rPr>
              <w:t>Национальная целевая задача 1</w:t>
            </w:r>
          </w:p>
        </w:tc>
      </w:tr>
      <w:tr w:rsidR="00EE6D20" w14:paraId="0FCB5102" w14:textId="77777777" w:rsidTr="004E07BE">
        <w:tc>
          <w:tcPr>
            <w:tcW w:w="959" w:type="dxa"/>
          </w:tcPr>
          <w:p w14:paraId="4CEBD852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ED69EDA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Создание и поддержание в актуальном состоянии на интернет сайтах </w:t>
            </w:r>
            <w:r w:rsidRPr="004E07BE">
              <w:rPr>
                <w:bCs/>
                <w:color w:val="000000"/>
                <w:sz w:val="30"/>
                <w:szCs w:val="30"/>
              </w:rPr>
              <w:t xml:space="preserve">Минприроды, облисполкомов, Минского горисполкома </w:t>
            </w:r>
            <w:r w:rsidRPr="004E07BE">
              <w:rPr>
                <w:color w:val="000000"/>
                <w:sz w:val="30"/>
                <w:szCs w:val="30"/>
              </w:rPr>
              <w:t>разделов (страниц) о биологическом разнообразии</w:t>
            </w:r>
          </w:p>
        </w:tc>
        <w:tc>
          <w:tcPr>
            <w:tcW w:w="2693" w:type="dxa"/>
          </w:tcPr>
          <w:p w14:paraId="5A98DB99" w14:textId="245E7FB2" w:rsidR="00EE6D20" w:rsidRPr="004E07BE" w:rsidRDefault="00EE6D20" w:rsidP="0078251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Минприроды, облисполкомы, </w:t>
            </w:r>
            <w:proofErr w:type="spellStart"/>
            <w:r w:rsidR="00BF225C" w:rsidRPr="004E07BE">
              <w:rPr>
                <w:bCs/>
                <w:color w:val="000000"/>
                <w:sz w:val="30"/>
                <w:szCs w:val="30"/>
              </w:rPr>
              <w:t>Мингорисполком</w:t>
            </w:r>
            <w:proofErr w:type="spellEnd"/>
            <w:r w:rsidRPr="004E07BE">
              <w:rPr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14:paraId="352D6495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29788677" w14:textId="28BE30BB" w:rsidR="00EE6D20" w:rsidRPr="004E07BE" w:rsidRDefault="00EE6D20" w:rsidP="00BF225C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На интернет </w:t>
            </w:r>
            <w:proofErr w:type="gramStart"/>
            <w:r w:rsidRPr="004E07BE">
              <w:rPr>
                <w:bCs/>
                <w:color w:val="000000"/>
                <w:sz w:val="30"/>
                <w:szCs w:val="30"/>
              </w:rPr>
              <w:t>сайтах</w:t>
            </w:r>
            <w:proofErr w:type="gramEnd"/>
            <w:r w:rsidRPr="004E07BE">
              <w:rPr>
                <w:bCs/>
                <w:color w:val="000000"/>
                <w:sz w:val="30"/>
                <w:szCs w:val="30"/>
              </w:rPr>
              <w:t xml:space="preserve"> Минприроды, облисполкомов, Минск</w:t>
            </w:r>
            <w:r w:rsidR="00BF225C" w:rsidRPr="004E07BE">
              <w:rPr>
                <w:bCs/>
                <w:color w:val="000000"/>
                <w:sz w:val="30"/>
                <w:szCs w:val="30"/>
              </w:rPr>
              <w:t>ого</w:t>
            </w:r>
            <w:r w:rsidRPr="004E07BE">
              <w:rPr>
                <w:bCs/>
                <w:color w:val="000000"/>
                <w:sz w:val="30"/>
                <w:szCs w:val="30"/>
              </w:rPr>
              <w:t xml:space="preserve"> горисполком</w:t>
            </w:r>
            <w:r w:rsidR="00BF225C" w:rsidRPr="004E07BE">
              <w:rPr>
                <w:bCs/>
                <w:color w:val="000000"/>
                <w:sz w:val="30"/>
                <w:szCs w:val="30"/>
              </w:rPr>
              <w:t>а</w:t>
            </w:r>
            <w:r w:rsidRPr="004E07BE">
              <w:rPr>
                <w:bCs/>
                <w:color w:val="000000"/>
                <w:sz w:val="30"/>
                <w:szCs w:val="30"/>
              </w:rPr>
              <w:t xml:space="preserve"> </w:t>
            </w:r>
            <w:r w:rsidRPr="004E07BE">
              <w:rPr>
                <w:color w:val="000000"/>
                <w:sz w:val="30"/>
                <w:szCs w:val="30"/>
              </w:rPr>
              <w:t>функционируют разделы (страницы) о биологическом разнообразии</w:t>
            </w:r>
          </w:p>
        </w:tc>
      </w:tr>
      <w:tr w:rsidR="00EE6D20" w14:paraId="1FFB64FC" w14:textId="77777777" w:rsidTr="004E07BE">
        <w:tc>
          <w:tcPr>
            <w:tcW w:w="959" w:type="dxa"/>
          </w:tcPr>
          <w:p w14:paraId="05EF8209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05C519C" w14:textId="3BED65F3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Издание и распространение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информацион-ных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материалов (буклеты,</w:t>
            </w:r>
            <w:r w:rsidR="00E21AAF">
              <w:rPr>
                <w:color w:val="000000"/>
                <w:sz w:val="30"/>
                <w:szCs w:val="30"/>
              </w:rPr>
              <w:t xml:space="preserve"> листовки,</w:t>
            </w:r>
            <w:r w:rsidRPr="004E07BE">
              <w:rPr>
                <w:color w:val="000000"/>
                <w:sz w:val="30"/>
                <w:szCs w:val="30"/>
              </w:rPr>
              <w:t xml:space="preserve"> плакаты, календари) о биологическом разнообразии</w:t>
            </w:r>
          </w:p>
        </w:tc>
        <w:tc>
          <w:tcPr>
            <w:tcW w:w="2693" w:type="dxa"/>
          </w:tcPr>
          <w:p w14:paraId="00B3AC4F" w14:textId="1D6CF91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</w:t>
            </w:r>
            <w:r w:rsidR="00E21AAF">
              <w:rPr>
                <w:color w:val="000000"/>
                <w:sz w:val="30"/>
                <w:szCs w:val="30"/>
              </w:rPr>
              <w:t xml:space="preserve"> его территориальные органы,</w:t>
            </w:r>
            <w:r w:rsidRPr="004E07BE">
              <w:rPr>
                <w:color w:val="000000"/>
                <w:sz w:val="30"/>
                <w:szCs w:val="30"/>
              </w:rPr>
              <w:t xml:space="preserve"> </w:t>
            </w:r>
          </w:p>
          <w:p w14:paraId="07E615FD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Минобразование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20E642BC" w14:textId="66B1DADF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НАН Беларуси, облисполкомы,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Мигорисполком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3C9AF1A3" w14:textId="77777777" w:rsidR="00EE6D20" w:rsidRPr="004E07BE" w:rsidRDefault="00EE6D20" w:rsidP="0078251F">
            <w:pPr>
              <w:spacing w:line="280" w:lineRule="exact"/>
              <w:ind w:left="33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государственные природоохранные учреждения, осуществляющие управление особо охраняемыми природными территориями (далее – ГПУ)</w:t>
            </w:r>
          </w:p>
        </w:tc>
        <w:tc>
          <w:tcPr>
            <w:tcW w:w="1701" w:type="dxa"/>
          </w:tcPr>
          <w:p w14:paraId="1F34D96A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4985758C" w14:textId="77777777" w:rsidR="00EE6D20" w:rsidRPr="004E07BE" w:rsidRDefault="00EE6D20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Ежегодно издается и </w:t>
            </w:r>
            <w:proofErr w:type="spellStart"/>
            <w:proofErr w:type="gramStart"/>
            <w:r w:rsidRPr="004E07BE">
              <w:rPr>
                <w:bCs/>
                <w:color w:val="000000"/>
                <w:sz w:val="30"/>
                <w:szCs w:val="30"/>
              </w:rPr>
              <w:t>распространя-ется</w:t>
            </w:r>
            <w:proofErr w:type="spellEnd"/>
            <w:proofErr w:type="gramEnd"/>
            <w:r w:rsidRPr="004E07BE">
              <w:rPr>
                <w:bCs/>
                <w:color w:val="000000"/>
                <w:sz w:val="30"/>
                <w:szCs w:val="30"/>
              </w:rPr>
              <w:t xml:space="preserve"> не менее 50 видов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инфор-мационных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материалов</w:t>
            </w:r>
            <w:r w:rsidRPr="004E07BE">
              <w:rPr>
                <w:bCs/>
                <w:color w:val="000000"/>
                <w:sz w:val="30"/>
                <w:szCs w:val="30"/>
              </w:rPr>
              <w:t xml:space="preserve"> </w:t>
            </w:r>
            <w:r w:rsidRPr="004E07BE">
              <w:rPr>
                <w:color w:val="000000"/>
                <w:sz w:val="30"/>
                <w:szCs w:val="30"/>
              </w:rPr>
              <w:t>о биологическом разнообразии</w:t>
            </w:r>
          </w:p>
        </w:tc>
      </w:tr>
      <w:tr w:rsidR="00EE6D20" w14:paraId="4C47883D" w14:textId="77777777" w:rsidTr="004E07BE">
        <w:tc>
          <w:tcPr>
            <w:tcW w:w="959" w:type="dxa"/>
          </w:tcPr>
          <w:p w14:paraId="0A5DEB52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0195F1D" w14:textId="21E9A02D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Разработка и обустройство экологических троп на особо охраняемых природных территориях</w:t>
            </w:r>
            <w:r w:rsidR="00BF225C" w:rsidRPr="004E07BE">
              <w:rPr>
                <w:color w:val="000000"/>
                <w:sz w:val="30"/>
                <w:szCs w:val="30"/>
              </w:rPr>
              <w:t xml:space="preserve"> (далее - ООПТ)</w:t>
            </w:r>
          </w:p>
        </w:tc>
        <w:tc>
          <w:tcPr>
            <w:tcW w:w="2693" w:type="dxa"/>
          </w:tcPr>
          <w:p w14:paraId="7C0BEA1B" w14:textId="659BC5AB" w:rsidR="00EE6D20" w:rsidRPr="004E07BE" w:rsidRDefault="00EE6D20" w:rsidP="0078251F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облисполкомы,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Мингорисполком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 ГПУ</w:t>
            </w:r>
          </w:p>
        </w:tc>
        <w:tc>
          <w:tcPr>
            <w:tcW w:w="1701" w:type="dxa"/>
          </w:tcPr>
          <w:p w14:paraId="702110B5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23604BE1" w14:textId="5345B2A5" w:rsidR="00EE6D20" w:rsidRPr="004E07BE" w:rsidRDefault="00EE6D20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Разработаны и обустроены экологические тропы на 30 </w:t>
            </w:r>
            <w:r w:rsidR="00BF225C" w:rsidRPr="004E07BE">
              <w:rPr>
                <w:bCs/>
                <w:color w:val="000000"/>
                <w:sz w:val="30"/>
                <w:szCs w:val="30"/>
              </w:rPr>
              <w:t>ООПТ</w:t>
            </w:r>
          </w:p>
          <w:p w14:paraId="404BB754" w14:textId="77777777" w:rsidR="00BF225C" w:rsidRPr="004E07BE" w:rsidRDefault="00BF225C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  <w:p w14:paraId="3F8AD62E" w14:textId="77777777" w:rsidR="00BF225C" w:rsidRPr="004E07BE" w:rsidRDefault="00BF225C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E6D20" w14:paraId="49332A50" w14:textId="77777777" w:rsidTr="004E07BE">
        <w:tc>
          <w:tcPr>
            <w:tcW w:w="959" w:type="dxa"/>
          </w:tcPr>
          <w:p w14:paraId="6F426AB8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204F786" w14:textId="23FB2A95" w:rsidR="00EE6D20" w:rsidRPr="004E07BE" w:rsidRDefault="00EE6D20" w:rsidP="0078251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Включение экологических троп и зеленых маршрутов </w:t>
            </w:r>
            <w:r w:rsidR="00BF225C" w:rsidRPr="004E07BE">
              <w:rPr>
                <w:color w:val="000000"/>
                <w:sz w:val="30"/>
                <w:szCs w:val="30"/>
              </w:rPr>
              <w:t xml:space="preserve">ООПТ </w:t>
            </w:r>
            <w:r w:rsidRPr="004E07BE">
              <w:rPr>
                <w:color w:val="000000"/>
                <w:sz w:val="30"/>
                <w:szCs w:val="30"/>
              </w:rPr>
              <w:t>в туристические маршруты</w:t>
            </w:r>
          </w:p>
        </w:tc>
        <w:tc>
          <w:tcPr>
            <w:tcW w:w="2693" w:type="dxa"/>
          </w:tcPr>
          <w:p w14:paraId="6B3B4AB9" w14:textId="77777777" w:rsidR="0078251F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облисполкомы, Минский горисполком,</w:t>
            </w:r>
          </w:p>
          <w:p w14:paraId="7398B20F" w14:textId="2FC6B153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ГПУ</w:t>
            </w:r>
          </w:p>
        </w:tc>
        <w:tc>
          <w:tcPr>
            <w:tcW w:w="1701" w:type="dxa"/>
          </w:tcPr>
          <w:p w14:paraId="43F3D63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7C6EFED5" w14:textId="42C51F68" w:rsidR="00EE6D20" w:rsidRPr="004E07BE" w:rsidRDefault="00EE6D20" w:rsidP="00BF225C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Экологические тропы и зеленые маршруты 20 </w:t>
            </w:r>
            <w:r w:rsidR="00BF225C" w:rsidRPr="004E07BE">
              <w:rPr>
                <w:bCs/>
                <w:color w:val="000000"/>
                <w:sz w:val="30"/>
                <w:szCs w:val="30"/>
              </w:rPr>
              <w:t>ООПТ</w:t>
            </w:r>
            <w:r w:rsidRPr="004E07BE">
              <w:rPr>
                <w:bCs/>
                <w:color w:val="000000"/>
                <w:sz w:val="30"/>
                <w:szCs w:val="30"/>
              </w:rPr>
              <w:t xml:space="preserve"> включены в туристические маршруты</w:t>
            </w:r>
          </w:p>
        </w:tc>
      </w:tr>
      <w:tr w:rsidR="00EE6D20" w14:paraId="542C1444" w14:textId="77777777" w:rsidTr="004E07BE">
        <w:tc>
          <w:tcPr>
            <w:tcW w:w="959" w:type="dxa"/>
          </w:tcPr>
          <w:p w14:paraId="4AEB1F7F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9241C36" w14:textId="3AD3303C" w:rsidR="00EE6D20" w:rsidRPr="004E07BE" w:rsidRDefault="00EE6D20" w:rsidP="00BF5B8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Организация многодневных комплексных экологических туров на базе </w:t>
            </w:r>
            <w:r w:rsidR="00BF5B81" w:rsidRPr="004E07BE">
              <w:rPr>
                <w:color w:val="000000"/>
                <w:sz w:val="30"/>
                <w:szCs w:val="30"/>
              </w:rPr>
              <w:t>организаций, ведущих лесное и охотничье хозяйство</w:t>
            </w:r>
          </w:p>
        </w:tc>
        <w:tc>
          <w:tcPr>
            <w:tcW w:w="2693" w:type="dxa"/>
          </w:tcPr>
          <w:p w14:paraId="3EBB270F" w14:textId="77777777" w:rsidR="00BF5B81" w:rsidRPr="004E07BE" w:rsidRDefault="00BF225C" w:rsidP="00BF5B8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облисполкомы, </w:t>
            </w:r>
            <w:r w:rsidR="00BF5B81" w:rsidRPr="004E07BE">
              <w:rPr>
                <w:color w:val="000000"/>
                <w:sz w:val="30"/>
                <w:szCs w:val="30"/>
              </w:rPr>
              <w:t>НАН Беларуси,</w:t>
            </w:r>
          </w:p>
          <w:p w14:paraId="2CD62DF6" w14:textId="77777777" w:rsidR="00BF5B81" w:rsidRPr="004E07BE" w:rsidRDefault="00BF5B81" w:rsidP="00BF5B8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Белорусский государственный технологический университет,</w:t>
            </w:r>
          </w:p>
          <w:p w14:paraId="74D9C1F4" w14:textId="33380A4B" w:rsidR="00EE6D20" w:rsidRPr="004E07BE" w:rsidRDefault="00BF5B81" w:rsidP="00BF5B8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организации, ведущие лесное и охотничье хозяйство </w:t>
            </w:r>
          </w:p>
        </w:tc>
        <w:tc>
          <w:tcPr>
            <w:tcW w:w="1701" w:type="dxa"/>
          </w:tcPr>
          <w:p w14:paraId="60F29CC2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5674A6B3" w14:textId="5936BEED" w:rsidR="00EE6D20" w:rsidRPr="004E07BE" w:rsidRDefault="00EE6D20" w:rsidP="00BF5B8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Разработаны многодневные комплексные экологические туры на базе не менее 10 </w:t>
            </w:r>
            <w:r w:rsidR="00BF5B81" w:rsidRPr="004E07BE">
              <w:rPr>
                <w:color w:val="000000"/>
                <w:sz w:val="30"/>
                <w:szCs w:val="30"/>
              </w:rPr>
              <w:t>организаций, ведущих лесное и охотничье хозяйство</w:t>
            </w:r>
            <w:r w:rsidR="00BF5B81" w:rsidRPr="004E07BE">
              <w:rPr>
                <w:color w:val="000000"/>
                <w:sz w:val="30"/>
                <w:szCs w:val="30"/>
                <w:highlight w:val="yellow"/>
              </w:rPr>
              <w:t xml:space="preserve"> </w:t>
            </w:r>
          </w:p>
        </w:tc>
      </w:tr>
      <w:tr w:rsidR="00EE6D20" w14:paraId="38BED2A8" w14:textId="77777777" w:rsidTr="004E07BE">
        <w:tc>
          <w:tcPr>
            <w:tcW w:w="959" w:type="dxa"/>
          </w:tcPr>
          <w:p w14:paraId="3A125C7B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D72A41C" w14:textId="43A31036" w:rsidR="00EE6D20" w:rsidRPr="004E07BE" w:rsidRDefault="00EE6D20" w:rsidP="00BF225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Разработка туристического продукта на базе </w:t>
            </w:r>
            <w:r w:rsidR="00BF225C" w:rsidRPr="004E07BE">
              <w:rPr>
                <w:color w:val="000000"/>
                <w:sz w:val="30"/>
                <w:szCs w:val="30"/>
              </w:rPr>
              <w:t>ООПТ</w:t>
            </w:r>
            <w:r w:rsidRPr="004E07BE">
              <w:rPr>
                <w:color w:val="000000"/>
                <w:sz w:val="30"/>
                <w:szCs w:val="30"/>
              </w:rPr>
              <w:t xml:space="preserve"> и его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информацион-ное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обеспечение</w:t>
            </w:r>
          </w:p>
        </w:tc>
        <w:tc>
          <w:tcPr>
            <w:tcW w:w="2693" w:type="dxa"/>
          </w:tcPr>
          <w:p w14:paraId="6BE8A21A" w14:textId="6961E280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облисполкомы,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Мингорисполком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759D5A76" w14:textId="77777777" w:rsidR="0078251F" w:rsidRPr="004E07BE" w:rsidRDefault="00EE6D20" w:rsidP="00BF225C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ГПУ</w:t>
            </w:r>
            <w:r w:rsidR="00BF225C" w:rsidRPr="004E07BE">
              <w:rPr>
                <w:color w:val="000000"/>
                <w:sz w:val="30"/>
                <w:szCs w:val="30"/>
              </w:rPr>
              <w:t xml:space="preserve">, </w:t>
            </w:r>
          </w:p>
          <w:p w14:paraId="7043C0A7" w14:textId="30A453E2" w:rsidR="00BF225C" w:rsidRPr="004E07BE" w:rsidRDefault="00BF225C" w:rsidP="00BF225C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Белорусский государственный технологический университет</w:t>
            </w:r>
          </w:p>
          <w:p w14:paraId="569FB5AE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809C65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3A0A507E" w14:textId="3F1BE0B8" w:rsidR="00EE6D20" w:rsidRPr="004E07BE" w:rsidRDefault="00EE6D20" w:rsidP="00BF225C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Разработан туристический продукт для развития туризма на 30 </w:t>
            </w:r>
            <w:r w:rsidR="00BF225C" w:rsidRPr="004E07BE">
              <w:rPr>
                <w:color w:val="000000"/>
                <w:sz w:val="30"/>
                <w:szCs w:val="30"/>
              </w:rPr>
              <w:t>ООПТ</w:t>
            </w:r>
            <w:r w:rsidRPr="004E07BE">
              <w:rPr>
                <w:color w:val="000000"/>
                <w:sz w:val="30"/>
                <w:szCs w:val="30"/>
              </w:rPr>
              <w:t>, включая научный туризм, наблюдение за птицами, ботанический туризм и др.</w:t>
            </w:r>
          </w:p>
        </w:tc>
      </w:tr>
      <w:tr w:rsidR="00EE6D20" w14:paraId="65ADD30E" w14:textId="77777777" w:rsidTr="004E07BE">
        <w:tc>
          <w:tcPr>
            <w:tcW w:w="959" w:type="dxa"/>
          </w:tcPr>
          <w:p w14:paraId="0BA44B8E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8F335D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Проведение конференций, семинаров, круглых столов по вопросам сохранения и устойчивого использования биологического разнообразия </w:t>
            </w:r>
          </w:p>
        </w:tc>
        <w:tc>
          <w:tcPr>
            <w:tcW w:w="2693" w:type="dxa"/>
          </w:tcPr>
          <w:p w14:paraId="656650BA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Минприроды, </w:t>
            </w:r>
          </w:p>
          <w:p w14:paraId="2133C990" w14:textId="26941F21" w:rsidR="00EE6D20" w:rsidRPr="004E07BE" w:rsidRDefault="00EE6D20" w:rsidP="00BF225C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Беларуси, ГПУ</w:t>
            </w:r>
          </w:p>
        </w:tc>
        <w:tc>
          <w:tcPr>
            <w:tcW w:w="1701" w:type="dxa"/>
          </w:tcPr>
          <w:p w14:paraId="5AC8528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52140919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Проведено не менее 5 конференций, 20 семинаров и круглых столов </w:t>
            </w:r>
            <w:r w:rsidRPr="004E07BE">
              <w:rPr>
                <w:color w:val="000000"/>
                <w:sz w:val="30"/>
                <w:szCs w:val="30"/>
              </w:rPr>
              <w:t>по вопросам сохранения и устойчивого использования биологического разнообразия</w:t>
            </w:r>
          </w:p>
        </w:tc>
      </w:tr>
      <w:tr w:rsidR="00EE6D20" w14:paraId="02104D2B" w14:textId="77777777" w:rsidTr="004E07BE">
        <w:tc>
          <w:tcPr>
            <w:tcW w:w="959" w:type="dxa"/>
          </w:tcPr>
          <w:p w14:paraId="5886AB28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1610D06" w14:textId="1E3D12A3" w:rsidR="00EE6D20" w:rsidRPr="004E07BE" w:rsidRDefault="00EE6D20" w:rsidP="00BF225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Создание и обеспечение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функционир</w:t>
            </w:r>
            <w:r w:rsidR="00BF225C" w:rsidRPr="004E07BE">
              <w:rPr>
                <w:color w:val="000000"/>
                <w:sz w:val="30"/>
                <w:szCs w:val="30"/>
              </w:rPr>
              <w:t>о-вания</w:t>
            </w:r>
            <w:proofErr w:type="spellEnd"/>
            <w:proofErr w:type="gramEnd"/>
            <w:r w:rsidR="00BF225C" w:rsidRPr="004E07BE">
              <w:rPr>
                <w:color w:val="000000"/>
                <w:sz w:val="30"/>
                <w:szCs w:val="30"/>
              </w:rPr>
              <w:t xml:space="preserve"> экологических центров,</w:t>
            </w:r>
            <w:r w:rsidRPr="004E07BE">
              <w:rPr>
                <w:color w:val="000000"/>
                <w:sz w:val="30"/>
                <w:szCs w:val="30"/>
              </w:rPr>
              <w:t xml:space="preserve"> иных подобных объектов на </w:t>
            </w:r>
            <w:r w:rsidR="00BF225C" w:rsidRPr="004E07BE">
              <w:rPr>
                <w:color w:val="000000"/>
                <w:sz w:val="30"/>
                <w:szCs w:val="30"/>
              </w:rPr>
              <w:t>ООПТ</w:t>
            </w:r>
          </w:p>
        </w:tc>
        <w:tc>
          <w:tcPr>
            <w:tcW w:w="2693" w:type="dxa"/>
          </w:tcPr>
          <w:p w14:paraId="433D83CF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облисполкомы,</w:t>
            </w:r>
          </w:p>
          <w:p w14:paraId="29F673DE" w14:textId="31B48686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Мингорисполком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6EC7D30D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ГПУ</w:t>
            </w:r>
          </w:p>
        </w:tc>
        <w:tc>
          <w:tcPr>
            <w:tcW w:w="1701" w:type="dxa"/>
          </w:tcPr>
          <w:p w14:paraId="02F89DE6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16CE43EB" w14:textId="3D78B046" w:rsidR="00EE6D20" w:rsidRPr="004E07BE" w:rsidRDefault="00EE6D20" w:rsidP="00BF225C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Создано и обеспечено функционирование не менее одного экологического центра, музея, иного подобного объекта на </w:t>
            </w:r>
            <w:r w:rsidR="00BF225C" w:rsidRPr="004E07BE">
              <w:rPr>
                <w:bCs/>
                <w:color w:val="000000"/>
                <w:sz w:val="30"/>
                <w:szCs w:val="30"/>
              </w:rPr>
              <w:t>ООПТ</w:t>
            </w:r>
            <w:r w:rsidRPr="004E07BE">
              <w:rPr>
                <w:bCs/>
                <w:color w:val="000000"/>
                <w:sz w:val="30"/>
                <w:szCs w:val="30"/>
              </w:rPr>
              <w:t>,</w:t>
            </w:r>
            <w:r w:rsidRPr="004E07BE">
              <w:rPr>
                <w:rFonts w:eastAsia="MS Mincho"/>
                <w:color w:val="000000"/>
                <w:kern w:val="24"/>
                <w:sz w:val="34"/>
                <w:szCs w:val="34"/>
              </w:rPr>
              <w:t xml:space="preserve"> </w:t>
            </w:r>
            <w:r w:rsidRPr="004E07BE">
              <w:rPr>
                <w:bCs/>
                <w:color w:val="000000"/>
                <w:sz w:val="30"/>
                <w:szCs w:val="30"/>
              </w:rPr>
              <w:t xml:space="preserve">управление </w:t>
            </w:r>
            <w:r w:rsidRPr="004E07BE">
              <w:rPr>
                <w:bCs/>
                <w:color w:val="000000"/>
                <w:sz w:val="30"/>
                <w:szCs w:val="30"/>
              </w:rPr>
              <w:lastRenderedPageBreak/>
              <w:t>которыми осуществляется ГПУ</w:t>
            </w:r>
          </w:p>
        </w:tc>
      </w:tr>
      <w:tr w:rsidR="00EE6D20" w14:paraId="0A1B4073" w14:textId="77777777" w:rsidTr="004E07BE">
        <w:tc>
          <w:tcPr>
            <w:tcW w:w="959" w:type="dxa"/>
          </w:tcPr>
          <w:p w14:paraId="466D16FB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217630A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Расширение сети «зеленых школ» </w:t>
            </w:r>
          </w:p>
        </w:tc>
        <w:tc>
          <w:tcPr>
            <w:tcW w:w="2693" w:type="dxa"/>
          </w:tcPr>
          <w:p w14:paraId="363F6EE5" w14:textId="635CB31C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облисполкомы,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Мингорисполком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27541016" w14:textId="77777777" w:rsidR="00EE6D20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Минобразование</w:t>
            </w:r>
            <w:proofErr w:type="spellEnd"/>
            <w:r w:rsidR="00E21AAF">
              <w:rPr>
                <w:color w:val="000000"/>
                <w:sz w:val="30"/>
                <w:szCs w:val="30"/>
              </w:rPr>
              <w:t>,</w:t>
            </w:r>
          </w:p>
          <w:p w14:paraId="3A8E0F20" w14:textId="0A901551" w:rsidR="00E21AAF" w:rsidRPr="004E07BE" w:rsidRDefault="00E21AAF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ГУО «Академия последипломного образования»</w:t>
            </w:r>
          </w:p>
        </w:tc>
        <w:tc>
          <w:tcPr>
            <w:tcW w:w="1701" w:type="dxa"/>
          </w:tcPr>
          <w:p w14:paraId="76E7007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170A884A" w14:textId="548E7C19" w:rsidR="00EE6D20" w:rsidRPr="004E07BE" w:rsidRDefault="00EE6D20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Обеспечено </w:t>
            </w:r>
            <w:proofErr w:type="spellStart"/>
            <w:proofErr w:type="gramStart"/>
            <w:r w:rsidRPr="004E07BE">
              <w:rPr>
                <w:bCs/>
                <w:color w:val="000000"/>
                <w:sz w:val="30"/>
                <w:szCs w:val="30"/>
              </w:rPr>
              <w:t>функцио</w:t>
            </w:r>
            <w:r w:rsidR="00E21AAF">
              <w:rPr>
                <w:bCs/>
                <w:color w:val="000000"/>
                <w:sz w:val="30"/>
                <w:szCs w:val="30"/>
              </w:rPr>
              <w:t>-</w:t>
            </w:r>
            <w:r w:rsidRPr="004E07BE">
              <w:rPr>
                <w:bCs/>
                <w:color w:val="000000"/>
                <w:sz w:val="30"/>
                <w:szCs w:val="30"/>
              </w:rPr>
              <w:t>нирование</w:t>
            </w:r>
            <w:proofErr w:type="spellEnd"/>
            <w:proofErr w:type="gramEnd"/>
            <w:r w:rsidRPr="004E07BE">
              <w:rPr>
                <w:bCs/>
                <w:color w:val="000000"/>
                <w:sz w:val="30"/>
                <w:szCs w:val="30"/>
              </w:rPr>
              <w:t xml:space="preserve"> не менее 60 «зеленых школ»</w:t>
            </w:r>
          </w:p>
        </w:tc>
      </w:tr>
      <w:tr w:rsidR="00EE6D20" w14:paraId="4A39F3EE" w14:textId="77777777" w:rsidTr="004E07BE">
        <w:tc>
          <w:tcPr>
            <w:tcW w:w="959" w:type="dxa"/>
          </w:tcPr>
          <w:p w14:paraId="52842CC8" w14:textId="5EF9D47D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3B6C68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Развитие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волонтерства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и привлечение волонтеров, представителей </w:t>
            </w:r>
            <w:proofErr w:type="gramStart"/>
            <w:r w:rsidRPr="004E07BE">
              <w:rPr>
                <w:color w:val="000000"/>
                <w:sz w:val="30"/>
                <w:szCs w:val="30"/>
              </w:rPr>
              <w:t>заинтересован-ной</w:t>
            </w:r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обществен-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ности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в решение вопросов, касающихся сохранения и устойчивого использования биологического разнообразия</w:t>
            </w:r>
          </w:p>
        </w:tc>
        <w:tc>
          <w:tcPr>
            <w:tcW w:w="2693" w:type="dxa"/>
          </w:tcPr>
          <w:p w14:paraId="05EBFD85" w14:textId="409379D7" w:rsidR="00EE6D20" w:rsidRPr="004E07BE" w:rsidRDefault="00BF225C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</w:t>
            </w:r>
            <w:r w:rsidR="00EE6D20" w:rsidRPr="004E07BE">
              <w:rPr>
                <w:color w:val="000000"/>
                <w:sz w:val="30"/>
                <w:szCs w:val="30"/>
              </w:rPr>
              <w:t xml:space="preserve">блисполкомы, </w:t>
            </w:r>
            <w:proofErr w:type="spellStart"/>
            <w:r w:rsidR="00EE6D20" w:rsidRPr="004E07BE">
              <w:rPr>
                <w:color w:val="000000"/>
                <w:sz w:val="30"/>
                <w:szCs w:val="30"/>
              </w:rPr>
              <w:t>Мингорисполком</w:t>
            </w:r>
            <w:proofErr w:type="spellEnd"/>
            <w:r w:rsidR="00EE6D20" w:rsidRPr="004E07BE">
              <w:rPr>
                <w:color w:val="000000"/>
                <w:sz w:val="30"/>
                <w:szCs w:val="30"/>
              </w:rPr>
              <w:t>,</w:t>
            </w:r>
          </w:p>
          <w:p w14:paraId="4969992E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ГПУ, </w:t>
            </w:r>
          </w:p>
          <w:p w14:paraId="73264696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общественные организации</w:t>
            </w:r>
          </w:p>
          <w:p w14:paraId="1E6ED045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 </w:t>
            </w:r>
          </w:p>
          <w:p w14:paraId="1C38B093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5DAB225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71F11EDD" w14:textId="77777777" w:rsidR="00EE6D20" w:rsidRPr="004E07BE" w:rsidRDefault="00EE6D20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Все ГПУ сотрудничают с общественными организациями, обеспечивают привлечение волонтеров и представителей </w:t>
            </w:r>
            <w:proofErr w:type="gramStart"/>
            <w:r w:rsidRPr="004E07BE">
              <w:rPr>
                <w:bCs/>
                <w:color w:val="000000"/>
                <w:sz w:val="30"/>
                <w:szCs w:val="30"/>
              </w:rPr>
              <w:t>заинтересован-ной</w:t>
            </w:r>
            <w:proofErr w:type="gramEnd"/>
            <w:r w:rsidRPr="004E07BE">
              <w:rPr>
                <w:bCs/>
                <w:color w:val="000000"/>
                <w:sz w:val="30"/>
                <w:szCs w:val="30"/>
              </w:rPr>
              <w:t xml:space="preserve"> обществен-</w:t>
            </w:r>
            <w:proofErr w:type="spellStart"/>
            <w:r w:rsidRPr="004E07BE">
              <w:rPr>
                <w:bCs/>
                <w:color w:val="000000"/>
                <w:sz w:val="30"/>
                <w:szCs w:val="30"/>
              </w:rPr>
              <w:t>ности</w:t>
            </w:r>
            <w:proofErr w:type="spellEnd"/>
            <w:r w:rsidRPr="004E07BE">
              <w:rPr>
                <w:bCs/>
                <w:color w:val="000000"/>
                <w:sz w:val="30"/>
                <w:szCs w:val="30"/>
              </w:rPr>
              <w:t xml:space="preserve"> </w:t>
            </w:r>
            <w:r w:rsidRPr="004E07BE">
              <w:rPr>
                <w:color w:val="000000"/>
                <w:sz w:val="30"/>
                <w:szCs w:val="30"/>
              </w:rPr>
              <w:t>в решение вопросов, касающихся сохранения и устойчивого использования биологического разнообразия</w:t>
            </w:r>
          </w:p>
        </w:tc>
      </w:tr>
      <w:tr w:rsidR="00EE6D20" w14:paraId="7F36043D" w14:textId="77777777" w:rsidTr="004E07BE">
        <w:tc>
          <w:tcPr>
            <w:tcW w:w="959" w:type="dxa"/>
          </w:tcPr>
          <w:p w14:paraId="2C4FBDD0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A31B1ED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Организация и проведение пресс-конференций, тематических брифингов, выставок по вопросам сохранения и устойчивого использования биологического разнообразия </w:t>
            </w:r>
          </w:p>
        </w:tc>
        <w:tc>
          <w:tcPr>
            <w:tcW w:w="2693" w:type="dxa"/>
          </w:tcPr>
          <w:p w14:paraId="2F839103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Минприроды, </w:t>
            </w:r>
          </w:p>
          <w:p w14:paraId="655EF79B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НАН Беларуси, </w:t>
            </w:r>
          </w:p>
          <w:p w14:paraId="074DD525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Мининформ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4531774A" w14:textId="28D04748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Минобразование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, облисполкомы,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Мингорисполком</w:t>
            </w:r>
            <w:proofErr w:type="spellEnd"/>
            <w:r w:rsidR="00D703A0" w:rsidRPr="004E07BE">
              <w:rPr>
                <w:color w:val="000000"/>
                <w:sz w:val="30"/>
                <w:szCs w:val="30"/>
              </w:rPr>
              <w:t>,</w:t>
            </w:r>
          </w:p>
          <w:p w14:paraId="234B9CF3" w14:textId="2B826DEB" w:rsidR="00D703A0" w:rsidRPr="004E07BE" w:rsidRDefault="00D703A0" w:rsidP="00D703A0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ГПУ</w:t>
            </w:r>
          </w:p>
          <w:p w14:paraId="4FF6AC21" w14:textId="77777777" w:rsidR="00D703A0" w:rsidRPr="004E07BE" w:rsidRDefault="00D703A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53656F6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50B30790" w14:textId="77777777" w:rsidR="00EE6D20" w:rsidRPr="004E07BE" w:rsidRDefault="00EE6D20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Организовано и проведено не менее 10 пресс-конференций, </w:t>
            </w:r>
            <w:r w:rsidRPr="004E07BE">
              <w:rPr>
                <w:color w:val="000000"/>
                <w:sz w:val="30"/>
                <w:szCs w:val="30"/>
              </w:rPr>
              <w:t xml:space="preserve">тематических брифингов, выставок по вопросам сохранения и устойчивого использования биологического разнообразия и приуроченных к Всемирному дню биологического разнообразия, почв, Всемирному дню водно-болотных угодий,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Международному дню птиц и другим датам тематических мероприятий, связанных с сохранением биологического разнообразия</w:t>
            </w:r>
          </w:p>
        </w:tc>
      </w:tr>
      <w:tr w:rsidR="00EE6D20" w14:paraId="4035C571" w14:textId="77777777" w:rsidTr="004E07BE">
        <w:tc>
          <w:tcPr>
            <w:tcW w:w="959" w:type="dxa"/>
          </w:tcPr>
          <w:p w14:paraId="564D8BB3" w14:textId="15BA3338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7F52F76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Организация и проведение общественной экологической экспертизы проектов нормативных правовых актов и проектов хозяйственной и иной деятельности, а также концепций, прогнозов, программ и схем отраслевого развития, реализация которых связана с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использовани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-ем</w:t>
            </w:r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биологичес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-кого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разнообра-зия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и (или) может оказать на него воздействие </w:t>
            </w:r>
          </w:p>
        </w:tc>
        <w:tc>
          <w:tcPr>
            <w:tcW w:w="2693" w:type="dxa"/>
          </w:tcPr>
          <w:p w14:paraId="142AAF1E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общественные организации и иные представители заинтересованной общественности</w:t>
            </w:r>
          </w:p>
        </w:tc>
        <w:tc>
          <w:tcPr>
            <w:tcW w:w="1701" w:type="dxa"/>
          </w:tcPr>
          <w:p w14:paraId="448CBF15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668B506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>Обеспечено проведение общественной экологической экспертизы проектов</w:t>
            </w:r>
            <w:r w:rsidRPr="004E07BE">
              <w:rPr>
                <w:color w:val="000000"/>
                <w:sz w:val="30"/>
                <w:szCs w:val="30"/>
              </w:rPr>
              <w:t xml:space="preserve"> нормативных правовых актов и проектов хозяйственной и иной деятельности, а также концепций, прогнозов, программ и схем отраслевого развития, реализация которых связана с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использова-нием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биологиче-ского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разно-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образия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и (или) может оказать на него воздействие</w:t>
            </w:r>
          </w:p>
          <w:p w14:paraId="0998A670" w14:textId="77777777" w:rsidR="00EE6D20" w:rsidRPr="004E07BE" w:rsidRDefault="00EE6D20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E6D20" w14:paraId="7A533ABC" w14:textId="77777777" w:rsidTr="004E07BE">
        <w:tc>
          <w:tcPr>
            <w:tcW w:w="10173" w:type="dxa"/>
            <w:gridSpan w:val="5"/>
          </w:tcPr>
          <w:p w14:paraId="69E46713" w14:textId="77777777" w:rsidR="00EE6D20" w:rsidRPr="004E07BE" w:rsidRDefault="00EE6D20" w:rsidP="00883771">
            <w:pPr>
              <w:spacing w:line="28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4E07BE">
              <w:rPr>
                <w:b/>
                <w:color w:val="000000"/>
                <w:sz w:val="30"/>
                <w:szCs w:val="30"/>
              </w:rPr>
              <w:t>Национальная целевая задача 2</w:t>
            </w:r>
          </w:p>
        </w:tc>
      </w:tr>
      <w:tr w:rsidR="00EE6D20" w:rsidRPr="00DB7B30" w14:paraId="0FC1D413" w14:textId="77777777" w:rsidTr="004E07BE">
        <w:tc>
          <w:tcPr>
            <w:tcW w:w="959" w:type="dxa"/>
          </w:tcPr>
          <w:p w14:paraId="660141A5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94040D0" w14:textId="67617425" w:rsidR="00EE6D20" w:rsidRPr="004E07BE" w:rsidRDefault="00EE6D20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Формирование </w:t>
            </w:r>
            <w:r w:rsidR="00D703A0" w:rsidRPr="004E07BE">
              <w:rPr>
                <w:bCs/>
                <w:color w:val="000000"/>
                <w:sz w:val="30"/>
                <w:szCs w:val="30"/>
              </w:rPr>
              <w:t xml:space="preserve">правовых основ </w:t>
            </w:r>
            <w:r w:rsidRPr="004E07BE">
              <w:rPr>
                <w:bCs/>
                <w:color w:val="000000"/>
                <w:sz w:val="30"/>
                <w:szCs w:val="30"/>
              </w:rPr>
              <w:t xml:space="preserve">рынка </w:t>
            </w:r>
            <w:proofErr w:type="spellStart"/>
            <w:r w:rsidRPr="004E07BE">
              <w:rPr>
                <w:bCs/>
                <w:color w:val="000000"/>
                <w:sz w:val="30"/>
                <w:szCs w:val="30"/>
              </w:rPr>
              <w:t>экосистемных</w:t>
            </w:r>
            <w:proofErr w:type="spellEnd"/>
            <w:r w:rsidRPr="004E07BE">
              <w:rPr>
                <w:bCs/>
                <w:color w:val="000000"/>
                <w:sz w:val="30"/>
                <w:szCs w:val="30"/>
              </w:rPr>
              <w:t xml:space="preserve"> услуг</w:t>
            </w:r>
          </w:p>
        </w:tc>
        <w:tc>
          <w:tcPr>
            <w:tcW w:w="2693" w:type="dxa"/>
          </w:tcPr>
          <w:p w14:paraId="18D0A2F2" w14:textId="02573A3A" w:rsidR="00EE6D20" w:rsidRPr="004E07BE" w:rsidRDefault="00EE6D20" w:rsidP="00D703A0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</w:t>
            </w:r>
          </w:p>
        </w:tc>
        <w:tc>
          <w:tcPr>
            <w:tcW w:w="1701" w:type="dxa"/>
          </w:tcPr>
          <w:p w14:paraId="1707EC2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25FAECD5" w14:textId="43D1D55F" w:rsidR="00EE6D20" w:rsidRPr="004E07BE" w:rsidRDefault="00D703A0" w:rsidP="00883771">
            <w:pPr>
              <w:spacing w:line="280" w:lineRule="exact"/>
              <w:rPr>
                <w:sz w:val="30"/>
                <w:szCs w:val="30"/>
              </w:rPr>
            </w:pPr>
            <w:r w:rsidRPr="004E07BE">
              <w:rPr>
                <w:sz w:val="30"/>
                <w:szCs w:val="30"/>
              </w:rPr>
              <w:t>Определены правовые основы</w:t>
            </w:r>
            <w:r w:rsidR="00EE6D20" w:rsidRPr="004E07BE">
              <w:rPr>
                <w:sz w:val="30"/>
                <w:szCs w:val="30"/>
              </w:rPr>
              <w:t xml:space="preserve"> формирования </w:t>
            </w:r>
            <w:r w:rsidR="00EE6D20" w:rsidRPr="004E07BE">
              <w:rPr>
                <w:bCs/>
                <w:color w:val="000000"/>
                <w:sz w:val="30"/>
                <w:szCs w:val="30"/>
              </w:rPr>
              <w:t xml:space="preserve">рынка </w:t>
            </w:r>
            <w:proofErr w:type="spellStart"/>
            <w:r w:rsidR="00EE6D20" w:rsidRPr="004E07BE">
              <w:rPr>
                <w:bCs/>
                <w:color w:val="000000"/>
                <w:sz w:val="30"/>
                <w:szCs w:val="30"/>
              </w:rPr>
              <w:t>экосистемных</w:t>
            </w:r>
            <w:proofErr w:type="spellEnd"/>
            <w:r w:rsidR="00EE6D20" w:rsidRPr="004E07BE">
              <w:rPr>
                <w:bCs/>
                <w:color w:val="000000"/>
                <w:sz w:val="30"/>
                <w:szCs w:val="30"/>
              </w:rPr>
              <w:t xml:space="preserve"> услуг,</w:t>
            </w:r>
          </w:p>
          <w:p w14:paraId="43C24AF1" w14:textId="20B1AEAD" w:rsidR="00EE6D20" w:rsidRPr="004E07BE" w:rsidRDefault="00EE6D20" w:rsidP="00D703A0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sz w:val="30"/>
                <w:szCs w:val="30"/>
              </w:rPr>
              <w:t xml:space="preserve">типы </w:t>
            </w:r>
            <w:proofErr w:type="spellStart"/>
            <w:r w:rsidRPr="004E07BE">
              <w:rPr>
                <w:sz w:val="30"/>
                <w:szCs w:val="30"/>
              </w:rPr>
              <w:t>экосистемных</w:t>
            </w:r>
            <w:proofErr w:type="spellEnd"/>
            <w:r w:rsidRPr="004E07BE">
              <w:rPr>
                <w:sz w:val="30"/>
                <w:szCs w:val="30"/>
              </w:rPr>
              <w:t xml:space="preserve"> услуг, их экономическая ценность, </w:t>
            </w:r>
            <w:r w:rsidRPr="004E07BE">
              <w:rPr>
                <w:sz w:val="30"/>
                <w:szCs w:val="30"/>
              </w:rPr>
              <w:lastRenderedPageBreak/>
              <w:t>по</w:t>
            </w:r>
            <w:r w:rsidR="009D2677" w:rsidRPr="004E07BE">
              <w:rPr>
                <w:sz w:val="30"/>
                <w:szCs w:val="30"/>
              </w:rPr>
              <w:t>лучатели доходов от этих услуг</w:t>
            </w:r>
          </w:p>
        </w:tc>
      </w:tr>
      <w:tr w:rsidR="00EE6D20" w:rsidRPr="00DB7B30" w14:paraId="546120AB" w14:textId="77777777" w:rsidTr="004E07BE">
        <w:tc>
          <w:tcPr>
            <w:tcW w:w="959" w:type="dxa"/>
          </w:tcPr>
          <w:p w14:paraId="19F18C2F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29BB227" w14:textId="77777777" w:rsidR="00EE6D20" w:rsidRPr="004E07BE" w:rsidRDefault="00EE6D20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Совершенствование методики стоимостной оценки </w:t>
            </w:r>
            <w:proofErr w:type="spellStart"/>
            <w:r w:rsidRPr="004E07BE">
              <w:rPr>
                <w:bCs/>
                <w:color w:val="000000"/>
                <w:sz w:val="30"/>
                <w:szCs w:val="30"/>
              </w:rPr>
              <w:t>экосистемных</w:t>
            </w:r>
            <w:proofErr w:type="spellEnd"/>
            <w:r w:rsidRPr="004E07BE">
              <w:rPr>
                <w:bCs/>
                <w:color w:val="000000"/>
                <w:sz w:val="30"/>
                <w:szCs w:val="30"/>
              </w:rPr>
              <w:t xml:space="preserve"> услуг</w:t>
            </w:r>
          </w:p>
        </w:tc>
        <w:tc>
          <w:tcPr>
            <w:tcW w:w="2693" w:type="dxa"/>
          </w:tcPr>
          <w:p w14:paraId="61131839" w14:textId="5353086D" w:rsidR="00EE6D20" w:rsidRPr="004E07BE" w:rsidRDefault="00EE6D20" w:rsidP="009D2677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</w:t>
            </w:r>
          </w:p>
        </w:tc>
        <w:tc>
          <w:tcPr>
            <w:tcW w:w="1701" w:type="dxa"/>
          </w:tcPr>
          <w:p w14:paraId="3495380C" w14:textId="76B9EACB" w:rsidR="00EE6D20" w:rsidRPr="004E07BE" w:rsidRDefault="009D2677" w:rsidP="009D2677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2017-</w:t>
            </w:r>
            <w:r w:rsidR="00EE6D20" w:rsidRPr="004E07BE">
              <w:rPr>
                <w:color w:val="000000"/>
                <w:sz w:val="30"/>
                <w:szCs w:val="30"/>
              </w:rPr>
              <w:t>20</w:t>
            </w:r>
            <w:r w:rsidRPr="004E07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410" w:type="dxa"/>
          </w:tcPr>
          <w:p w14:paraId="5B93E911" w14:textId="77777777" w:rsidR="00EE6D20" w:rsidRPr="004E07BE" w:rsidRDefault="00EE6D20" w:rsidP="00883771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proofErr w:type="gramStart"/>
            <w:r w:rsidRPr="004E07BE">
              <w:rPr>
                <w:sz w:val="30"/>
                <w:szCs w:val="30"/>
              </w:rPr>
              <w:t>Усовершенство-вана</w:t>
            </w:r>
            <w:proofErr w:type="spellEnd"/>
            <w:proofErr w:type="gramEnd"/>
            <w:r w:rsidRPr="004E07BE">
              <w:rPr>
                <w:sz w:val="30"/>
                <w:szCs w:val="30"/>
              </w:rPr>
              <w:t xml:space="preserve"> </w:t>
            </w:r>
            <w:r w:rsidRPr="004E07BE">
              <w:rPr>
                <w:bCs/>
                <w:color w:val="000000"/>
                <w:sz w:val="30"/>
                <w:szCs w:val="30"/>
              </w:rPr>
              <w:t xml:space="preserve">методика стоимостной оценки </w:t>
            </w:r>
            <w:proofErr w:type="spellStart"/>
            <w:r w:rsidRPr="004E07BE">
              <w:rPr>
                <w:bCs/>
                <w:color w:val="000000"/>
                <w:sz w:val="30"/>
                <w:szCs w:val="30"/>
              </w:rPr>
              <w:t>экосистемных</w:t>
            </w:r>
            <w:proofErr w:type="spellEnd"/>
            <w:r w:rsidRPr="004E07BE">
              <w:rPr>
                <w:bCs/>
                <w:color w:val="000000"/>
                <w:sz w:val="30"/>
                <w:szCs w:val="30"/>
              </w:rPr>
              <w:t xml:space="preserve"> услуг</w:t>
            </w:r>
          </w:p>
        </w:tc>
      </w:tr>
      <w:tr w:rsidR="00EE6D20" w14:paraId="04A1B16C" w14:textId="77777777" w:rsidTr="004E07BE">
        <w:tc>
          <w:tcPr>
            <w:tcW w:w="10173" w:type="dxa"/>
            <w:gridSpan w:val="5"/>
          </w:tcPr>
          <w:p w14:paraId="2D2F24C0" w14:textId="77777777" w:rsidR="00EE6D20" w:rsidRPr="004E07BE" w:rsidRDefault="00EE6D20" w:rsidP="00883771">
            <w:pPr>
              <w:spacing w:line="28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4E07BE">
              <w:rPr>
                <w:b/>
                <w:bCs/>
                <w:color w:val="000000"/>
                <w:sz w:val="30"/>
                <w:szCs w:val="30"/>
              </w:rPr>
              <w:t>Национальная целевая задача 3</w:t>
            </w:r>
          </w:p>
        </w:tc>
      </w:tr>
      <w:tr w:rsidR="00EE6D20" w:rsidRPr="00DB7B30" w14:paraId="77E5BECD" w14:textId="77777777" w:rsidTr="004E07BE">
        <w:tc>
          <w:tcPr>
            <w:tcW w:w="959" w:type="dxa"/>
          </w:tcPr>
          <w:p w14:paraId="4A201D47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D100A9A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Разработка планов управления популяциями отдельных видов охотничьих животных (лось, олень и др.)</w:t>
            </w:r>
          </w:p>
        </w:tc>
        <w:tc>
          <w:tcPr>
            <w:tcW w:w="2693" w:type="dxa"/>
          </w:tcPr>
          <w:p w14:paraId="7B739FAA" w14:textId="4A5D6D68" w:rsidR="009D2677" w:rsidRPr="004E07BE" w:rsidRDefault="00EE6D20" w:rsidP="009D2677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Минлесхоз</w:t>
            </w:r>
            <w:proofErr w:type="spellEnd"/>
            <w:r w:rsidR="0078251F" w:rsidRPr="004E07BE">
              <w:rPr>
                <w:color w:val="000000"/>
                <w:sz w:val="30"/>
                <w:szCs w:val="30"/>
              </w:rPr>
              <w:t>,</w:t>
            </w:r>
          </w:p>
          <w:p w14:paraId="7650284A" w14:textId="6D172A53" w:rsidR="0078251F" w:rsidRPr="004E07BE" w:rsidRDefault="0078251F" w:rsidP="009D2677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</w:t>
            </w:r>
          </w:p>
          <w:p w14:paraId="1DC14847" w14:textId="55715EF6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AFE87AA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31A73D41" w14:textId="77777777" w:rsidR="00EE6D20" w:rsidRPr="004E07BE" w:rsidRDefault="00EE6D20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>Разработаны и реализуются планы управлениями популяциями лося, оленя, других видов охотничьих животных</w:t>
            </w:r>
          </w:p>
        </w:tc>
      </w:tr>
      <w:tr w:rsidR="00EE6D20" w14:paraId="42AC43D4" w14:textId="77777777" w:rsidTr="004E07BE">
        <w:tc>
          <w:tcPr>
            <w:tcW w:w="959" w:type="dxa"/>
          </w:tcPr>
          <w:p w14:paraId="43D5B6A8" w14:textId="7C268708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8CD325B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Создание и обеспечение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функционирова-ния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питомника по разведению глухаря </w:t>
            </w:r>
          </w:p>
        </w:tc>
        <w:tc>
          <w:tcPr>
            <w:tcW w:w="2693" w:type="dxa"/>
          </w:tcPr>
          <w:p w14:paraId="5EFE5E24" w14:textId="77777777" w:rsidR="00D703A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Минлесхоз</w:t>
            </w:r>
            <w:proofErr w:type="spellEnd"/>
            <w:r w:rsidR="00D703A0" w:rsidRPr="004E07BE">
              <w:rPr>
                <w:color w:val="000000"/>
                <w:sz w:val="30"/>
                <w:szCs w:val="30"/>
              </w:rPr>
              <w:t xml:space="preserve">, </w:t>
            </w:r>
          </w:p>
          <w:p w14:paraId="2CBFAC10" w14:textId="5038A9AB" w:rsidR="0078251F" w:rsidRPr="004E07BE" w:rsidRDefault="0078251F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</w:t>
            </w:r>
          </w:p>
          <w:p w14:paraId="7311B967" w14:textId="27BBB50F" w:rsidR="00EE6D20" w:rsidRPr="004E07BE" w:rsidRDefault="00D703A0" w:rsidP="00D703A0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ГПУ, осуществляющее управление республиканским ландшафтным заказником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Налибокский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</w:t>
            </w:r>
          </w:p>
        </w:tc>
        <w:tc>
          <w:tcPr>
            <w:tcW w:w="1701" w:type="dxa"/>
          </w:tcPr>
          <w:p w14:paraId="0A029770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20785046" w14:textId="77777777" w:rsidR="00EE6D20" w:rsidRPr="004E07BE" w:rsidRDefault="00EE6D20" w:rsidP="00883771">
            <w:pPr>
              <w:spacing w:line="280" w:lineRule="exac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t xml:space="preserve">Создан и функционирует </w:t>
            </w:r>
            <w:r w:rsidRPr="004E07BE">
              <w:rPr>
                <w:color w:val="000000"/>
                <w:sz w:val="30"/>
                <w:szCs w:val="30"/>
              </w:rPr>
              <w:t xml:space="preserve">питомник по разведению тетеревиных птиц на базе республиканского </w:t>
            </w:r>
            <w:proofErr w:type="gramStart"/>
            <w:r w:rsidRPr="004E07BE">
              <w:rPr>
                <w:color w:val="000000"/>
                <w:sz w:val="30"/>
                <w:szCs w:val="30"/>
              </w:rPr>
              <w:t>ландшафт-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ного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заказника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Налибокский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», увеличена численность глухаря на 5%</w:t>
            </w:r>
          </w:p>
        </w:tc>
      </w:tr>
      <w:tr w:rsidR="00EE6D20" w14:paraId="11F25886" w14:textId="77777777" w:rsidTr="004E07BE">
        <w:tc>
          <w:tcPr>
            <w:tcW w:w="959" w:type="dxa"/>
          </w:tcPr>
          <w:p w14:paraId="65B2F0E8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CD0ECC5" w14:textId="3FADCAEF" w:rsidR="00EE6D20" w:rsidRPr="004E07BE" w:rsidRDefault="00D703A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Создание</w:t>
            </w:r>
            <w:r w:rsidR="00EE6D20" w:rsidRPr="004E07BE">
              <w:rPr>
                <w:color w:val="000000"/>
                <w:sz w:val="30"/>
                <w:szCs w:val="30"/>
              </w:rPr>
              <w:t xml:space="preserve"> специализированных рыбопитомников и воспроизводственных комплексов по производству ценных аборигенных видов рыб,  формирование маточных, продукционных стад аборигенных видов рыб</w:t>
            </w:r>
          </w:p>
        </w:tc>
        <w:tc>
          <w:tcPr>
            <w:tcW w:w="2693" w:type="dxa"/>
          </w:tcPr>
          <w:p w14:paraId="3646AB58" w14:textId="34572504" w:rsidR="0078251F" w:rsidRPr="004E07BE" w:rsidRDefault="0078251F" w:rsidP="0078251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</w:t>
            </w:r>
            <w:r w:rsidR="00EE6D20" w:rsidRPr="004E07BE">
              <w:rPr>
                <w:color w:val="000000"/>
                <w:sz w:val="30"/>
                <w:szCs w:val="30"/>
              </w:rPr>
              <w:t>блисполкомы</w:t>
            </w:r>
            <w:r w:rsidRPr="004E07BE">
              <w:rPr>
                <w:color w:val="000000"/>
                <w:sz w:val="30"/>
                <w:szCs w:val="30"/>
              </w:rPr>
              <w:t>, Минсельхозпрод</w:t>
            </w:r>
          </w:p>
          <w:p w14:paraId="3093737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3C29D24" w14:textId="2903C50D" w:rsidR="00EE6D20" w:rsidRPr="004E07BE" w:rsidRDefault="009D2677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2017</w:t>
            </w:r>
            <w:r w:rsidR="00EE6D20" w:rsidRPr="004E07BE">
              <w:rPr>
                <w:color w:val="000000"/>
                <w:sz w:val="30"/>
                <w:szCs w:val="30"/>
              </w:rPr>
              <w:t>-2020</w:t>
            </w:r>
          </w:p>
        </w:tc>
        <w:tc>
          <w:tcPr>
            <w:tcW w:w="2410" w:type="dxa"/>
          </w:tcPr>
          <w:p w14:paraId="7C1324E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Вселено в рыболовные угодья 420 млн. штук рыбопосадочного материала аборигенных видов рыб, </w:t>
            </w:r>
          </w:p>
          <w:p w14:paraId="057C7071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обеспечено восстановление популяций этих видов рыб и увеличение на 40% объемов их производства, сформированы ремонтно-маточные стада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аборигенных видов рыб</w:t>
            </w:r>
          </w:p>
        </w:tc>
      </w:tr>
      <w:tr w:rsidR="00EE6D20" w14:paraId="263496C4" w14:textId="77777777" w:rsidTr="004E07BE">
        <w:tc>
          <w:tcPr>
            <w:tcW w:w="959" w:type="dxa"/>
          </w:tcPr>
          <w:p w14:paraId="193ACC5F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FBF1B1F" w14:textId="094F155C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Создание базы данных нерестилищ ценных видов рыб, проведение рыбоводно-мелиоративных мероприятий, направленных на улучшение условий естественного воспроизводства рыбы</w:t>
            </w:r>
          </w:p>
        </w:tc>
        <w:tc>
          <w:tcPr>
            <w:tcW w:w="2693" w:type="dxa"/>
          </w:tcPr>
          <w:p w14:paraId="61806075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Минсельхозпрод,</w:t>
            </w:r>
          </w:p>
          <w:p w14:paraId="15014D6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Беларуси,</w:t>
            </w:r>
          </w:p>
          <w:p w14:paraId="6E04687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облисполкомы,</w:t>
            </w:r>
          </w:p>
          <w:p w14:paraId="3A29D3C9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арендаторы рыболовных угодий</w:t>
            </w:r>
          </w:p>
        </w:tc>
        <w:tc>
          <w:tcPr>
            <w:tcW w:w="1701" w:type="dxa"/>
          </w:tcPr>
          <w:p w14:paraId="71AEA567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540C4306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Создана база данных нерестилищ ценных видов рыб.</w:t>
            </w:r>
          </w:p>
          <w:p w14:paraId="7574188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Проведены рыбоводно-мелиоративные мероприятия</w:t>
            </w:r>
            <w:proofErr w:type="gramStart"/>
            <w:r w:rsidRPr="004E07BE">
              <w:rPr>
                <w:color w:val="000000"/>
                <w:sz w:val="30"/>
                <w:szCs w:val="30"/>
              </w:rPr>
              <w:t>.</w:t>
            </w:r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4E07BE">
              <w:rPr>
                <w:color w:val="000000"/>
                <w:sz w:val="30"/>
                <w:szCs w:val="30"/>
              </w:rPr>
              <w:t>в</w:t>
            </w:r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том  числе восстановлены </w:t>
            </w:r>
          </w:p>
          <w:p w14:paraId="01DD69E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нерестилища в поймах рек Припять, Днепр, Неман</w:t>
            </w:r>
          </w:p>
        </w:tc>
      </w:tr>
      <w:tr w:rsidR="00EE6D20" w14:paraId="14447111" w14:textId="77777777" w:rsidTr="004E07BE">
        <w:tc>
          <w:tcPr>
            <w:tcW w:w="959" w:type="dxa"/>
          </w:tcPr>
          <w:p w14:paraId="4A889A7F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59BDAF1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Разработка и внедрение биотехнических нормативов</w:t>
            </w:r>
          </w:p>
          <w:p w14:paraId="772B4376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по зарыблению рыболовных угодий  и устойчивому</w:t>
            </w:r>
          </w:p>
          <w:p w14:paraId="51C80612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использованию рыбных запасов </w:t>
            </w:r>
          </w:p>
        </w:tc>
        <w:tc>
          <w:tcPr>
            <w:tcW w:w="2693" w:type="dxa"/>
          </w:tcPr>
          <w:p w14:paraId="63A795BA" w14:textId="5F3CEC8D" w:rsidR="00D703A0" w:rsidRPr="004E07BE" w:rsidRDefault="00EE6D20" w:rsidP="00D703A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Минсельхозпрод</w:t>
            </w:r>
            <w:r w:rsidR="00D703A0" w:rsidRPr="004E07BE">
              <w:rPr>
                <w:color w:val="000000"/>
                <w:sz w:val="30"/>
                <w:szCs w:val="30"/>
              </w:rPr>
              <w:t>, НАН Беларуси</w:t>
            </w:r>
          </w:p>
          <w:p w14:paraId="19CD7AE1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AEFD3D7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5D9EDD19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Разработаны и внедрены биотехнические нормативы по зарыблению рыболовных угодий и устойчивому</w:t>
            </w:r>
          </w:p>
          <w:p w14:paraId="3294DF3A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использованию рыбных запасов</w:t>
            </w:r>
          </w:p>
        </w:tc>
      </w:tr>
      <w:tr w:rsidR="00EE6D20" w14:paraId="13F0A26D" w14:textId="77777777" w:rsidTr="004E07BE">
        <w:tc>
          <w:tcPr>
            <w:tcW w:w="959" w:type="dxa"/>
          </w:tcPr>
          <w:p w14:paraId="20B2471C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F2215EA" w14:textId="2FA6E1F6" w:rsidR="009D2677" w:rsidRPr="004E07BE" w:rsidRDefault="009D2677" w:rsidP="00E42E7D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Разработка </w:t>
            </w:r>
            <w:r w:rsidR="00E42E7D" w:rsidRPr="004E07BE">
              <w:rPr>
                <w:color w:val="000000"/>
                <w:sz w:val="30"/>
                <w:szCs w:val="30"/>
              </w:rPr>
              <w:t xml:space="preserve">и реализация </w:t>
            </w:r>
            <w:r w:rsidRPr="004E07BE">
              <w:rPr>
                <w:color w:val="000000"/>
                <w:sz w:val="30"/>
                <w:szCs w:val="30"/>
              </w:rPr>
              <w:t xml:space="preserve">Государственной программы развития рыболовного хозяйства и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а</w:t>
            </w:r>
            <w:r w:rsidR="00E42E7D" w:rsidRPr="004E07BE">
              <w:rPr>
                <w:color w:val="000000"/>
                <w:sz w:val="30"/>
                <w:szCs w:val="30"/>
              </w:rPr>
              <w:t>квакультуры</w:t>
            </w:r>
            <w:proofErr w:type="spellEnd"/>
            <w:r w:rsidR="00E42E7D" w:rsidRPr="004E07BE">
              <w:rPr>
                <w:color w:val="000000"/>
                <w:sz w:val="30"/>
                <w:szCs w:val="30"/>
              </w:rPr>
              <w:t xml:space="preserve"> на 2016 - 2020 годы</w:t>
            </w:r>
          </w:p>
          <w:p w14:paraId="725EBDE8" w14:textId="148D4FC1" w:rsidR="00EE6D20" w:rsidRPr="004E07BE" w:rsidRDefault="00EE6D20" w:rsidP="00E42E7D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 w14:paraId="41E7FE78" w14:textId="77777777" w:rsidR="00EE6D20" w:rsidRPr="004E07BE" w:rsidRDefault="00E42E7D" w:rsidP="00E42E7D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Минсельхозпрод, </w:t>
            </w:r>
          </w:p>
          <w:p w14:paraId="49108A63" w14:textId="49C91EC9" w:rsidR="00E42E7D" w:rsidRPr="004E07BE" w:rsidRDefault="00E42E7D" w:rsidP="00E42E7D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облисполкомы,</w:t>
            </w:r>
          </w:p>
          <w:p w14:paraId="37A86B16" w14:textId="1A99CEE2" w:rsidR="00E42E7D" w:rsidRPr="004E07BE" w:rsidRDefault="00E42E7D" w:rsidP="00E42E7D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532103EE" w14:textId="74A66CBF" w:rsidR="00EE6D20" w:rsidRPr="004E07BE" w:rsidRDefault="00E42E7D" w:rsidP="00883771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34A0B29B" w14:textId="1B3E4A36" w:rsidR="00EE6D20" w:rsidRPr="004E07BE" w:rsidRDefault="00E42E7D" w:rsidP="0078251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Разработана и реализована Государственная программа развития рыболовного хозяйства и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аквакультуры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на 2016 - 2020 годы</w:t>
            </w:r>
          </w:p>
        </w:tc>
      </w:tr>
      <w:tr w:rsidR="00EE6D20" w14:paraId="7A4E3361" w14:textId="77777777" w:rsidTr="004E07BE">
        <w:tc>
          <w:tcPr>
            <w:tcW w:w="959" w:type="dxa"/>
          </w:tcPr>
          <w:p w14:paraId="1193F955" w14:textId="7C1A1DE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4D0DB29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4E07BE">
              <w:rPr>
                <w:color w:val="000000"/>
                <w:sz w:val="30"/>
                <w:szCs w:val="30"/>
              </w:rPr>
              <w:t>Совершенство-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вание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ведения охотничьего хозяйства с учетом вопросов сохранения биологического разнообразия в рамках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Государствен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-ной программы развития охотничьего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хозяйства на 2016-2020 годы</w:t>
            </w:r>
          </w:p>
        </w:tc>
        <w:tc>
          <w:tcPr>
            <w:tcW w:w="2693" w:type="dxa"/>
          </w:tcPr>
          <w:p w14:paraId="0B74B75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lastRenderedPageBreak/>
              <w:t>Минлесхоз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, </w:t>
            </w:r>
          </w:p>
          <w:p w14:paraId="17A98F58" w14:textId="212A2249" w:rsidR="00EE6D20" w:rsidRPr="004E07BE" w:rsidRDefault="00EE6D20" w:rsidP="0078251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  <w:r w:rsidR="00D703A0" w:rsidRPr="004E07BE">
              <w:rPr>
                <w:color w:val="000000"/>
                <w:sz w:val="30"/>
                <w:szCs w:val="30"/>
              </w:rPr>
              <w:t xml:space="preserve">, </w:t>
            </w:r>
            <w:r w:rsidR="0078251F" w:rsidRPr="004E07BE">
              <w:rPr>
                <w:color w:val="000000"/>
                <w:sz w:val="30"/>
                <w:szCs w:val="30"/>
              </w:rPr>
              <w:t>Б</w:t>
            </w:r>
            <w:r w:rsidR="00D703A0" w:rsidRPr="004E07BE">
              <w:rPr>
                <w:color w:val="000000"/>
                <w:sz w:val="30"/>
                <w:szCs w:val="30"/>
              </w:rPr>
              <w:t xml:space="preserve">елорусский государственный </w:t>
            </w:r>
            <w:r w:rsidR="007839DF" w:rsidRPr="004E07BE">
              <w:rPr>
                <w:color w:val="000000"/>
                <w:sz w:val="30"/>
                <w:szCs w:val="30"/>
              </w:rPr>
              <w:t>технологический</w:t>
            </w:r>
            <w:r w:rsidR="00D703A0" w:rsidRPr="004E07BE">
              <w:rPr>
                <w:color w:val="000000"/>
                <w:sz w:val="30"/>
                <w:szCs w:val="30"/>
              </w:rPr>
              <w:t xml:space="preserve"> университет</w:t>
            </w:r>
          </w:p>
        </w:tc>
        <w:tc>
          <w:tcPr>
            <w:tcW w:w="1701" w:type="dxa"/>
          </w:tcPr>
          <w:p w14:paraId="5EECF28B" w14:textId="6ECC846E" w:rsidR="00EE6D20" w:rsidRPr="004E07BE" w:rsidRDefault="00EE6D20" w:rsidP="00883771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</w:t>
            </w:r>
            <w:r w:rsidR="00E42E7D" w:rsidRPr="004E07BE">
              <w:rPr>
                <w:color w:val="000000"/>
                <w:sz w:val="30"/>
                <w:szCs w:val="30"/>
              </w:rPr>
              <w:t>-2020 годы</w:t>
            </w:r>
          </w:p>
        </w:tc>
        <w:tc>
          <w:tcPr>
            <w:tcW w:w="2410" w:type="dxa"/>
          </w:tcPr>
          <w:p w14:paraId="43219497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Подходы по </w:t>
            </w:r>
            <w:proofErr w:type="gramStart"/>
            <w:r w:rsidRPr="004E07BE">
              <w:rPr>
                <w:color w:val="000000"/>
                <w:sz w:val="30"/>
                <w:szCs w:val="30"/>
              </w:rPr>
              <w:t>совершенство-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ванию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ведения охотничьего хозяйства разработаны и включены в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Государствен-ную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программу развития охотничьего хозяйства на 2016-2020 годы</w:t>
            </w:r>
          </w:p>
        </w:tc>
      </w:tr>
      <w:tr w:rsidR="00EE6D20" w14:paraId="56D2BB37" w14:textId="77777777" w:rsidTr="004E07BE">
        <w:tc>
          <w:tcPr>
            <w:tcW w:w="10173" w:type="dxa"/>
            <w:gridSpan w:val="5"/>
          </w:tcPr>
          <w:p w14:paraId="2515F7DE" w14:textId="77777777" w:rsidR="00EE6D20" w:rsidRPr="004E07BE" w:rsidRDefault="00EE6D20" w:rsidP="00883771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4E07BE">
              <w:rPr>
                <w:b/>
                <w:color w:val="000000"/>
                <w:sz w:val="30"/>
                <w:szCs w:val="30"/>
              </w:rPr>
              <w:lastRenderedPageBreak/>
              <w:t>Национальная целевая задача 4</w:t>
            </w:r>
          </w:p>
        </w:tc>
      </w:tr>
      <w:tr w:rsidR="00EE6D20" w14:paraId="161E4B31" w14:textId="77777777" w:rsidTr="004E07BE">
        <w:tc>
          <w:tcPr>
            <w:tcW w:w="959" w:type="dxa"/>
          </w:tcPr>
          <w:p w14:paraId="6D651654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2BCD9133" w14:textId="70646D0F" w:rsidR="00EE6D20" w:rsidRPr="004E07BE" w:rsidRDefault="00E42E7D" w:rsidP="00E42E7D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Совершенствование </w:t>
            </w:r>
            <w:r w:rsidR="00EE6D20" w:rsidRPr="004E07BE">
              <w:rPr>
                <w:color w:val="000000"/>
                <w:sz w:val="30"/>
                <w:szCs w:val="30"/>
              </w:rPr>
              <w:t xml:space="preserve">стратегии развития лесного хозяйства на 10 летний период с учетом Глобального плана действий по сохранению, рациональному использованию и развитию лесных генетических ресурсов </w:t>
            </w:r>
          </w:p>
        </w:tc>
        <w:tc>
          <w:tcPr>
            <w:tcW w:w="2693" w:type="dxa"/>
          </w:tcPr>
          <w:p w14:paraId="0848278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Минлесхоз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579DE741" w14:textId="260D987E" w:rsidR="00EE6D20" w:rsidRPr="004E07BE" w:rsidRDefault="00E42E7D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Беларуси, Белорусский государственный технологический университет,</w:t>
            </w:r>
          </w:p>
          <w:p w14:paraId="0567A0A0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облиспокомы</w:t>
            </w:r>
            <w:proofErr w:type="spellEnd"/>
          </w:p>
        </w:tc>
        <w:tc>
          <w:tcPr>
            <w:tcW w:w="1701" w:type="dxa"/>
          </w:tcPr>
          <w:p w14:paraId="7389CECC" w14:textId="100F60E4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2016 </w:t>
            </w:r>
            <w:r w:rsidR="00E42E7D" w:rsidRPr="004E07BE">
              <w:rPr>
                <w:color w:val="000000"/>
                <w:sz w:val="30"/>
                <w:szCs w:val="30"/>
              </w:rPr>
              <w:t>- 2017</w:t>
            </w:r>
          </w:p>
        </w:tc>
        <w:tc>
          <w:tcPr>
            <w:tcW w:w="2410" w:type="dxa"/>
          </w:tcPr>
          <w:p w14:paraId="08CF5C8D" w14:textId="66B02F31" w:rsidR="00EE6D20" w:rsidRPr="004E07BE" w:rsidRDefault="00E42E7D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Усовершенствована </w:t>
            </w:r>
            <w:r w:rsidR="00EE6D20" w:rsidRPr="004E07BE">
              <w:rPr>
                <w:color w:val="000000"/>
                <w:sz w:val="30"/>
                <w:szCs w:val="30"/>
              </w:rPr>
              <w:t xml:space="preserve"> стратегия развития лесного хозяйства на 10 летний период</w:t>
            </w:r>
          </w:p>
        </w:tc>
      </w:tr>
      <w:tr w:rsidR="00EE6D20" w14:paraId="7FBBB436" w14:textId="77777777" w:rsidTr="004E07BE">
        <w:tc>
          <w:tcPr>
            <w:tcW w:w="959" w:type="dxa"/>
          </w:tcPr>
          <w:p w14:paraId="23375298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C68691D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Передача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малопродуктив-ных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сельскохо-зяйственных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и нарушенных земель в лесной фонд, облесение непокрытых лесом земель в составе лесного фонда</w:t>
            </w:r>
          </w:p>
        </w:tc>
        <w:tc>
          <w:tcPr>
            <w:tcW w:w="2693" w:type="dxa"/>
          </w:tcPr>
          <w:p w14:paraId="6C95337B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Минлесхоз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32E4ED7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облиспокомы</w:t>
            </w:r>
            <w:proofErr w:type="spellEnd"/>
          </w:p>
        </w:tc>
        <w:tc>
          <w:tcPr>
            <w:tcW w:w="1701" w:type="dxa"/>
          </w:tcPr>
          <w:p w14:paraId="1377E5B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79B3BF3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Малопродукти-вные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сельско-хозяйственные и нарушенные земли переданы в лесной фонд, проведено облесение непокрытых лесом земель в составе лесного фонда, площадь лесов увеличена до 40,1%</w:t>
            </w:r>
          </w:p>
        </w:tc>
      </w:tr>
      <w:tr w:rsidR="00EE6D20" w14:paraId="169A7CCB" w14:textId="77777777" w:rsidTr="004E07BE">
        <w:tc>
          <w:tcPr>
            <w:tcW w:w="959" w:type="dxa"/>
          </w:tcPr>
          <w:p w14:paraId="5EFD78F8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D16BDF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Проведение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лесовосстанов-ления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и лесоразведения с акцентом на увеличение доли смешанных насаждений и участия широколиственных древесных пород в их составе</w:t>
            </w:r>
          </w:p>
        </w:tc>
        <w:tc>
          <w:tcPr>
            <w:tcW w:w="2693" w:type="dxa"/>
          </w:tcPr>
          <w:p w14:paraId="2C81F6C9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Минлесхоз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10E538E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</w:t>
            </w:r>
          </w:p>
        </w:tc>
        <w:tc>
          <w:tcPr>
            <w:tcW w:w="1701" w:type="dxa"/>
          </w:tcPr>
          <w:p w14:paraId="44C43B5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3724B75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Обеспечено снижение доли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монодоминан-тных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лесных культур до 40% и увеличение до 10% доли широколиственных пород деревьев в общем объеме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лесовосстанов-ления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и лесоразведения, а так же увеличение объемов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реконструкции малоценных насаждений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лесокультурными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методами до 40%</w:t>
            </w:r>
          </w:p>
        </w:tc>
      </w:tr>
      <w:tr w:rsidR="00EE6D20" w14:paraId="128BAC9E" w14:textId="77777777" w:rsidTr="004E07BE">
        <w:tc>
          <w:tcPr>
            <w:tcW w:w="959" w:type="dxa"/>
          </w:tcPr>
          <w:p w14:paraId="3FB238B6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336641A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Разработка комплекса мер по адаптации лесного хозяйства к изменению климата </w:t>
            </w:r>
          </w:p>
        </w:tc>
        <w:tc>
          <w:tcPr>
            <w:tcW w:w="2693" w:type="dxa"/>
          </w:tcPr>
          <w:p w14:paraId="48AB05F2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Минлесхоз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, </w:t>
            </w:r>
          </w:p>
          <w:p w14:paraId="64100036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54E4F5A7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6EB0DFE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Разработаны Стратегия адаптации лесного хозяйства к изменению климата до 2050 года и программа адаптации лесного хозяйства до 2030 года</w:t>
            </w:r>
          </w:p>
        </w:tc>
      </w:tr>
      <w:tr w:rsidR="00EE6D20" w14:paraId="5E7F8817" w14:textId="77777777" w:rsidTr="004E07BE">
        <w:tc>
          <w:tcPr>
            <w:tcW w:w="959" w:type="dxa"/>
          </w:tcPr>
          <w:p w14:paraId="1369E651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0B57EC0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Осуществление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лесоуправления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и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лесопользова-ния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с учетом требований международных систем лесной сертификации (</w:t>
            </w:r>
            <w:r w:rsidRPr="004E07BE">
              <w:rPr>
                <w:color w:val="000000"/>
                <w:sz w:val="30"/>
                <w:szCs w:val="30"/>
                <w:lang w:val="en-US"/>
              </w:rPr>
              <w:t>FSC</w:t>
            </w:r>
            <w:r w:rsidRPr="004E07BE">
              <w:rPr>
                <w:color w:val="000000"/>
                <w:sz w:val="30"/>
                <w:szCs w:val="30"/>
              </w:rPr>
              <w:t xml:space="preserve"> и </w:t>
            </w:r>
            <w:r w:rsidRPr="004E07BE">
              <w:rPr>
                <w:color w:val="000000"/>
                <w:sz w:val="30"/>
                <w:szCs w:val="30"/>
                <w:lang w:val="en-US"/>
              </w:rPr>
              <w:t>PEFS</w:t>
            </w:r>
            <w:r w:rsidRPr="004E07BE">
              <w:rPr>
                <w:color w:val="000000"/>
                <w:sz w:val="30"/>
                <w:szCs w:val="30"/>
              </w:rPr>
              <w:t xml:space="preserve">) </w:t>
            </w:r>
          </w:p>
        </w:tc>
        <w:tc>
          <w:tcPr>
            <w:tcW w:w="2693" w:type="dxa"/>
          </w:tcPr>
          <w:p w14:paraId="2DCC76F9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Минлесхоз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, </w:t>
            </w:r>
          </w:p>
          <w:p w14:paraId="13965FBA" w14:textId="77777777" w:rsidR="007839DF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Управлен</w:t>
            </w:r>
            <w:r w:rsidR="007839DF" w:rsidRPr="004E07BE">
              <w:rPr>
                <w:color w:val="000000"/>
                <w:sz w:val="30"/>
                <w:szCs w:val="30"/>
              </w:rPr>
              <w:t>ие делами Президента Республики</w:t>
            </w:r>
          </w:p>
          <w:p w14:paraId="17FD0587" w14:textId="0AE30FAE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Беларусь,</w:t>
            </w:r>
          </w:p>
          <w:p w14:paraId="60C9C211" w14:textId="323D05BA" w:rsidR="00EE6D20" w:rsidRPr="004E07BE" w:rsidRDefault="007839DF" w:rsidP="007839DF">
            <w:pPr>
              <w:spacing w:line="280" w:lineRule="exact"/>
              <w:ind w:left="33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Минобороны</w:t>
            </w:r>
          </w:p>
        </w:tc>
        <w:tc>
          <w:tcPr>
            <w:tcW w:w="1701" w:type="dxa"/>
          </w:tcPr>
          <w:p w14:paraId="3726DE9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69362D9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Лесоуправление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и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лесопользо-вание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на площади не менее 98% лесного фонда осуществляется с учетом требований международных систем лесной сертификации (</w:t>
            </w:r>
            <w:r w:rsidRPr="004E07BE">
              <w:rPr>
                <w:color w:val="000000"/>
                <w:sz w:val="30"/>
                <w:szCs w:val="30"/>
                <w:lang w:val="en-US"/>
              </w:rPr>
              <w:t>FSC</w:t>
            </w:r>
            <w:r w:rsidRPr="004E07BE">
              <w:rPr>
                <w:color w:val="000000"/>
                <w:sz w:val="30"/>
                <w:szCs w:val="30"/>
              </w:rPr>
              <w:t xml:space="preserve"> и </w:t>
            </w:r>
            <w:r w:rsidRPr="004E07BE">
              <w:rPr>
                <w:color w:val="000000"/>
                <w:sz w:val="30"/>
                <w:szCs w:val="30"/>
                <w:lang w:val="en-US"/>
              </w:rPr>
              <w:t>PEFS</w:t>
            </w:r>
            <w:r w:rsidRPr="004E07BE">
              <w:rPr>
                <w:color w:val="000000"/>
                <w:sz w:val="30"/>
                <w:szCs w:val="30"/>
              </w:rPr>
              <w:t xml:space="preserve">) </w:t>
            </w:r>
          </w:p>
        </w:tc>
      </w:tr>
      <w:tr w:rsidR="00EE6D20" w14:paraId="0EF7E999" w14:textId="77777777" w:rsidTr="004E07BE">
        <w:tc>
          <w:tcPr>
            <w:tcW w:w="959" w:type="dxa"/>
          </w:tcPr>
          <w:p w14:paraId="5D94C7D3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2FC2D1F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Проведение инвентаризации и определение направлений использования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гидролесомели-оративных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систем на землях лесного фонда</w:t>
            </w:r>
          </w:p>
        </w:tc>
        <w:tc>
          <w:tcPr>
            <w:tcW w:w="2693" w:type="dxa"/>
          </w:tcPr>
          <w:p w14:paraId="4D07C7C7" w14:textId="3E87F449" w:rsidR="0078251F" w:rsidRPr="004E07BE" w:rsidRDefault="0078251F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Облисполкомы,</w:t>
            </w:r>
          </w:p>
          <w:p w14:paraId="5FFD517C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Минлесхоз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, </w:t>
            </w:r>
          </w:p>
          <w:p w14:paraId="00B369F1" w14:textId="7DF3F8B8" w:rsidR="0078251F" w:rsidRPr="004E07BE" w:rsidRDefault="0078251F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</w:t>
            </w:r>
          </w:p>
          <w:p w14:paraId="142BE5B4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7317F431" w14:textId="0B23D2FA" w:rsidR="00EE6D20" w:rsidRPr="004E07BE" w:rsidRDefault="00EE6D20" w:rsidP="0078251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</w:t>
            </w:r>
            <w:r w:rsidR="0078251F" w:rsidRPr="004E07BE">
              <w:rPr>
                <w:color w:val="000000"/>
                <w:sz w:val="30"/>
                <w:szCs w:val="30"/>
              </w:rPr>
              <w:t>9</w:t>
            </w:r>
            <w:r w:rsidRPr="004E07BE">
              <w:rPr>
                <w:color w:val="000000"/>
                <w:sz w:val="30"/>
                <w:szCs w:val="30"/>
              </w:rPr>
              <w:t>-2020</w:t>
            </w:r>
          </w:p>
        </w:tc>
        <w:tc>
          <w:tcPr>
            <w:tcW w:w="2410" w:type="dxa"/>
          </w:tcPr>
          <w:p w14:paraId="78FFF8C7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Определены направления эффективного использования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гидролесомели-оративных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систем на землях лесного фонда на площади около 150 тыс. га</w:t>
            </w:r>
          </w:p>
        </w:tc>
      </w:tr>
      <w:tr w:rsidR="00EE6D20" w14:paraId="631256C5" w14:textId="77777777" w:rsidTr="004E07BE">
        <w:tc>
          <w:tcPr>
            <w:tcW w:w="10173" w:type="dxa"/>
            <w:gridSpan w:val="5"/>
          </w:tcPr>
          <w:p w14:paraId="57C95D6F" w14:textId="77777777" w:rsidR="00EE6D20" w:rsidRPr="004E07BE" w:rsidRDefault="00EE6D20" w:rsidP="00883771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4E07BE">
              <w:rPr>
                <w:b/>
                <w:color w:val="000000"/>
                <w:sz w:val="30"/>
                <w:szCs w:val="30"/>
              </w:rPr>
              <w:t>Национальная целевая задача 5</w:t>
            </w:r>
          </w:p>
        </w:tc>
      </w:tr>
      <w:tr w:rsidR="00EE6D20" w14:paraId="13AC4DA6" w14:textId="77777777" w:rsidTr="004E07BE">
        <w:tc>
          <w:tcPr>
            <w:tcW w:w="959" w:type="dxa"/>
          </w:tcPr>
          <w:p w14:paraId="5197AF8A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3361128" w14:textId="6B2ED60B" w:rsidR="00EE6D20" w:rsidRPr="004E07BE" w:rsidRDefault="007839DF" w:rsidP="007839D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Формирование правовых основ</w:t>
            </w:r>
            <w:r w:rsidR="00EE6D20" w:rsidRPr="004E07BE">
              <w:rPr>
                <w:color w:val="000000"/>
                <w:sz w:val="30"/>
                <w:szCs w:val="30"/>
              </w:rPr>
              <w:t xml:space="preserve"> органического сельского хозяйства</w:t>
            </w:r>
          </w:p>
        </w:tc>
        <w:tc>
          <w:tcPr>
            <w:tcW w:w="2693" w:type="dxa"/>
          </w:tcPr>
          <w:p w14:paraId="0C3D0513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Минсельхозпрод, НАН Беларуси, облисполкомы</w:t>
            </w:r>
          </w:p>
        </w:tc>
        <w:tc>
          <w:tcPr>
            <w:tcW w:w="1701" w:type="dxa"/>
          </w:tcPr>
          <w:p w14:paraId="1BF85FB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227C3FE7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Сформирована нормативно-правовая база по регулированию органического сельского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хозяйства, созданы механизмы стимулирования производства экологически чистых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сельскохозяйст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-венных</w:t>
            </w:r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продуктов</w:t>
            </w:r>
          </w:p>
        </w:tc>
      </w:tr>
      <w:tr w:rsidR="00EE6D20" w14:paraId="47E1E0DE" w14:textId="77777777" w:rsidTr="004E07BE">
        <w:tc>
          <w:tcPr>
            <w:tcW w:w="959" w:type="dxa"/>
          </w:tcPr>
          <w:p w14:paraId="542B8CC8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25C4A65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Оптимизация структуры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сельскохозяй-ственных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земель и посевных площадей с учетом интересов сохранения биологического разнообразия </w:t>
            </w:r>
          </w:p>
        </w:tc>
        <w:tc>
          <w:tcPr>
            <w:tcW w:w="2693" w:type="dxa"/>
          </w:tcPr>
          <w:p w14:paraId="042DBDE9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Облисполкомы,</w:t>
            </w:r>
          </w:p>
          <w:p w14:paraId="69DB3B81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Минсельхозпрод,</w:t>
            </w:r>
          </w:p>
          <w:p w14:paraId="1A86B5FB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Беларуси,</w:t>
            </w:r>
          </w:p>
          <w:p w14:paraId="3D002A29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</w:t>
            </w:r>
          </w:p>
        </w:tc>
        <w:tc>
          <w:tcPr>
            <w:tcW w:w="1701" w:type="dxa"/>
          </w:tcPr>
          <w:p w14:paraId="4A5E47C7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1DF471D1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Оптимизирована структура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сельскохозяй-ственных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земель и посевных площадей с учетом интересов сохранения биологического разнообразия, при которой посевные площади многолетних трав увеличены до 1 млн. га</w:t>
            </w:r>
          </w:p>
          <w:p w14:paraId="45BF0E35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  <w:p w14:paraId="4D90D255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</w:tr>
      <w:tr w:rsidR="00EE6D20" w14:paraId="26EAA920" w14:textId="77777777" w:rsidTr="004E07BE">
        <w:tc>
          <w:tcPr>
            <w:tcW w:w="10173" w:type="dxa"/>
            <w:gridSpan w:val="5"/>
          </w:tcPr>
          <w:p w14:paraId="3F7C8442" w14:textId="77777777" w:rsidR="00EE6D20" w:rsidRPr="004E07BE" w:rsidRDefault="00EE6D20" w:rsidP="00883771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4E07BE">
              <w:rPr>
                <w:b/>
                <w:bCs/>
                <w:color w:val="000000"/>
                <w:sz w:val="30"/>
                <w:szCs w:val="30"/>
              </w:rPr>
              <w:t>Национальная целевая задача 6</w:t>
            </w:r>
          </w:p>
        </w:tc>
      </w:tr>
      <w:tr w:rsidR="00EE6D20" w14:paraId="5675E778" w14:textId="77777777" w:rsidTr="004E07BE">
        <w:tc>
          <w:tcPr>
            <w:tcW w:w="959" w:type="dxa"/>
          </w:tcPr>
          <w:p w14:paraId="1366FF9A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1687BA7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Разработка планов управления речными бассейнами с учетом требований по сохранению биологического разнообразия </w:t>
            </w:r>
          </w:p>
        </w:tc>
        <w:tc>
          <w:tcPr>
            <w:tcW w:w="2693" w:type="dxa"/>
          </w:tcPr>
          <w:p w14:paraId="505CA529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Минприроды, </w:t>
            </w:r>
          </w:p>
          <w:p w14:paraId="0D38FA87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РУП «ЦНИИКИВР», облисполкомы</w:t>
            </w:r>
          </w:p>
        </w:tc>
        <w:tc>
          <w:tcPr>
            <w:tcW w:w="1701" w:type="dxa"/>
          </w:tcPr>
          <w:p w14:paraId="5DEFBE5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516623BD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4E07BE">
              <w:rPr>
                <w:color w:val="000000"/>
                <w:sz w:val="30"/>
                <w:szCs w:val="30"/>
              </w:rPr>
              <w:t>Разработаны планы управления бассейнами рек Днепр, Западная Двина, Западный Буг, Неман, Припять, в которых учтены требования по сохранению биологического разнообразия</w:t>
            </w:r>
            <w:proofErr w:type="gramEnd"/>
          </w:p>
        </w:tc>
      </w:tr>
      <w:tr w:rsidR="00EE6D20" w14:paraId="68DE6B35" w14:textId="77777777" w:rsidTr="004E07BE">
        <w:tc>
          <w:tcPr>
            <w:tcW w:w="959" w:type="dxa"/>
          </w:tcPr>
          <w:p w14:paraId="043DD052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26D989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Разработка и реализация мероприятий по снижению поступления биогенных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загрязняющих веществ в водные объекты </w:t>
            </w:r>
          </w:p>
        </w:tc>
        <w:tc>
          <w:tcPr>
            <w:tcW w:w="2693" w:type="dxa"/>
          </w:tcPr>
          <w:p w14:paraId="518347D9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Минприроды, </w:t>
            </w:r>
          </w:p>
          <w:p w14:paraId="346820C1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РУП «ЦНИИКИВР»,</w:t>
            </w:r>
          </w:p>
          <w:p w14:paraId="19BD6C8C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водопользователи</w:t>
            </w:r>
          </w:p>
        </w:tc>
        <w:tc>
          <w:tcPr>
            <w:tcW w:w="1701" w:type="dxa"/>
          </w:tcPr>
          <w:p w14:paraId="12FA07E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1D0F23D5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Снижение поступления биогенных загрязняющих веществ в водоемы на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30%</w:t>
            </w:r>
          </w:p>
        </w:tc>
      </w:tr>
      <w:tr w:rsidR="00EE6D20" w14:paraId="6B9187A9" w14:textId="77777777" w:rsidTr="004E07BE">
        <w:tc>
          <w:tcPr>
            <w:tcW w:w="10173" w:type="dxa"/>
            <w:gridSpan w:val="5"/>
          </w:tcPr>
          <w:p w14:paraId="37C3BF60" w14:textId="77777777" w:rsidR="00EE6D20" w:rsidRPr="004E07BE" w:rsidRDefault="00EE6D20" w:rsidP="00883771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4E07BE">
              <w:rPr>
                <w:b/>
                <w:bCs/>
                <w:color w:val="000000"/>
                <w:sz w:val="30"/>
                <w:szCs w:val="30"/>
              </w:rPr>
              <w:lastRenderedPageBreak/>
              <w:t>Национальная целевая задача 7</w:t>
            </w:r>
          </w:p>
        </w:tc>
      </w:tr>
      <w:tr w:rsidR="00EE6D20" w14:paraId="716A2F01" w14:textId="77777777" w:rsidTr="004E07BE">
        <w:tc>
          <w:tcPr>
            <w:tcW w:w="959" w:type="dxa"/>
          </w:tcPr>
          <w:p w14:paraId="490E4AAA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45347BB" w14:textId="75F5B9A0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Обновление переч</w:t>
            </w:r>
            <w:r w:rsidR="00E848FA" w:rsidRPr="004E07BE">
              <w:rPr>
                <w:color w:val="000000"/>
                <w:sz w:val="30"/>
                <w:szCs w:val="30"/>
              </w:rPr>
              <w:t xml:space="preserve">ня </w:t>
            </w:r>
            <w:r w:rsidRPr="004E07BE">
              <w:rPr>
                <w:color w:val="000000"/>
                <w:sz w:val="30"/>
                <w:szCs w:val="30"/>
              </w:rPr>
              <w:t xml:space="preserve">инвазивных чужеродных видов диких животных и дикорастущих растений, распространение и численность которых подлежат регулированию </w:t>
            </w:r>
          </w:p>
        </w:tc>
        <w:tc>
          <w:tcPr>
            <w:tcW w:w="2693" w:type="dxa"/>
          </w:tcPr>
          <w:p w14:paraId="49F3A0F5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Беларуси,</w:t>
            </w:r>
          </w:p>
          <w:p w14:paraId="2272B08C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</w:t>
            </w:r>
          </w:p>
        </w:tc>
        <w:tc>
          <w:tcPr>
            <w:tcW w:w="1701" w:type="dxa"/>
          </w:tcPr>
          <w:p w14:paraId="24EBA0A9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2016 </w:t>
            </w:r>
          </w:p>
        </w:tc>
        <w:tc>
          <w:tcPr>
            <w:tcW w:w="2410" w:type="dxa"/>
          </w:tcPr>
          <w:p w14:paraId="7E7F36E7" w14:textId="6EDF15ED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Утвержден</w:t>
            </w:r>
            <w:r w:rsidR="00E848FA" w:rsidRPr="004E07BE">
              <w:rPr>
                <w:color w:val="000000"/>
                <w:sz w:val="30"/>
                <w:szCs w:val="30"/>
              </w:rPr>
              <w:t xml:space="preserve"> обновленный</w:t>
            </w:r>
            <w:r w:rsidRPr="004E07BE">
              <w:rPr>
                <w:color w:val="000000"/>
                <w:sz w:val="30"/>
                <w:szCs w:val="30"/>
              </w:rPr>
              <w:t xml:space="preserve"> перечень инвазивных чужеродных видов диких животных и дикорастущих растений, распространение и численность которых подлежат регулированию</w:t>
            </w:r>
          </w:p>
        </w:tc>
      </w:tr>
      <w:tr w:rsidR="00EE6D20" w14:paraId="6F63BA4F" w14:textId="77777777" w:rsidTr="004E07BE">
        <w:tc>
          <w:tcPr>
            <w:tcW w:w="959" w:type="dxa"/>
          </w:tcPr>
          <w:p w14:paraId="119A3992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49F416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Реализация мероприятий по регулированию распространения и численности борщевика Сосновского и других инвазивных чужеродных видов дикорастущих растений и диких животных </w:t>
            </w:r>
          </w:p>
        </w:tc>
        <w:tc>
          <w:tcPr>
            <w:tcW w:w="2693" w:type="dxa"/>
          </w:tcPr>
          <w:p w14:paraId="4C9DAC97" w14:textId="4844B332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облисполкомы,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Мингорисполком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57F30D52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2252F54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6398939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Реализованы мероприятия по регулированию распространения и численности борщевика Сосновского и других инвазивных чужеродных видов дикорастущих растений и диких животных</w:t>
            </w:r>
          </w:p>
        </w:tc>
      </w:tr>
      <w:tr w:rsidR="00EE6D20" w14:paraId="4E1EB29B" w14:textId="77777777" w:rsidTr="004E07BE">
        <w:tc>
          <w:tcPr>
            <w:tcW w:w="959" w:type="dxa"/>
          </w:tcPr>
          <w:p w14:paraId="5FEF6574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E13FD9C" w14:textId="7F590707" w:rsidR="00EE6D20" w:rsidRPr="004E07BE" w:rsidRDefault="00EE6D20" w:rsidP="00E848FA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Выявление основных путей проникновения инвазивных чужеродных видов диких животных и дикорастущих растений по речным бассейнам и элементам транспортной инфраструктуры разработка и реализация мер по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предупреж-дению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их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инвазии</w:t>
            </w:r>
          </w:p>
        </w:tc>
        <w:tc>
          <w:tcPr>
            <w:tcW w:w="2693" w:type="dxa"/>
          </w:tcPr>
          <w:p w14:paraId="0C60D5F4" w14:textId="77777777" w:rsidR="00EE6D20" w:rsidRPr="004E07BE" w:rsidRDefault="00EE6D20" w:rsidP="00E848FA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НАН Беларуси,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Минлесхоз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, Минсельхозпрод</w:t>
            </w:r>
            <w:r w:rsidR="00E848FA" w:rsidRPr="004E07BE">
              <w:rPr>
                <w:color w:val="000000"/>
                <w:sz w:val="30"/>
                <w:szCs w:val="30"/>
              </w:rPr>
              <w:t>,</w:t>
            </w:r>
          </w:p>
          <w:p w14:paraId="5FF54E25" w14:textId="6A2F5A66" w:rsidR="00E848FA" w:rsidRPr="004E07BE" w:rsidRDefault="00E848FA" w:rsidP="00E848FA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</w:t>
            </w:r>
          </w:p>
        </w:tc>
        <w:tc>
          <w:tcPr>
            <w:tcW w:w="1701" w:type="dxa"/>
          </w:tcPr>
          <w:p w14:paraId="60C3C0A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50C38184" w14:textId="2B0F7070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Выявлены основные пути проникновения инвазивных чужеродных видов диких животных и дикорастущих растений по речным бассейнам Немана, Припяти и Днепра, элементам транспортной инфраструктуры</w:t>
            </w:r>
            <w:r w:rsidR="00127D5D" w:rsidRPr="004E07BE">
              <w:rPr>
                <w:color w:val="000000"/>
                <w:sz w:val="30"/>
                <w:szCs w:val="30"/>
              </w:rPr>
              <w:t>.</w:t>
            </w:r>
          </w:p>
          <w:p w14:paraId="774C888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lastRenderedPageBreak/>
              <w:t>Разработаны и реализованы меры по предупреждению их инвазии</w:t>
            </w:r>
          </w:p>
        </w:tc>
      </w:tr>
      <w:tr w:rsidR="00EE6D20" w14:paraId="1FCC07ED" w14:textId="77777777" w:rsidTr="004E07BE">
        <w:tc>
          <w:tcPr>
            <w:tcW w:w="10173" w:type="dxa"/>
            <w:gridSpan w:val="5"/>
          </w:tcPr>
          <w:p w14:paraId="0AB6BF0D" w14:textId="79FC96BA" w:rsidR="00EE6D20" w:rsidRPr="004E07BE" w:rsidRDefault="00EE6D20" w:rsidP="00883771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4E07BE">
              <w:rPr>
                <w:b/>
                <w:bCs/>
                <w:color w:val="000000"/>
                <w:sz w:val="30"/>
                <w:szCs w:val="30"/>
              </w:rPr>
              <w:lastRenderedPageBreak/>
              <w:t>Национальная целевая задача 8</w:t>
            </w:r>
          </w:p>
        </w:tc>
      </w:tr>
      <w:tr w:rsidR="00EE6D20" w14:paraId="6773C967" w14:textId="77777777" w:rsidTr="004E07BE">
        <w:tc>
          <w:tcPr>
            <w:tcW w:w="959" w:type="dxa"/>
          </w:tcPr>
          <w:p w14:paraId="7158DD65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93264C6" w14:textId="74A8CF71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Реализация Схемы рационального размещения особо охраняемых природных территорий </w:t>
            </w:r>
            <w:proofErr w:type="gramStart"/>
            <w:r w:rsidRPr="004E07BE">
              <w:rPr>
                <w:color w:val="000000"/>
                <w:sz w:val="30"/>
                <w:szCs w:val="30"/>
              </w:rPr>
              <w:t>республиканско-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го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значения до 1 января 2025 г. и региональных схем особо охраняемых природных территорий местного значения</w:t>
            </w:r>
            <w:r w:rsidR="00E848FA" w:rsidRPr="004E07BE">
              <w:rPr>
                <w:color w:val="000000"/>
                <w:sz w:val="30"/>
                <w:szCs w:val="30"/>
              </w:rPr>
              <w:t xml:space="preserve"> на период до 1 января 2021 г.</w:t>
            </w:r>
          </w:p>
        </w:tc>
        <w:tc>
          <w:tcPr>
            <w:tcW w:w="2693" w:type="dxa"/>
          </w:tcPr>
          <w:p w14:paraId="1D50EE27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Минприроды, </w:t>
            </w:r>
          </w:p>
          <w:p w14:paraId="44CD0923" w14:textId="07072678" w:rsidR="00EE6D20" w:rsidRPr="004E07BE" w:rsidRDefault="00E848FA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т</w:t>
            </w:r>
            <w:r w:rsidR="00EE6D20" w:rsidRPr="004E07BE">
              <w:rPr>
                <w:color w:val="000000"/>
                <w:sz w:val="30"/>
                <w:szCs w:val="30"/>
              </w:rPr>
              <w:t>ерриториальные органы Минприроды,</w:t>
            </w:r>
          </w:p>
          <w:p w14:paraId="08E45BAF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облисполкомы,</w:t>
            </w:r>
          </w:p>
          <w:p w14:paraId="3B9E057E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3845801A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5D502A4E" w14:textId="0B2B136C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Реализованы мероприятия, </w:t>
            </w:r>
            <w:proofErr w:type="gramStart"/>
            <w:r w:rsidRPr="004E07BE">
              <w:rPr>
                <w:color w:val="000000"/>
                <w:sz w:val="30"/>
                <w:szCs w:val="30"/>
              </w:rPr>
              <w:t>запланирован-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ные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Схемой рационального размещения особо охраняемых природных территорий республиканского значения до 1 января 2025 г. и региональными схемами особо охраняемых природных территорий местного значения на период до 1 января 2021 г., площадь особо охраняемых природных территорий составляет не менее 8</w:t>
            </w:r>
            <w:r w:rsidR="00E848FA" w:rsidRPr="004E07BE">
              <w:rPr>
                <w:color w:val="000000"/>
                <w:sz w:val="30"/>
                <w:szCs w:val="30"/>
              </w:rPr>
              <w:t>,3-8,8</w:t>
            </w:r>
            <w:r w:rsidRPr="004E07BE">
              <w:rPr>
                <w:sz w:val="30"/>
                <w:szCs w:val="30"/>
              </w:rPr>
              <w:t>%</w:t>
            </w:r>
            <w:r w:rsidRPr="004E07BE">
              <w:rPr>
                <w:color w:val="000000"/>
                <w:sz w:val="30"/>
                <w:szCs w:val="30"/>
              </w:rPr>
              <w:t xml:space="preserve"> от территории страны</w:t>
            </w:r>
          </w:p>
        </w:tc>
      </w:tr>
      <w:tr w:rsidR="00EE6D20" w14:paraId="1B5BEE36" w14:textId="77777777" w:rsidTr="004E07BE">
        <w:trPr>
          <w:trHeight w:val="1791"/>
        </w:trPr>
        <w:tc>
          <w:tcPr>
            <w:tcW w:w="959" w:type="dxa"/>
          </w:tcPr>
          <w:p w14:paraId="600250CE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3E2C740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Разработка Схемы национальной экологической сети Республики Беларусь</w:t>
            </w:r>
          </w:p>
        </w:tc>
        <w:tc>
          <w:tcPr>
            <w:tcW w:w="2693" w:type="dxa"/>
          </w:tcPr>
          <w:p w14:paraId="3E02C8FA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Минприроды, </w:t>
            </w:r>
          </w:p>
          <w:p w14:paraId="0BE4F9C9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Беларуси,</w:t>
            </w:r>
          </w:p>
          <w:p w14:paraId="322C5EF2" w14:textId="0B9F10D2" w:rsidR="00EE6D20" w:rsidRPr="004E07BE" w:rsidRDefault="00E848FA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</w:t>
            </w:r>
            <w:r w:rsidR="00EE6D20" w:rsidRPr="004E07BE">
              <w:rPr>
                <w:color w:val="000000"/>
                <w:sz w:val="30"/>
                <w:szCs w:val="30"/>
              </w:rPr>
              <w:t>блисполкомы</w:t>
            </w:r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6A4F5B20" w14:textId="6B433EF5" w:rsidR="00E848FA" w:rsidRPr="004E07BE" w:rsidRDefault="00E848FA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Мингорисполком</w:t>
            </w:r>
            <w:proofErr w:type="spellEnd"/>
          </w:p>
        </w:tc>
        <w:tc>
          <w:tcPr>
            <w:tcW w:w="1701" w:type="dxa"/>
          </w:tcPr>
          <w:p w14:paraId="0167C2E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04ADD1F2" w14:textId="0E94C2F8" w:rsidR="00EE6D20" w:rsidRPr="004E07BE" w:rsidRDefault="00EE6D20" w:rsidP="00E848FA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Разработана Схема национальной экологической сети Республики Беларусь</w:t>
            </w:r>
          </w:p>
        </w:tc>
      </w:tr>
      <w:tr w:rsidR="00EE6D20" w14:paraId="3DE9F2E5" w14:textId="77777777" w:rsidTr="004E07BE">
        <w:tc>
          <w:tcPr>
            <w:tcW w:w="959" w:type="dxa"/>
          </w:tcPr>
          <w:p w14:paraId="30CE3C8E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2F5F135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Разработка планов управления особо охраняемыми природными территориями,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имеющими международное значение </w:t>
            </w:r>
          </w:p>
        </w:tc>
        <w:tc>
          <w:tcPr>
            <w:tcW w:w="2693" w:type="dxa"/>
          </w:tcPr>
          <w:p w14:paraId="603369BD" w14:textId="05573662" w:rsidR="00EE6D20" w:rsidRPr="004E07BE" w:rsidRDefault="00E848FA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lastRenderedPageBreak/>
              <w:t>о</w:t>
            </w:r>
            <w:r w:rsidR="00EE6D20" w:rsidRPr="004E07BE">
              <w:rPr>
                <w:color w:val="000000"/>
                <w:sz w:val="30"/>
                <w:szCs w:val="30"/>
              </w:rPr>
              <w:t>блисполкомы</w:t>
            </w:r>
            <w:r w:rsidRPr="004E07BE">
              <w:rPr>
                <w:color w:val="000000"/>
                <w:sz w:val="30"/>
                <w:szCs w:val="30"/>
              </w:rPr>
              <w:t>,</w:t>
            </w:r>
          </w:p>
          <w:p w14:paraId="24624B5E" w14:textId="77777777" w:rsidR="00127D5D" w:rsidRPr="004E07BE" w:rsidRDefault="00127D5D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ГПУ,</w:t>
            </w:r>
          </w:p>
          <w:p w14:paraId="0A595587" w14:textId="07529C01" w:rsidR="00127D5D" w:rsidRPr="004E07BE" w:rsidRDefault="00127D5D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</w:t>
            </w:r>
          </w:p>
          <w:p w14:paraId="2F6C540C" w14:textId="795E0C08" w:rsidR="00EE6D20" w:rsidRPr="004E07BE" w:rsidRDefault="00127D5D" w:rsidP="00E848FA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  <w:r w:rsidR="00EE6D20" w:rsidRPr="004E07BE">
              <w:rPr>
                <w:color w:val="000000"/>
                <w:sz w:val="30"/>
                <w:szCs w:val="30"/>
              </w:rPr>
              <w:t xml:space="preserve"> </w:t>
            </w:r>
          </w:p>
          <w:p w14:paraId="69E128C6" w14:textId="5319B424" w:rsidR="00EE6D20" w:rsidRPr="004E07BE" w:rsidRDefault="00EE6D20" w:rsidP="00E848FA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DE61AA7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7F9979F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Разработано 15 планов управления особо охраняемыми природными территориями,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имеющими международное значение («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Лунинский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»,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Козьянский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»,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Синьша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», «Долгое», «Ричи»,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Корытинский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мох»,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Выдрица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»,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Днепро-Сожский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», «Смычок»,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Липичанская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пуща»,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Озеры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»,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Сорочанские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озера», «Старый Жаден», «Острова Дулебы»,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Морочно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»)</w:t>
            </w:r>
          </w:p>
        </w:tc>
      </w:tr>
      <w:tr w:rsidR="00EE6D20" w14:paraId="73A654B7" w14:textId="77777777" w:rsidTr="004E07BE">
        <w:tc>
          <w:tcPr>
            <w:tcW w:w="959" w:type="dxa"/>
          </w:tcPr>
          <w:p w14:paraId="53180B24" w14:textId="69F21669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C7036A6" w14:textId="3479628B" w:rsidR="00EE6D20" w:rsidRPr="004E07BE" w:rsidRDefault="00EE6D20" w:rsidP="00E848FA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Выявление </w:t>
            </w:r>
            <w:r w:rsidR="00E848FA" w:rsidRPr="004E07BE">
              <w:rPr>
                <w:color w:val="000000"/>
                <w:sz w:val="30"/>
                <w:szCs w:val="30"/>
              </w:rPr>
              <w:t xml:space="preserve">редких биотопов </w:t>
            </w:r>
            <w:r w:rsidRPr="004E07BE">
              <w:rPr>
                <w:color w:val="000000"/>
                <w:sz w:val="30"/>
                <w:szCs w:val="30"/>
              </w:rPr>
              <w:t xml:space="preserve">и передача </w:t>
            </w:r>
            <w:r w:rsidR="00E848FA" w:rsidRPr="004E07BE">
              <w:rPr>
                <w:color w:val="000000"/>
                <w:sz w:val="30"/>
                <w:szCs w:val="30"/>
              </w:rPr>
              <w:t xml:space="preserve">их </w:t>
            </w:r>
            <w:r w:rsidRPr="004E07BE">
              <w:rPr>
                <w:color w:val="000000"/>
                <w:sz w:val="30"/>
                <w:szCs w:val="30"/>
              </w:rPr>
              <w:t xml:space="preserve">под охрану пользователям земельных участков и (или) водных объектов </w:t>
            </w:r>
          </w:p>
        </w:tc>
        <w:tc>
          <w:tcPr>
            <w:tcW w:w="2693" w:type="dxa"/>
          </w:tcPr>
          <w:p w14:paraId="57ED5E96" w14:textId="77777777" w:rsidR="00EE6D20" w:rsidRPr="004E07BE" w:rsidRDefault="00EE6D20" w:rsidP="00E848FA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НАН Беларуси, </w:t>
            </w:r>
          </w:p>
          <w:p w14:paraId="485289FE" w14:textId="77777777" w:rsidR="00EE6D20" w:rsidRPr="004E07BE" w:rsidRDefault="00EE6D20" w:rsidP="00E848FA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облисполкомы,</w:t>
            </w:r>
          </w:p>
          <w:p w14:paraId="2184A586" w14:textId="77777777" w:rsidR="00EE6D20" w:rsidRPr="004E07BE" w:rsidRDefault="00EE6D20" w:rsidP="00E848FA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ГПУ,</w:t>
            </w:r>
          </w:p>
          <w:p w14:paraId="3EC0C749" w14:textId="3FE2AE62" w:rsidR="00E848FA" w:rsidRPr="004E07BE" w:rsidRDefault="00E848FA" w:rsidP="00E848FA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т</w:t>
            </w:r>
            <w:r w:rsidR="00EE6D20" w:rsidRPr="004E07BE">
              <w:rPr>
                <w:color w:val="000000"/>
                <w:sz w:val="30"/>
                <w:szCs w:val="30"/>
              </w:rPr>
              <w:t>ерриториальные</w:t>
            </w:r>
          </w:p>
          <w:p w14:paraId="78CECDC2" w14:textId="730DB0B8" w:rsidR="00EE6D20" w:rsidRPr="004E07BE" w:rsidRDefault="00EE6D20" w:rsidP="00E848FA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органы Минприроды</w:t>
            </w:r>
          </w:p>
        </w:tc>
        <w:tc>
          <w:tcPr>
            <w:tcW w:w="1701" w:type="dxa"/>
          </w:tcPr>
          <w:p w14:paraId="30B881A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3152354A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Выявлено и передано под охрану пользователям земельных участков и (или) водных объектов редких биотопов на площади</w:t>
            </w:r>
          </w:p>
          <w:p w14:paraId="39D3210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не менее 100 тыс. га</w:t>
            </w:r>
          </w:p>
        </w:tc>
      </w:tr>
      <w:tr w:rsidR="00EE6D20" w14:paraId="3E26DF26" w14:textId="77777777" w:rsidTr="004E07BE">
        <w:tc>
          <w:tcPr>
            <w:tcW w:w="10173" w:type="dxa"/>
            <w:gridSpan w:val="5"/>
          </w:tcPr>
          <w:p w14:paraId="4F0CEE82" w14:textId="77777777" w:rsidR="00EE6D20" w:rsidRPr="004E07BE" w:rsidRDefault="00EE6D20" w:rsidP="00883771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4E07BE">
              <w:rPr>
                <w:b/>
                <w:bCs/>
                <w:color w:val="000000"/>
                <w:sz w:val="30"/>
                <w:szCs w:val="30"/>
              </w:rPr>
              <w:t>Национальная целевая задача 9</w:t>
            </w:r>
          </w:p>
        </w:tc>
      </w:tr>
      <w:tr w:rsidR="00EE6D20" w14:paraId="55DE1DA2" w14:textId="77777777" w:rsidTr="004E07BE">
        <w:tc>
          <w:tcPr>
            <w:tcW w:w="959" w:type="dxa"/>
          </w:tcPr>
          <w:p w14:paraId="744B7A2F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E9B64EC" w14:textId="7C7FACE4" w:rsidR="00EE6D20" w:rsidRPr="004E07BE" w:rsidRDefault="00EE6D20" w:rsidP="00E848FA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Выявление </w:t>
            </w:r>
            <w:r w:rsidR="00E848FA" w:rsidRPr="004E07BE">
              <w:rPr>
                <w:color w:val="000000"/>
                <w:sz w:val="30"/>
                <w:szCs w:val="30"/>
              </w:rPr>
              <w:t xml:space="preserve">мест обитания диких животных и мест произрастания дикорастущих растений, относящихся к видам, включенным в Красную книгу Республики Беларусь </w:t>
            </w:r>
            <w:r w:rsidRPr="004E07BE">
              <w:rPr>
                <w:color w:val="000000"/>
                <w:sz w:val="30"/>
                <w:szCs w:val="30"/>
              </w:rPr>
              <w:t>и передача</w:t>
            </w:r>
            <w:r w:rsidR="00E848FA" w:rsidRPr="004E07BE">
              <w:rPr>
                <w:color w:val="000000"/>
                <w:sz w:val="30"/>
                <w:szCs w:val="30"/>
              </w:rPr>
              <w:t xml:space="preserve"> их</w:t>
            </w:r>
            <w:r w:rsidRPr="004E07BE">
              <w:rPr>
                <w:color w:val="000000"/>
                <w:sz w:val="30"/>
                <w:szCs w:val="30"/>
              </w:rPr>
              <w:t xml:space="preserve"> под охрану пользователям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земельных участков и (или) водных объектов </w:t>
            </w:r>
          </w:p>
        </w:tc>
        <w:tc>
          <w:tcPr>
            <w:tcW w:w="2693" w:type="dxa"/>
          </w:tcPr>
          <w:p w14:paraId="7A7B7158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НАН Беларуси, </w:t>
            </w:r>
          </w:p>
          <w:p w14:paraId="6CB84556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облисполкомы,</w:t>
            </w:r>
          </w:p>
          <w:p w14:paraId="7448E48F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ГПУ,</w:t>
            </w:r>
          </w:p>
          <w:p w14:paraId="2B752694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территориальные органы Минприроды</w:t>
            </w:r>
          </w:p>
        </w:tc>
        <w:tc>
          <w:tcPr>
            <w:tcW w:w="1701" w:type="dxa"/>
          </w:tcPr>
          <w:p w14:paraId="4855D382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1F9FF09B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Выявлено и передано под охрану пользователям земельных участков и (или) водных объектов не менее 1500 мест обитания диких животных и 1000 мест произрастания дикорастущих растений, относящихся к видам,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включенным в Красную книгу Республики Беларусь</w:t>
            </w:r>
          </w:p>
        </w:tc>
      </w:tr>
      <w:tr w:rsidR="00EE6D20" w14:paraId="34C02A3E" w14:textId="77777777" w:rsidTr="004E07BE">
        <w:tc>
          <w:tcPr>
            <w:tcW w:w="959" w:type="dxa"/>
          </w:tcPr>
          <w:p w14:paraId="4523B9F3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6A180EA" w14:textId="77777777" w:rsidR="00EE6D20" w:rsidRPr="004E07BE" w:rsidRDefault="00EE6D20" w:rsidP="00883771">
            <w:pPr>
              <w:spacing w:line="280" w:lineRule="exact"/>
              <w:ind w:right="113"/>
              <w:jc w:val="both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Разработка и реализация мероприятий по стабилизации и увеличению численности видов птиц, находящихся под угрозой глобального исчезновения </w:t>
            </w:r>
          </w:p>
          <w:p w14:paraId="7CDB381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 w14:paraId="0104D010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Беларуси, Минприроды,</w:t>
            </w:r>
          </w:p>
          <w:p w14:paraId="30AE9E5A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</w:t>
            </w:r>
          </w:p>
        </w:tc>
        <w:tc>
          <w:tcPr>
            <w:tcW w:w="1701" w:type="dxa"/>
          </w:tcPr>
          <w:p w14:paraId="35FDA070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5E00C170" w14:textId="77777777" w:rsidR="00EE6D20" w:rsidRPr="004E07BE" w:rsidRDefault="00EE6D20" w:rsidP="00883771">
            <w:pPr>
              <w:spacing w:line="280" w:lineRule="exact"/>
              <w:ind w:right="113"/>
              <w:jc w:val="both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Разработаны и реализуются мероприятия по стабилизации и увеличению численности видов птиц, находящихся под угрозой глобального исчезновения - большого подорлика до 100-120 пар; </w:t>
            </w:r>
            <w:proofErr w:type="gramStart"/>
            <w:r w:rsidRPr="004E07BE">
              <w:rPr>
                <w:color w:val="000000"/>
                <w:sz w:val="30"/>
                <w:szCs w:val="30"/>
              </w:rPr>
              <w:t>вертлявой</w:t>
            </w:r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камышевки с 3100-5600 до 4000-8000 самцов, </w:t>
            </w:r>
          </w:p>
          <w:p w14:paraId="5E09D8A0" w14:textId="77777777" w:rsidR="00EE6D20" w:rsidRPr="004E07BE" w:rsidRDefault="00EE6D20" w:rsidP="00883771">
            <w:pPr>
              <w:spacing w:line="280" w:lineRule="exact"/>
              <w:ind w:right="113"/>
              <w:jc w:val="both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дупеля с 4600-6000 до 5000-6500 пар;</w:t>
            </w:r>
          </w:p>
          <w:p w14:paraId="3AC86464" w14:textId="77777777" w:rsidR="00EE6D20" w:rsidRPr="004E07BE" w:rsidRDefault="00EE6D20" w:rsidP="00883771">
            <w:pPr>
              <w:spacing w:line="280" w:lineRule="exact"/>
              <w:ind w:right="113"/>
              <w:jc w:val="both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большого веретенника с 6000-8500 до 6500-9000 пар)</w:t>
            </w:r>
          </w:p>
        </w:tc>
      </w:tr>
      <w:tr w:rsidR="00EE6D20" w14:paraId="333D905A" w14:textId="77777777" w:rsidTr="004E07BE">
        <w:tc>
          <w:tcPr>
            <w:tcW w:w="959" w:type="dxa"/>
          </w:tcPr>
          <w:p w14:paraId="4B21652A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B32D186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Реализация планов действий по сохранению диких животных и дикорастущих растений, относящихся к видам, включенным в Красную книгу Республики Беларусь </w:t>
            </w:r>
          </w:p>
        </w:tc>
        <w:tc>
          <w:tcPr>
            <w:tcW w:w="2693" w:type="dxa"/>
          </w:tcPr>
          <w:p w14:paraId="6BAEE02C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Облисполкомы,</w:t>
            </w:r>
          </w:p>
          <w:p w14:paraId="40952B7B" w14:textId="77777777" w:rsidR="002A343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ГПУ, </w:t>
            </w:r>
          </w:p>
          <w:p w14:paraId="2EDAD5B9" w14:textId="35B1D81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  <w:p w14:paraId="1C45D6AD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E4974BA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02BBABF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Реализованы мероприятия планов действий по сохранению не менее 20 видов диких животных и дикорастущих растений, включенных в Красную книгу Республики Беларусь</w:t>
            </w:r>
          </w:p>
          <w:p w14:paraId="230FE128" w14:textId="77777777" w:rsidR="002A3430" w:rsidRPr="004E07BE" w:rsidRDefault="002A343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</w:tr>
      <w:tr w:rsidR="00EE6D20" w14:paraId="3C66EE11" w14:textId="77777777" w:rsidTr="004E07BE">
        <w:tc>
          <w:tcPr>
            <w:tcW w:w="959" w:type="dxa"/>
          </w:tcPr>
          <w:p w14:paraId="5BD797D9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8E940C9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Определение состояния популяций отдельных малоизученных видов диких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животных</w:t>
            </w:r>
          </w:p>
        </w:tc>
        <w:tc>
          <w:tcPr>
            <w:tcW w:w="2693" w:type="dxa"/>
          </w:tcPr>
          <w:p w14:paraId="276760DF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lastRenderedPageBreak/>
              <w:t>НАН Беларуси</w:t>
            </w:r>
          </w:p>
        </w:tc>
        <w:tc>
          <w:tcPr>
            <w:tcW w:w="1701" w:type="dxa"/>
          </w:tcPr>
          <w:p w14:paraId="43FC1C9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39E25F1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Определено состояние популяций 28 малоизученных видов диких животных,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находящихся под угрозой глобального исчезновения, определены причины снижения их численности, разработаны предложения по увеличению их численности </w:t>
            </w:r>
          </w:p>
        </w:tc>
      </w:tr>
      <w:tr w:rsidR="00EE6D20" w14:paraId="2C9523C4" w14:textId="77777777" w:rsidTr="004E07BE">
        <w:tc>
          <w:tcPr>
            <w:tcW w:w="959" w:type="dxa"/>
          </w:tcPr>
          <w:p w14:paraId="53C7CD8E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3259016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Разработка метода восстановления естественной кормовой базы европейского зубра путем восстановления и повышения продуктивности естественных луговых угодий среди лесных массивов</w:t>
            </w:r>
          </w:p>
        </w:tc>
        <w:tc>
          <w:tcPr>
            <w:tcW w:w="2693" w:type="dxa"/>
          </w:tcPr>
          <w:p w14:paraId="43156B1E" w14:textId="34DFE66E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Беларуси, ГПУ</w:t>
            </w:r>
            <w:r w:rsidR="002A3430" w:rsidRPr="004E07BE">
              <w:rPr>
                <w:color w:val="000000"/>
                <w:sz w:val="30"/>
                <w:szCs w:val="30"/>
              </w:rPr>
              <w:t>, осуществляющее управление республиканским ландшафтным заказником «</w:t>
            </w:r>
            <w:proofErr w:type="spellStart"/>
            <w:r w:rsidR="002A3430" w:rsidRPr="004E07BE">
              <w:rPr>
                <w:color w:val="000000"/>
                <w:sz w:val="30"/>
                <w:szCs w:val="30"/>
              </w:rPr>
              <w:t>Налибокский</w:t>
            </w:r>
            <w:proofErr w:type="spellEnd"/>
            <w:r w:rsidR="002A3430" w:rsidRPr="004E07BE">
              <w:rPr>
                <w:color w:val="000000"/>
                <w:sz w:val="30"/>
                <w:szCs w:val="30"/>
              </w:rPr>
              <w:t>»</w:t>
            </w:r>
          </w:p>
        </w:tc>
        <w:tc>
          <w:tcPr>
            <w:tcW w:w="1701" w:type="dxa"/>
          </w:tcPr>
          <w:p w14:paraId="27BB308C" w14:textId="5390E773" w:rsidR="00EE6D20" w:rsidRPr="004E07BE" w:rsidRDefault="00EE6D20" w:rsidP="002A343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</w:t>
            </w:r>
            <w:r w:rsidR="002A3430" w:rsidRPr="004E07BE">
              <w:rPr>
                <w:color w:val="000000"/>
                <w:sz w:val="30"/>
                <w:szCs w:val="30"/>
              </w:rPr>
              <w:t>8</w:t>
            </w:r>
            <w:r w:rsidRPr="004E07BE">
              <w:rPr>
                <w:color w:val="000000"/>
                <w:sz w:val="30"/>
                <w:szCs w:val="30"/>
              </w:rPr>
              <w:t>-2020</w:t>
            </w:r>
          </w:p>
        </w:tc>
        <w:tc>
          <w:tcPr>
            <w:tcW w:w="2410" w:type="dxa"/>
          </w:tcPr>
          <w:p w14:paraId="53422BB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Разработан метод восстановления естественной кормовой базы европейского зубра путем восстановления и повышения продуктивности естественных луговых угодий на площади около 500 га среди лесных массивов на базе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республикан-ского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ландшафтного заказника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Налибокский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</w:t>
            </w:r>
          </w:p>
        </w:tc>
      </w:tr>
      <w:tr w:rsidR="00EE6D20" w14:paraId="7441D7C9" w14:textId="77777777" w:rsidTr="004E07BE">
        <w:tc>
          <w:tcPr>
            <w:tcW w:w="959" w:type="dxa"/>
          </w:tcPr>
          <w:p w14:paraId="7089E6D3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5691792" w14:textId="6FA34E77" w:rsidR="00EE6D20" w:rsidRPr="004E07BE" w:rsidRDefault="002A3430" w:rsidP="002A343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Создание и обеспечение функционирования системы</w:t>
            </w:r>
            <w:r w:rsidR="00EE6D20" w:rsidRPr="004E07BE">
              <w:rPr>
                <w:color w:val="000000"/>
                <w:sz w:val="30"/>
                <w:szCs w:val="30"/>
              </w:rPr>
              <w:t xml:space="preserve"> генетической паспортизации </w:t>
            </w:r>
            <w:proofErr w:type="spellStart"/>
            <w:r w:rsidR="00EE6D20" w:rsidRPr="004E07BE">
              <w:rPr>
                <w:color w:val="000000"/>
                <w:sz w:val="30"/>
                <w:szCs w:val="30"/>
              </w:rPr>
              <w:t>микропопуляций</w:t>
            </w:r>
            <w:proofErr w:type="spellEnd"/>
            <w:r w:rsidR="00EE6D20" w:rsidRPr="004E07BE">
              <w:rPr>
                <w:color w:val="000000"/>
                <w:sz w:val="30"/>
                <w:szCs w:val="30"/>
              </w:rPr>
              <w:t xml:space="preserve"> европейского зубра </w:t>
            </w:r>
          </w:p>
        </w:tc>
        <w:tc>
          <w:tcPr>
            <w:tcW w:w="2693" w:type="dxa"/>
          </w:tcPr>
          <w:p w14:paraId="5BBA4408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НАН Беларуси </w:t>
            </w:r>
          </w:p>
        </w:tc>
        <w:tc>
          <w:tcPr>
            <w:tcW w:w="1701" w:type="dxa"/>
          </w:tcPr>
          <w:p w14:paraId="13D0DAD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4E67840D" w14:textId="089C4088" w:rsidR="002A3430" w:rsidRPr="004E07BE" w:rsidRDefault="002A3430" w:rsidP="002A343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Разработаны методы и проведены работы по</w:t>
            </w:r>
            <w:r w:rsidR="00EE6D20" w:rsidRPr="004E07BE">
              <w:rPr>
                <w:color w:val="000000"/>
                <w:sz w:val="30"/>
                <w:szCs w:val="30"/>
              </w:rPr>
              <w:t xml:space="preserve"> генетической паспортизации </w:t>
            </w:r>
            <w:proofErr w:type="spellStart"/>
            <w:r w:rsidR="00EE6D20" w:rsidRPr="004E07BE">
              <w:rPr>
                <w:color w:val="000000"/>
                <w:sz w:val="30"/>
                <w:szCs w:val="30"/>
              </w:rPr>
              <w:t>микропопуля-ций</w:t>
            </w:r>
            <w:proofErr w:type="spellEnd"/>
            <w:r w:rsidR="00EE6D20" w:rsidRPr="004E07BE">
              <w:rPr>
                <w:color w:val="000000"/>
                <w:sz w:val="30"/>
                <w:szCs w:val="30"/>
              </w:rPr>
              <w:t xml:space="preserve"> европейского зубра </w:t>
            </w:r>
          </w:p>
        </w:tc>
      </w:tr>
      <w:tr w:rsidR="00EE6D20" w14:paraId="48A7660F" w14:textId="77777777" w:rsidTr="004E07BE">
        <w:tc>
          <w:tcPr>
            <w:tcW w:w="959" w:type="dxa"/>
          </w:tcPr>
          <w:p w14:paraId="1D003DE5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2D53480B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Разработка долгосрочной генетической программы подбора пар для скрещивания европейского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зубра с целью расширения генетического разнообразия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микропопуляций</w:t>
            </w:r>
            <w:proofErr w:type="spellEnd"/>
          </w:p>
        </w:tc>
        <w:tc>
          <w:tcPr>
            <w:tcW w:w="2693" w:type="dxa"/>
          </w:tcPr>
          <w:p w14:paraId="6EFF9D45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lastRenderedPageBreak/>
              <w:t>НАН Беларуси</w:t>
            </w:r>
          </w:p>
        </w:tc>
        <w:tc>
          <w:tcPr>
            <w:tcW w:w="1701" w:type="dxa"/>
          </w:tcPr>
          <w:p w14:paraId="5F4140A6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2017</w:t>
            </w:r>
          </w:p>
        </w:tc>
        <w:tc>
          <w:tcPr>
            <w:tcW w:w="2410" w:type="dxa"/>
          </w:tcPr>
          <w:p w14:paraId="6559FF6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Разработана долгосрочная генетическая программа подбора пар для скрещивания с целью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расширения генетического разнообразия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микропопуля-ций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европейского зубра</w:t>
            </w:r>
          </w:p>
        </w:tc>
      </w:tr>
      <w:tr w:rsidR="00EE6D20" w14:paraId="04A53165" w14:textId="77777777" w:rsidTr="004E07BE">
        <w:tc>
          <w:tcPr>
            <w:tcW w:w="959" w:type="dxa"/>
          </w:tcPr>
          <w:p w14:paraId="59033945" w14:textId="65B0AB2B" w:rsidR="00EE6D20" w:rsidRPr="004E07BE" w:rsidRDefault="002A3430" w:rsidP="002A3430">
            <w:pPr>
              <w:spacing w:line="280" w:lineRule="exact"/>
              <w:jc w:val="right"/>
              <w:rPr>
                <w:bCs/>
                <w:color w:val="000000"/>
                <w:sz w:val="30"/>
                <w:szCs w:val="30"/>
              </w:rPr>
            </w:pPr>
            <w:r w:rsidRPr="004E07BE">
              <w:rPr>
                <w:bCs/>
                <w:color w:val="000000"/>
                <w:sz w:val="30"/>
                <w:szCs w:val="30"/>
              </w:rPr>
              <w:lastRenderedPageBreak/>
              <w:t>46.</w:t>
            </w:r>
          </w:p>
        </w:tc>
        <w:tc>
          <w:tcPr>
            <w:tcW w:w="2410" w:type="dxa"/>
          </w:tcPr>
          <w:p w14:paraId="6BB8F48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Восстановление популяций видов диких животных и дикорастущих растений, включенных в Красную книгу Республики Беларусь, численность которых имеет тенденцию к снижению </w:t>
            </w:r>
          </w:p>
        </w:tc>
        <w:tc>
          <w:tcPr>
            <w:tcW w:w="2693" w:type="dxa"/>
          </w:tcPr>
          <w:p w14:paraId="31894DBC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НАН Беларуси, Минприроды, </w:t>
            </w:r>
          </w:p>
          <w:p w14:paraId="7B7800C8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</w:t>
            </w:r>
          </w:p>
          <w:p w14:paraId="45C2F08B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292CFF2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354073B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Восстановлено не менее 2 популяций диких животных и дикорастущих растений, виды которых включены в Красную книгу Республики Беларусь, численность которых имеет тенденцию к снижению</w:t>
            </w:r>
          </w:p>
        </w:tc>
      </w:tr>
      <w:tr w:rsidR="00EE6D20" w14:paraId="2CEEFADE" w14:textId="77777777" w:rsidTr="004E07BE">
        <w:tc>
          <w:tcPr>
            <w:tcW w:w="959" w:type="dxa"/>
          </w:tcPr>
          <w:p w14:paraId="50649C59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ECEE610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Разработка и апробирование технологии воспроизводства в условиях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ex-situ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» (вне мест их </w:t>
            </w:r>
            <w:proofErr w:type="gramStart"/>
            <w:r w:rsidRPr="004E07BE">
              <w:rPr>
                <w:color w:val="000000"/>
                <w:sz w:val="30"/>
                <w:szCs w:val="30"/>
              </w:rPr>
              <w:t>естествен-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ного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обитания)</w:t>
            </w:r>
          </w:p>
          <w:p w14:paraId="225CC496" w14:textId="4E6239D3" w:rsidR="00385C0F" w:rsidRPr="004E07BE" w:rsidRDefault="00EE6D20" w:rsidP="00127D5D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 видов диких животных и дикорастущих растений, включенных в Красную книгу Республики Беларусь</w:t>
            </w:r>
          </w:p>
        </w:tc>
        <w:tc>
          <w:tcPr>
            <w:tcW w:w="2693" w:type="dxa"/>
          </w:tcPr>
          <w:p w14:paraId="5BEE80FD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Беларуси,</w:t>
            </w:r>
          </w:p>
          <w:p w14:paraId="67D74339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</w:t>
            </w:r>
          </w:p>
          <w:p w14:paraId="483ACF54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</w:t>
            </w:r>
          </w:p>
        </w:tc>
        <w:tc>
          <w:tcPr>
            <w:tcW w:w="1701" w:type="dxa"/>
          </w:tcPr>
          <w:p w14:paraId="1330996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4A795CE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Разработана и апробирована технология воспроизводства в условиях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ex-situ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 не менее 5 видов диких животных и дикорастущих растений, включенных в Красную книгу Республики Беларусь</w:t>
            </w:r>
          </w:p>
        </w:tc>
      </w:tr>
      <w:tr w:rsidR="00127D5D" w14:paraId="36B77910" w14:textId="77777777" w:rsidTr="004E07BE">
        <w:tc>
          <w:tcPr>
            <w:tcW w:w="959" w:type="dxa"/>
          </w:tcPr>
          <w:p w14:paraId="61E759A5" w14:textId="77777777" w:rsidR="00127D5D" w:rsidRPr="004E07BE" w:rsidRDefault="00127D5D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366F081" w14:textId="15BEC1A1" w:rsidR="00127D5D" w:rsidRPr="004E07BE" w:rsidRDefault="00127D5D" w:rsidP="00127D5D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Подготовка предложений по ограничению содержания в вольерах неаборигенных видов  диких животных </w:t>
            </w:r>
          </w:p>
        </w:tc>
        <w:tc>
          <w:tcPr>
            <w:tcW w:w="2693" w:type="dxa"/>
          </w:tcPr>
          <w:p w14:paraId="6850322F" w14:textId="77777777" w:rsidR="00127D5D" w:rsidRPr="004E07BE" w:rsidRDefault="00127D5D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</w:t>
            </w:r>
          </w:p>
          <w:p w14:paraId="1F252503" w14:textId="5205B771" w:rsidR="00127D5D" w:rsidRPr="004E07BE" w:rsidRDefault="00127D5D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6F0994A4" w14:textId="405B5280" w:rsidR="00127D5D" w:rsidRPr="004E07BE" w:rsidRDefault="00127D5D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2016-2017</w:t>
            </w:r>
          </w:p>
        </w:tc>
        <w:tc>
          <w:tcPr>
            <w:tcW w:w="2410" w:type="dxa"/>
          </w:tcPr>
          <w:p w14:paraId="5A979AE2" w14:textId="2E3D265D" w:rsidR="00127D5D" w:rsidRPr="004E07BE" w:rsidRDefault="00127D5D" w:rsidP="00127D5D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Подготовлены предложения по ограничению содержания в вольерах неаборигенных видов  диких животных </w:t>
            </w:r>
          </w:p>
          <w:p w14:paraId="5D984C64" w14:textId="0A6EE017" w:rsidR="00127D5D" w:rsidRPr="004E07BE" w:rsidRDefault="00127D5D" w:rsidP="00127D5D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</w:tr>
      <w:tr w:rsidR="00EE6D20" w14:paraId="0C1364EB" w14:textId="77777777" w:rsidTr="004E07BE">
        <w:tc>
          <w:tcPr>
            <w:tcW w:w="10173" w:type="dxa"/>
            <w:gridSpan w:val="5"/>
          </w:tcPr>
          <w:p w14:paraId="671AD968" w14:textId="67A2222B" w:rsidR="00EE6D20" w:rsidRPr="004E07BE" w:rsidRDefault="00EE6D20" w:rsidP="00883771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4E07BE">
              <w:rPr>
                <w:b/>
                <w:bCs/>
                <w:color w:val="000000"/>
                <w:sz w:val="30"/>
                <w:szCs w:val="30"/>
              </w:rPr>
              <w:t>Национальная целевая задача 10</w:t>
            </w:r>
          </w:p>
        </w:tc>
      </w:tr>
      <w:tr w:rsidR="00EE6D20" w14:paraId="15B9AA7F" w14:textId="77777777" w:rsidTr="004E07BE">
        <w:trPr>
          <w:trHeight w:val="4055"/>
        </w:trPr>
        <w:tc>
          <w:tcPr>
            <w:tcW w:w="959" w:type="dxa"/>
          </w:tcPr>
          <w:p w14:paraId="5F1341B1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0CC179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Создание и пополнение Республиканского банка генетических ресурсов человека, животных, растений, микроорганизмов</w:t>
            </w:r>
          </w:p>
        </w:tc>
        <w:tc>
          <w:tcPr>
            <w:tcW w:w="2693" w:type="dxa"/>
          </w:tcPr>
          <w:p w14:paraId="30B1D219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30D5E58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18D3F062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Создан и пополняется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Республикан-ский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банк генетических ресурсов человека, животных, растений,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микроорганиз-мов</w:t>
            </w:r>
            <w:proofErr w:type="spellEnd"/>
          </w:p>
        </w:tc>
      </w:tr>
      <w:tr w:rsidR="00EE6D20" w14:paraId="2AAB3595" w14:textId="77777777" w:rsidTr="004E07BE">
        <w:tc>
          <w:tcPr>
            <w:tcW w:w="959" w:type="dxa"/>
          </w:tcPr>
          <w:p w14:paraId="0ECE7F87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22FF0E69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Формирование и ведение компьютерной базы паспортных и описательных данных образцов генофонда хозяйственно-полезных растений и животных</w:t>
            </w:r>
          </w:p>
        </w:tc>
        <w:tc>
          <w:tcPr>
            <w:tcW w:w="2693" w:type="dxa"/>
          </w:tcPr>
          <w:p w14:paraId="2DD8A25B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НАН Беларуси </w:t>
            </w:r>
          </w:p>
        </w:tc>
        <w:tc>
          <w:tcPr>
            <w:tcW w:w="1701" w:type="dxa"/>
          </w:tcPr>
          <w:p w14:paraId="6AD954D6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2E987AC9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Сформирована и ведется компьютерная база паспортных и описательных данных образцов генофонда хозяйственно-полезных растений и животных</w:t>
            </w:r>
          </w:p>
        </w:tc>
      </w:tr>
      <w:tr w:rsidR="00EE6D20" w14:paraId="1C9D46AA" w14:textId="77777777" w:rsidTr="004E07BE">
        <w:tc>
          <w:tcPr>
            <w:tcW w:w="10173" w:type="dxa"/>
            <w:gridSpan w:val="5"/>
          </w:tcPr>
          <w:p w14:paraId="05335054" w14:textId="77777777" w:rsidR="00EE6D20" w:rsidRPr="004E07BE" w:rsidRDefault="00EE6D20" w:rsidP="00883771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4E07BE">
              <w:rPr>
                <w:b/>
                <w:bCs/>
                <w:color w:val="000000"/>
                <w:sz w:val="30"/>
                <w:szCs w:val="30"/>
              </w:rPr>
              <w:t>Национальная целевая задача 11</w:t>
            </w:r>
          </w:p>
        </w:tc>
      </w:tr>
      <w:tr w:rsidR="00EE6D20" w14:paraId="4AE85DFB" w14:textId="77777777" w:rsidTr="004E07BE">
        <w:tc>
          <w:tcPr>
            <w:tcW w:w="959" w:type="dxa"/>
          </w:tcPr>
          <w:p w14:paraId="58AC984F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05C038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Разработка Национальной стратегии по сохранению болот и рациональному использованию торфяных месторождений, включая Схему рационального использования торфяных месторождений и охраны болот Республики Беларусь на период до 2030 года</w:t>
            </w:r>
          </w:p>
        </w:tc>
        <w:tc>
          <w:tcPr>
            <w:tcW w:w="2693" w:type="dxa"/>
          </w:tcPr>
          <w:p w14:paraId="14FF9940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 НАН Беларуси, Минэнерго</w:t>
            </w:r>
          </w:p>
        </w:tc>
        <w:tc>
          <w:tcPr>
            <w:tcW w:w="1701" w:type="dxa"/>
          </w:tcPr>
          <w:p w14:paraId="2CA6EC0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</w:t>
            </w:r>
          </w:p>
        </w:tc>
        <w:tc>
          <w:tcPr>
            <w:tcW w:w="2410" w:type="dxa"/>
          </w:tcPr>
          <w:p w14:paraId="1AB91F09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Разработана и внесена на рассмотрение Совета Министров Республики Беларусь</w:t>
            </w:r>
            <w:r w:rsidRPr="004E07BE">
              <w:rPr>
                <w:color w:val="000000"/>
                <w:sz w:val="30"/>
                <w:szCs w:val="30"/>
                <w:highlight w:val="yellow"/>
              </w:rPr>
              <w:t xml:space="preserve"> </w:t>
            </w:r>
            <w:r w:rsidRPr="004E07BE">
              <w:rPr>
                <w:color w:val="000000"/>
                <w:sz w:val="30"/>
                <w:szCs w:val="30"/>
              </w:rPr>
              <w:t xml:space="preserve">Национальная стратегия по сохранению болот и рациональному использованию торфяных месторождений, включая Схему рационального использования торфяных месторождений и охраны болот Республики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Беларусь на период до 2030 года</w:t>
            </w:r>
          </w:p>
        </w:tc>
      </w:tr>
      <w:tr w:rsidR="00EE6D20" w14:paraId="4A064A39" w14:textId="77777777" w:rsidTr="004E07BE">
        <w:tc>
          <w:tcPr>
            <w:tcW w:w="959" w:type="dxa"/>
          </w:tcPr>
          <w:p w14:paraId="4F6A4B7C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BDEC411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Разработка и апробирование экономически эффективных методов традиционного использования пойменных лугов </w:t>
            </w:r>
          </w:p>
        </w:tc>
        <w:tc>
          <w:tcPr>
            <w:tcW w:w="2693" w:type="dxa"/>
          </w:tcPr>
          <w:p w14:paraId="6C1488DB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Гомельский облисполком,</w:t>
            </w:r>
          </w:p>
          <w:p w14:paraId="6AD31ABD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3FB5B521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38F27F31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Разработан и апробирован на площади около 1000 га в пойме р. Припять экономически эффективный метод традиционного использования пойменных лугов для предотвращения их деградации (выпас скота, устойчивое кошение, обсеменение, омоложение травостоев, управляемое выжигание и др.)</w:t>
            </w:r>
          </w:p>
        </w:tc>
      </w:tr>
      <w:tr w:rsidR="00EE6D20" w14:paraId="42528549" w14:textId="77777777" w:rsidTr="004E07BE">
        <w:tc>
          <w:tcPr>
            <w:tcW w:w="959" w:type="dxa"/>
          </w:tcPr>
          <w:p w14:paraId="6E5A5B39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B6A96D7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Разработка и внедрение системы экологически и экономически эффективного использования растительной биомассы болот</w:t>
            </w:r>
          </w:p>
        </w:tc>
        <w:tc>
          <w:tcPr>
            <w:tcW w:w="2693" w:type="dxa"/>
          </w:tcPr>
          <w:p w14:paraId="632976C4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Дрогичинский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и Березовский райисполкомы,</w:t>
            </w:r>
          </w:p>
          <w:p w14:paraId="48BE340A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43DF409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66BED732" w14:textId="0295BB5F" w:rsidR="00385C0F" w:rsidRPr="004E07BE" w:rsidRDefault="00EE6D20" w:rsidP="004E07B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Разработана и внедрена в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республикан-ском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ландшафтом заказнике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Званец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» и 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республикан-ском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биологическом заказнике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Споровский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 на площади около 4000 га система экологически и экономически устойчивого использования растительной биомассы болот</w:t>
            </w:r>
          </w:p>
        </w:tc>
      </w:tr>
      <w:tr w:rsidR="00EE6D20" w14:paraId="77429417" w14:textId="77777777" w:rsidTr="004E07BE">
        <w:tc>
          <w:tcPr>
            <w:tcW w:w="959" w:type="dxa"/>
          </w:tcPr>
          <w:p w14:paraId="72D01F7A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55482FB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Разработка и апробирование на пилотной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территории технологии ускоренного восстановления открытых низинных осоковых болот на месте деградированных торфяных болот</w:t>
            </w:r>
          </w:p>
        </w:tc>
        <w:tc>
          <w:tcPr>
            <w:tcW w:w="2693" w:type="dxa"/>
          </w:tcPr>
          <w:p w14:paraId="0631B42C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lastRenderedPageBreak/>
              <w:t>Облисполкомы,</w:t>
            </w:r>
          </w:p>
          <w:p w14:paraId="3BD9BF6C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2B9157F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01E9893D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Разработана и апробирована на пилотной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территории площадью не менее 500 га технология ускоренного восстановления открытых низинных осоковых болот на месте деградированных торфяных болот </w:t>
            </w:r>
          </w:p>
        </w:tc>
      </w:tr>
      <w:tr w:rsidR="00EE6D20" w14:paraId="1807CF66" w14:textId="77777777" w:rsidTr="004E07BE">
        <w:tc>
          <w:tcPr>
            <w:tcW w:w="10173" w:type="dxa"/>
            <w:gridSpan w:val="5"/>
          </w:tcPr>
          <w:p w14:paraId="503839A2" w14:textId="77777777" w:rsidR="00EE6D20" w:rsidRPr="004E07BE" w:rsidRDefault="00EE6D20" w:rsidP="00883771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4E07BE">
              <w:rPr>
                <w:b/>
                <w:color w:val="000000"/>
                <w:sz w:val="30"/>
                <w:szCs w:val="30"/>
              </w:rPr>
              <w:lastRenderedPageBreak/>
              <w:t>Национальная целевая задача 12</w:t>
            </w:r>
          </w:p>
        </w:tc>
      </w:tr>
      <w:tr w:rsidR="00EE6D20" w14:paraId="54826DC1" w14:textId="77777777" w:rsidTr="004E07BE">
        <w:tc>
          <w:tcPr>
            <w:tcW w:w="959" w:type="dxa"/>
          </w:tcPr>
          <w:p w14:paraId="7EAC43D5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1B3430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Ведение государственных кадастров животного и растительного мира</w:t>
            </w:r>
          </w:p>
        </w:tc>
        <w:tc>
          <w:tcPr>
            <w:tcW w:w="2693" w:type="dxa"/>
          </w:tcPr>
          <w:p w14:paraId="451F5F1A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Минприроды, </w:t>
            </w:r>
          </w:p>
          <w:p w14:paraId="5F903013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39913B9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13A8F9C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Обеспечено ведение государственных кадастров животного и растительного мира</w:t>
            </w:r>
          </w:p>
        </w:tc>
      </w:tr>
      <w:tr w:rsidR="00EE6D20" w14:paraId="409AB32E" w14:textId="77777777" w:rsidTr="004E07BE">
        <w:tc>
          <w:tcPr>
            <w:tcW w:w="959" w:type="dxa"/>
          </w:tcPr>
          <w:p w14:paraId="2AB95CA2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24236C5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Ведение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государствен-ного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лесного кадастра</w:t>
            </w:r>
          </w:p>
        </w:tc>
        <w:tc>
          <w:tcPr>
            <w:tcW w:w="2693" w:type="dxa"/>
          </w:tcPr>
          <w:p w14:paraId="7DFF6BD7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r w:rsidRPr="004E07BE">
              <w:rPr>
                <w:color w:val="000000"/>
                <w:sz w:val="30"/>
                <w:szCs w:val="30"/>
              </w:rPr>
              <w:t>Минлесхоз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, </w:t>
            </w:r>
          </w:p>
          <w:p w14:paraId="4AD90014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01E4EB8B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462CD2AB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Обеспечено ведение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государствен-ного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лесного кадастра</w:t>
            </w:r>
          </w:p>
        </w:tc>
      </w:tr>
      <w:tr w:rsidR="00EE6D20" w14:paraId="36464B3B" w14:textId="77777777" w:rsidTr="004E07BE">
        <w:tc>
          <w:tcPr>
            <w:tcW w:w="959" w:type="dxa"/>
          </w:tcPr>
          <w:p w14:paraId="09D8BA04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A64D7C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Ведение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государствен-ного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земельного кадастра</w:t>
            </w:r>
          </w:p>
        </w:tc>
        <w:tc>
          <w:tcPr>
            <w:tcW w:w="2693" w:type="dxa"/>
          </w:tcPr>
          <w:p w14:paraId="69B80E6B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Госкомимущест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-во</w:t>
            </w:r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, </w:t>
            </w:r>
          </w:p>
          <w:p w14:paraId="550E0021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1527C2FD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317024F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Обеспечено ведение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государствен-ного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земельного кадастра</w:t>
            </w:r>
          </w:p>
        </w:tc>
      </w:tr>
      <w:tr w:rsidR="00EE6D20" w14:paraId="50A51A10" w14:textId="77777777" w:rsidTr="004E07BE">
        <w:tc>
          <w:tcPr>
            <w:tcW w:w="959" w:type="dxa"/>
          </w:tcPr>
          <w:p w14:paraId="41C0DED1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F30BD3D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Ведение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государствен-ного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водного кадастра</w:t>
            </w:r>
          </w:p>
          <w:p w14:paraId="2BD88150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 w14:paraId="2BE59DB9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  <w:lang w:val="en-US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 РУП «ЦНИИКИВР»</w:t>
            </w:r>
          </w:p>
          <w:p w14:paraId="22E09CDF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DEEE89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715E7B17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Обеспечено ведение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государствен-ного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водного кадастра</w:t>
            </w:r>
          </w:p>
        </w:tc>
      </w:tr>
      <w:tr w:rsidR="00E21AAF" w14:paraId="34D2C53C" w14:textId="77777777" w:rsidTr="004E07BE">
        <w:tc>
          <w:tcPr>
            <w:tcW w:w="959" w:type="dxa"/>
          </w:tcPr>
          <w:p w14:paraId="720D4348" w14:textId="77777777" w:rsidR="00E21AAF" w:rsidRPr="004E07BE" w:rsidRDefault="00E21AAF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1DB2569" w14:textId="4900BA06" w:rsidR="00E21AAF" w:rsidRPr="004E07BE" w:rsidRDefault="00E21AAF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Ведение </w:t>
            </w:r>
            <w:proofErr w:type="spellStart"/>
            <w:proofErr w:type="gramStart"/>
            <w:r>
              <w:rPr>
                <w:color w:val="000000"/>
                <w:sz w:val="30"/>
                <w:szCs w:val="30"/>
              </w:rPr>
              <w:t>государствен-ного</w:t>
            </w:r>
            <w:proofErr w:type="spellEnd"/>
            <w:proofErr w:type="gramEnd"/>
            <w:r>
              <w:rPr>
                <w:color w:val="000000"/>
                <w:sz w:val="30"/>
                <w:szCs w:val="30"/>
              </w:rPr>
              <w:t xml:space="preserve"> кадастра выбросов парниковых газов</w:t>
            </w:r>
          </w:p>
        </w:tc>
        <w:tc>
          <w:tcPr>
            <w:tcW w:w="2693" w:type="dxa"/>
          </w:tcPr>
          <w:p w14:paraId="5DCF529B" w14:textId="77777777" w:rsidR="00E21AAF" w:rsidRDefault="00E21AAF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</w:t>
            </w:r>
          </w:p>
          <w:p w14:paraId="4F36D12F" w14:textId="1242415A" w:rsidR="00E21AAF" w:rsidRPr="004E07BE" w:rsidRDefault="00E21AAF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РУП «</w:t>
            </w:r>
            <w:proofErr w:type="spellStart"/>
            <w:r>
              <w:rPr>
                <w:color w:val="000000"/>
                <w:sz w:val="30"/>
                <w:szCs w:val="30"/>
              </w:rPr>
              <w:t>БелНИЦ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«Экология»</w:t>
            </w:r>
          </w:p>
        </w:tc>
        <w:tc>
          <w:tcPr>
            <w:tcW w:w="1701" w:type="dxa"/>
          </w:tcPr>
          <w:p w14:paraId="0503E015" w14:textId="7854130F" w:rsidR="00E21AAF" w:rsidRPr="004E07BE" w:rsidRDefault="00E21AAF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00B82E3F" w14:textId="4BAD0E0C" w:rsidR="00E21AAF" w:rsidRPr="004E07BE" w:rsidRDefault="00E21AAF" w:rsidP="00E21AA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Обеспечено ведение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государствен-ного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кадастра парниковых газов</w:t>
            </w:r>
          </w:p>
        </w:tc>
      </w:tr>
      <w:tr w:rsidR="00EE6D20" w14:paraId="444C42FB" w14:textId="77777777" w:rsidTr="004E07BE">
        <w:tc>
          <w:tcPr>
            <w:tcW w:w="959" w:type="dxa"/>
          </w:tcPr>
          <w:p w14:paraId="68E5C9A0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274FBF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Проведение мониторинга животного и растительного мира, комплексного мониторинга экологических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систем на особо охраняемых природных территориях</w:t>
            </w:r>
          </w:p>
        </w:tc>
        <w:tc>
          <w:tcPr>
            <w:tcW w:w="2693" w:type="dxa"/>
          </w:tcPr>
          <w:p w14:paraId="6CF2B101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lastRenderedPageBreak/>
              <w:t xml:space="preserve">НАН Беларуси, </w:t>
            </w:r>
          </w:p>
          <w:p w14:paraId="357D6CC0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ГПУ</w:t>
            </w:r>
          </w:p>
        </w:tc>
        <w:tc>
          <w:tcPr>
            <w:tcW w:w="1701" w:type="dxa"/>
          </w:tcPr>
          <w:p w14:paraId="27C1BF1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4ECDB2A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Эффективно функционирует система мониторинга животного и растительного мира, комплексного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мониторинга экологических систем на особо охраняемых природных территориях</w:t>
            </w:r>
          </w:p>
        </w:tc>
      </w:tr>
      <w:tr w:rsidR="00EE6D20" w14:paraId="76D72B36" w14:textId="77777777" w:rsidTr="004E07BE">
        <w:tc>
          <w:tcPr>
            <w:tcW w:w="959" w:type="dxa"/>
          </w:tcPr>
          <w:p w14:paraId="3CB27080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2492A5C2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Обеспечение деятельности Белорусского центра кольцевания птиц (станция по кольцеванию птиц «Туров»)</w:t>
            </w:r>
          </w:p>
        </w:tc>
        <w:tc>
          <w:tcPr>
            <w:tcW w:w="2693" w:type="dxa"/>
          </w:tcPr>
          <w:p w14:paraId="28EDD35A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46D1EF4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7ED61B0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Обеспечено проведение ежегодного кольцевания мигрирующих видов птиц</w:t>
            </w:r>
          </w:p>
        </w:tc>
      </w:tr>
      <w:tr w:rsidR="00EE6D20" w14:paraId="1BBF3C25" w14:textId="77777777" w:rsidTr="004E07BE">
        <w:tc>
          <w:tcPr>
            <w:tcW w:w="959" w:type="dxa"/>
          </w:tcPr>
          <w:p w14:paraId="37A1B0D3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1097262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Создание национального механизма посредничества (сайта) по вопросам сохранения и устойчивого использования биологического разнообразия</w:t>
            </w:r>
          </w:p>
        </w:tc>
        <w:tc>
          <w:tcPr>
            <w:tcW w:w="2693" w:type="dxa"/>
          </w:tcPr>
          <w:p w14:paraId="7275EA5F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НАН Беларуси</w:t>
            </w:r>
          </w:p>
        </w:tc>
        <w:tc>
          <w:tcPr>
            <w:tcW w:w="1701" w:type="dxa"/>
          </w:tcPr>
          <w:p w14:paraId="30AD375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003210E8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Создан и функционирует национальный механизм посредничества (сайт) по вопросам сохранения и устойчивого использования биологического разнообразия</w:t>
            </w:r>
          </w:p>
        </w:tc>
      </w:tr>
      <w:tr w:rsidR="00EE6D20" w14:paraId="661A0F87" w14:textId="77777777" w:rsidTr="004E07BE">
        <w:tc>
          <w:tcPr>
            <w:tcW w:w="10173" w:type="dxa"/>
            <w:gridSpan w:val="5"/>
          </w:tcPr>
          <w:p w14:paraId="12732333" w14:textId="77777777" w:rsidR="00EE6D20" w:rsidRPr="004E07BE" w:rsidRDefault="00EE6D20" w:rsidP="00883771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4E07BE">
              <w:rPr>
                <w:b/>
                <w:color w:val="000000"/>
                <w:sz w:val="30"/>
                <w:szCs w:val="30"/>
              </w:rPr>
              <w:t>Национальная целевая задача</w:t>
            </w:r>
            <w:r w:rsidRPr="004E07BE">
              <w:rPr>
                <w:b/>
                <w:color w:val="000000"/>
                <w:sz w:val="30"/>
                <w:szCs w:val="30"/>
                <w:lang w:val="en-US"/>
              </w:rPr>
              <w:t> </w:t>
            </w:r>
            <w:r w:rsidRPr="004E07BE">
              <w:rPr>
                <w:b/>
                <w:color w:val="000000"/>
                <w:sz w:val="30"/>
                <w:szCs w:val="30"/>
              </w:rPr>
              <w:t>13</w:t>
            </w:r>
          </w:p>
        </w:tc>
      </w:tr>
      <w:tr w:rsidR="00EE6D20" w14:paraId="7EEEC239" w14:textId="77777777" w:rsidTr="004E07BE">
        <w:tc>
          <w:tcPr>
            <w:tcW w:w="959" w:type="dxa"/>
          </w:tcPr>
          <w:p w14:paraId="10D28A22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809F6E4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Подготовка предложений о привлечении международной технической помощи для реализации проектов по сохранению и устойчивому использованию</w:t>
            </w:r>
            <w:r w:rsidRPr="004E07BE" w:rsidDel="009F781D">
              <w:rPr>
                <w:color w:val="000000"/>
                <w:sz w:val="30"/>
                <w:szCs w:val="30"/>
              </w:rPr>
              <w:t xml:space="preserve"> </w:t>
            </w:r>
            <w:r w:rsidRPr="004E07BE">
              <w:rPr>
                <w:color w:val="000000"/>
                <w:sz w:val="30"/>
                <w:szCs w:val="30"/>
              </w:rPr>
              <w:t>биологического разнообразия</w:t>
            </w:r>
          </w:p>
        </w:tc>
        <w:tc>
          <w:tcPr>
            <w:tcW w:w="2693" w:type="dxa"/>
          </w:tcPr>
          <w:p w14:paraId="3151800A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 НАН Беларуси,</w:t>
            </w:r>
          </w:p>
          <w:p w14:paraId="1EA9D92D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облисполкомы</w:t>
            </w:r>
          </w:p>
        </w:tc>
        <w:tc>
          <w:tcPr>
            <w:tcW w:w="1701" w:type="dxa"/>
          </w:tcPr>
          <w:p w14:paraId="74FD4925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33EBFA51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Привлечено не менее 5 млн. долларов США международной технической помощи на реализацию мероприятий по сохранению и устойчивому использованию</w:t>
            </w:r>
            <w:r w:rsidRPr="004E07BE" w:rsidDel="009F781D">
              <w:rPr>
                <w:color w:val="000000"/>
                <w:sz w:val="30"/>
                <w:szCs w:val="30"/>
              </w:rPr>
              <w:t xml:space="preserve"> </w:t>
            </w:r>
            <w:r w:rsidRPr="004E07BE">
              <w:rPr>
                <w:color w:val="000000"/>
                <w:sz w:val="30"/>
                <w:szCs w:val="30"/>
              </w:rPr>
              <w:t>биологического разнообразия</w:t>
            </w:r>
          </w:p>
        </w:tc>
      </w:tr>
      <w:tr w:rsidR="00EE6D20" w14:paraId="1C878449" w14:textId="77777777" w:rsidTr="004E07BE">
        <w:tc>
          <w:tcPr>
            <w:tcW w:w="959" w:type="dxa"/>
          </w:tcPr>
          <w:p w14:paraId="7C9C4D5D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350EE3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Проведение работ по включению природных территорий Республики Беларусь в Изумрудную сеть, созданную в рамках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Конвенции об охране дикой фауны и флоры и природных сред обитания в Европе</w:t>
            </w:r>
          </w:p>
        </w:tc>
        <w:tc>
          <w:tcPr>
            <w:tcW w:w="2693" w:type="dxa"/>
          </w:tcPr>
          <w:p w14:paraId="22D03A9B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lastRenderedPageBreak/>
              <w:t>Минприроды</w:t>
            </w:r>
          </w:p>
        </w:tc>
        <w:tc>
          <w:tcPr>
            <w:tcW w:w="1701" w:type="dxa"/>
          </w:tcPr>
          <w:p w14:paraId="296518BD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2672C8A1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В Изумрудную сеть, созданную в рамках Конвенции об охране дикой фауны и флоры и природных сред обитания в Европе, </w:t>
            </w:r>
            <w:r w:rsidRPr="004E07BE">
              <w:rPr>
                <w:sz w:val="30"/>
                <w:szCs w:val="30"/>
              </w:rPr>
              <w:t xml:space="preserve">включены </w:t>
            </w:r>
            <w:r w:rsidRPr="004E07BE">
              <w:rPr>
                <w:sz w:val="30"/>
                <w:szCs w:val="30"/>
                <w:shd w:val="clear" w:color="auto" w:fill="FFFFFF"/>
              </w:rPr>
              <w:t xml:space="preserve">63 </w:t>
            </w:r>
            <w:r w:rsidRPr="004E07BE">
              <w:rPr>
                <w:sz w:val="30"/>
                <w:szCs w:val="30"/>
                <w:shd w:val="clear" w:color="auto" w:fill="FFFFFF"/>
              </w:rPr>
              <w:lastRenderedPageBreak/>
              <w:t xml:space="preserve">природные территории общей площадью не менее 9 % от территории </w:t>
            </w:r>
            <w:r w:rsidRPr="004E07BE">
              <w:rPr>
                <w:sz w:val="30"/>
                <w:szCs w:val="30"/>
              </w:rPr>
              <w:t xml:space="preserve">Республики Беларусь </w:t>
            </w:r>
          </w:p>
        </w:tc>
      </w:tr>
      <w:tr w:rsidR="00EE6D20" w14:paraId="231EE454" w14:textId="77777777" w:rsidTr="004E07BE">
        <w:trPr>
          <w:trHeight w:val="5387"/>
        </w:trPr>
        <w:tc>
          <w:tcPr>
            <w:tcW w:w="959" w:type="dxa"/>
          </w:tcPr>
          <w:p w14:paraId="15EA960D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0D10FD9" w14:textId="2D9FB3C7" w:rsidR="00385C0F" w:rsidRPr="004E07BE" w:rsidRDefault="00EE6D20" w:rsidP="00385C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Подготовка предложений о целесообразности присоединения Республики Беларусь к Соглашени</w:t>
            </w:r>
            <w:r w:rsidR="00385C0F" w:rsidRPr="004E07BE">
              <w:rPr>
                <w:color w:val="000000"/>
                <w:sz w:val="30"/>
                <w:szCs w:val="30"/>
              </w:rPr>
              <w:t>ям в рамках Конвенции о сохранении мигрирующих видов диких животных</w:t>
            </w:r>
            <w:r w:rsidR="00F81BE1" w:rsidRPr="004E07BE">
              <w:rPr>
                <w:color w:val="000000"/>
                <w:sz w:val="30"/>
                <w:szCs w:val="30"/>
              </w:rPr>
              <w:t xml:space="preserve"> и к протоколам в рамках Конвенции о биологическом разнообразии</w:t>
            </w:r>
            <w:r w:rsidR="004E07BE">
              <w:rPr>
                <w:color w:val="000000"/>
                <w:sz w:val="30"/>
                <w:szCs w:val="30"/>
              </w:rPr>
              <w:t xml:space="preserve"> и к другим международным договорам</w:t>
            </w:r>
            <w:r w:rsidR="002B025A">
              <w:rPr>
                <w:color w:val="000000"/>
                <w:sz w:val="30"/>
                <w:szCs w:val="30"/>
              </w:rPr>
              <w:t xml:space="preserve"> по вопросам сохранения биологического и ландшафтного разнообразия</w:t>
            </w:r>
          </w:p>
          <w:p w14:paraId="638B26AB" w14:textId="76B58963" w:rsidR="00EE6D20" w:rsidRPr="004E07BE" w:rsidRDefault="00EE6D20" w:rsidP="00385C0F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 w14:paraId="6C5765EE" w14:textId="144BFF78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</w:t>
            </w:r>
          </w:p>
        </w:tc>
        <w:tc>
          <w:tcPr>
            <w:tcW w:w="1701" w:type="dxa"/>
          </w:tcPr>
          <w:p w14:paraId="6FEE464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230C1F71" w14:textId="7247B0B1" w:rsidR="00EE6D20" w:rsidRPr="004E07BE" w:rsidRDefault="00EE6D20" w:rsidP="002B025A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Подготовлен</w:t>
            </w:r>
            <w:r w:rsidR="00385C0F" w:rsidRPr="004E07BE">
              <w:rPr>
                <w:color w:val="000000"/>
                <w:sz w:val="30"/>
                <w:szCs w:val="30"/>
              </w:rPr>
              <w:t>ы</w:t>
            </w:r>
            <w:r w:rsidRPr="004E07BE">
              <w:rPr>
                <w:color w:val="000000"/>
                <w:sz w:val="30"/>
                <w:szCs w:val="30"/>
              </w:rPr>
              <w:t xml:space="preserve"> </w:t>
            </w:r>
            <w:r w:rsidR="00385C0F" w:rsidRPr="004E07BE">
              <w:rPr>
                <w:color w:val="000000"/>
                <w:sz w:val="30"/>
                <w:szCs w:val="30"/>
              </w:rPr>
              <w:t>предложения</w:t>
            </w:r>
            <w:r w:rsidRPr="004E07BE">
              <w:rPr>
                <w:color w:val="000000"/>
                <w:sz w:val="30"/>
                <w:szCs w:val="30"/>
              </w:rPr>
              <w:t xml:space="preserve"> о </w:t>
            </w:r>
            <w:proofErr w:type="spellStart"/>
            <w:proofErr w:type="gramStart"/>
            <w:r w:rsidRPr="004E07BE">
              <w:rPr>
                <w:color w:val="000000"/>
                <w:sz w:val="30"/>
                <w:szCs w:val="30"/>
              </w:rPr>
              <w:t>целесообраз-ности</w:t>
            </w:r>
            <w:proofErr w:type="spellEnd"/>
            <w:proofErr w:type="gramEnd"/>
            <w:r w:rsidRPr="004E07BE">
              <w:rPr>
                <w:color w:val="000000"/>
                <w:sz w:val="30"/>
                <w:szCs w:val="30"/>
              </w:rPr>
              <w:t xml:space="preserve"> присоединения Республики Беларусь к </w:t>
            </w:r>
            <w:r w:rsidR="00F81BE1" w:rsidRPr="004E07BE">
              <w:rPr>
                <w:color w:val="000000"/>
                <w:sz w:val="30"/>
                <w:szCs w:val="30"/>
              </w:rPr>
              <w:t>Соглашениям в рамках Конвенции о сохранении мигрирующих видов диких животных и к протоколам в рамках Конвенции о биологическом разнообразии</w:t>
            </w:r>
            <w:r w:rsidR="002B025A">
              <w:rPr>
                <w:color w:val="000000"/>
                <w:sz w:val="30"/>
                <w:szCs w:val="30"/>
              </w:rPr>
              <w:t xml:space="preserve"> и к другим международным договорам по вопросам сохранения биологического и ландшафтного разнообразия</w:t>
            </w:r>
          </w:p>
        </w:tc>
      </w:tr>
      <w:tr w:rsidR="00EE6D20" w14:paraId="5978703C" w14:textId="77777777" w:rsidTr="004E07BE">
        <w:tc>
          <w:tcPr>
            <w:tcW w:w="959" w:type="dxa"/>
          </w:tcPr>
          <w:p w14:paraId="732A3FC8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6DDD09F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Создание трансграничных особо охраняемых природных территорий и биосферных резерватов </w:t>
            </w:r>
          </w:p>
        </w:tc>
        <w:tc>
          <w:tcPr>
            <w:tcW w:w="2693" w:type="dxa"/>
          </w:tcPr>
          <w:p w14:paraId="76992C11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 НАН Беларуси, облисполкомы</w:t>
            </w:r>
          </w:p>
        </w:tc>
        <w:tc>
          <w:tcPr>
            <w:tcW w:w="1701" w:type="dxa"/>
          </w:tcPr>
          <w:p w14:paraId="6D3C6CE1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10E1CA4C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4E07BE">
              <w:rPr>
                <w:color w:val="000000"/>
                <w:sz w:val="30"/>
                <w:szCs w:val="30"/>
              </w:rPr>
              <w:t>Созданы трансграничные особо охраняемые природные территории –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Вилейты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» - «Адутишкис»» (Беларусь - Литва), «Ричи» - «Силене» (Беларусь - Латвия) и трансграничные биосферные </w:t>
            </w:r>
            <w:r w:rsidRPr="004E07BE">
              <w:rPr>
                <w:color w:val="000000"/>
                <w:sz w:val="30"/>
                <w:szCs w:val="30"/>
              </w:rPr>
              <w:lastRenderedPageBreak/>
              <w:t>резерваты –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Припятское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 xml:space="preserve"> Полесье» (Беларусь - Украина) и «Красный Бор» -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Освейский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 - «</w:t>
            </w:r>
            <w:proofErr w:type="spellStart"/>
            <w:r w:rsidRPr="004E07BE">
              <w:rPr>
                <w:color w:val="000000"/>
                <w:sz w:val="30"/>
                <w:szCs w:val="30"/>
              </w:rPr>
              <w:t>Себежский</w:t>
            </w:r>
            <w:proofErr w:type="spellEnd"/>
            <w:r w:rsidRPr="004E07BE">
              <w:rPr>
                <w:color w:val="000000"/>
                <w:sz w:val="30"/>
                <w:szCs w:val="30"/>
              </w:rPr>
              <w:t>» (Беларусь - Россия)</w:t>
            </w:r>
            <w:proofErr w:type="gramEnd"/>
          </w:p>
          <w:p w14:paraId="4229D25F" w14:textId="77777777" w:rsidR="00F81BE1" w:rsidRPr="004E07BE" w:rsidRDefault="00F81BE1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</w:tr>
      <w:tr w:rsidR="00EE6D20" w14:paraId="0EBA9FF4" w14:textId="77777777" w:rsidTr="004E07BE">
        <w:tc>
          <w:tcPr>
            <w:tcW w:w="959" w:type="dxa"/>
          </w:tcPr>
          <w:p w14:paraId="7C7692F2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BF0565B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Обеспечение участия представителей Республики Беларусь в мероприятиях, проводимых в рамках Конвенции о биологическом разнообразии и других международных договоров Республики Беларусь</w:t>
            </w:r>
          </w:p>
        </w:tc>
        <w:tc>
          <w:tcPr>
            <w:tcW w:w="2693" w:type="dxa"/>
          </w:tcPr>
          <w:p w14:paraId="7E2DD86A" w14:textId="411A85E6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</w:t>
            </w:r>
            <w:r w:rsidR="00F81BE1" w:rsidRPr="004E07BE">
              <w:rPr>
                <w:color w:val="000000"/>
                <w:sz w:val="30"/>
                <w:szCs w:val="30"/>
              </w:rPr>
              <w:t>,</w:t>
            </w:r>
          </w:p>
          <w:p w14:paraId="6C90B0DD" w14:textId="77777777" w:rsidR="0010560C" w:rsidRDefault="00F81BE1" w:rsidP="0010560C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другие республиканские органы </w:t>
            </w:r>
            <w:r w:rsidR="0010560C">
              <w:rPr>
                <w:color w:val="000000"/>
                <w:sz w:val="30"/>
                <w:szCs w:val="30"/>
              </w:rPr>
              <w:t xml:space="preserve">государственного управления, </w:t>
            </w:r>
          </w:p>
          <w:p w14:paraId="3FD46859" w14:textId="05DE1157" w:rsidR="00EE6D20" w:rsidRPr="004E07BE" w:rsidRDefault="00F81BE1" w:rsidP="0010560C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иные организации, в том числе общественные </w:t>
            </w:r>
          </w:p>
        </w:tc>
        <w:tc>
          <w:tcPr>
            <w:tcW w:w="1701" w:type="dxa"/>
          </w:tcPr>
          <w:p w14:paraId="52B3F253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2016-2020</w:t>
            </w:r>
          </w:p>
        </w:tc>
        <w:tc>
          <w:tcPr>
            <w:tcW w:w="2410" w:type="dxa"/>
          </w:tcPr>
          <w:p w14:paraId="5C644BB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Представители Республики Беларусь приняли участие в мероприятиях, проводимых в рамках Конвенции о биологическом разнообразии и других международных договоров Республики Беларусь</w:t>
            </w:r>
          </w:p>
        </w:tc>
      </w:tr>
      <w:tr w:rsidR="00EE6D20" w14:paraId="799CF403" w14:textId="77777777" w:rsidTr="004E07BE">
        <w:tc>
          <w:tcPr>
            <w:tcW w:w="959" w:type="dxa"/>
          </w:tcPr>
          <w:p w14:paraId="289704A5" w14:textId="77777777" w:rsidR="00EE6D20" w:rsidRPr="004E07BE" w:rsidRDefault="00EE6D20" w:rsidP="00883771">
            <w:pPr>
              <w:pStyle w:val="af5"/>
              <w:numPr>
                <w:ilvl w:val="0"/>
                <w:numId w:val="26"/>
              </w:numPr>
              <w:spacing w:line="280" w:lineRule="exact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499FFD7" w14:textId="334BDE3E" w:rsidR="00EE6D20" w:rsidRPr="004E07BE" w:rsidRDefault="00EE6D20" w:rsidP="00F81BE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Подготовка </w:t>
            </w:r>
            <w:r w:rsidR="00F81BE1" w:rsidRPr="004E07BE">
              <w:rPr>
                <w:color w:val="000000"/>
                <w:sz w:val="30"/>
                <w:szCs w:val="30"/>
              </w:rPr>
              <w:t xml:space="preserve">национального плана </w:t>
            </w:r>
            <w:r w:rsidR="0010560C">
              <w:rPr>
                <w:color w:val="000000"/>
                <w:sz w:val="30"/>
                <w:szCs w:val="30"/>
              </w:rPr>
              <w:t xml:space="preserve">действий </w:t>
            </w:r>
            <w:r w:rsidR="00F81BE1" w:rsidRPr="004E07BE">
              <w:rPr>
                <w:color w:val="000000"/>
                <w:sz w:val="30"/>
                <w:szCs w:val="30"/>
              </w:rPr>
              <w:t>по</w:t>
            </w:r>
            <w:r w:rsidRPr="004E07BE">
              <w:rPr>
                <w:color w:val="000000"/>
                <w:sz w:val="30"/>
                <w:szCs w:val="30"/>
              </w:rPr>
              <w:t xml:space="preserve"> сохранению и устойчивому использо</w:t>
            </w:r>
            <w:r w:rsidR="00F81BE1" w:rsidRPr="004E07BE">
              <w:rPr>
                <w:color w:val="000000"/>
                <w:sz w:val="30"/>
                <w:szCs w:val="30"/>
              </w:rPr>
              <w:t>ванию биоразнообразия на 2021-2026</w:t>
            </w:r>
            <w:r w:rsidRPr="004E07BE">
              <w:rPr>
                <w:color w:val="000000"/>
                <w:sz w:val="30"/>
                <w:szCs w:val="30"/>
              </w:rPr>
              <w:t xml:space="preserve"> годы</w:t>
            </w:r>
            <w:r w:rsidR="00F81BE1" w:rsidRPr="004E07BE">
              <w:rPr>
                <w:color w:val="000000"/>
                <w:sz w:val="30"/>
                <w:szCs w:val="30"/>
              </w:rPr>
              <w:t>, обновление (при необходимости) стратегии по сохранению и устойчивому использованию биоразнообразия</w:t>
            </w:r>
          </w:p>
        </w:tc>
        <w:tc>
          <w:tcPr>
            <w:tcW w:w="2693" w:type="dxa"/>
          </w:tcPr>
          <w:p w14:paraId="62F8A309" w14:textId="77777777" w:rsidR="00EE6D20" w:rsidRPr="004E07BE" w:rsidRDefault="00EE6D20" w:rsidP="00883771">
            <w:pPr>
              <w:spacing w:line="280" w:lineRule="exact"/>
              <w:ind w:left="57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>Минприроды, НАН Беларуси</w:t>
            </w:r>
          </w:p>
        </w:tc>
        <w:tc>
          <w:tcPr>
            <w:tcW w:w="1701" w:type="dxa"/>
          </w:tcPr>
          <w:p w14:paraId="7793787E" w14:textId="77777777" w:rsidR="00EE6D20" w:rsidRPr="004E07BE" w:rsidRDefault="00EE6D20" w:rsidP="0088377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sz w:val="30"/>
                <w:szCs w:val="30"/>
              </w:rPr>
              <w:t>2020</w:t>
            </w:r>
          </w:p>
        </w:tc>
        <w:tc>
          <w:tcPr>
            <w:tcW w:w="2410" w:type="dxa"/>
          </w:tcPr>
          <w:p w14:paraId="6F826D03" w14:textId="34CBF5DB" w:rsidR="00EE6D20" w:rsidRPr="004E07BE" w:rsidRDefault="00F81BE1" w:rsidP="00F81BE1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4E07BE">
              <w:rPr>
                <w:color w:val="000000"/>
                <w:sz w:val="30"/>
                <w:szCs w:val="30"/>
              </w:rPr>
              <w:t xml:space="preserve">Разработан </w:t>
            </w:r>
            <w:r w:rsidR="00EE6D20" w:rsidRPr="004E07BE">
              <w:rPr>
                <w:color w:val="000000"/>
                <w:sz w:val="30"/>
                <w:szCs w:val="30"/>
              </w:rPr>
              <w:t xml:space="preserve"> </w:t>
            </w:r>
            <w:r w:rsidRPr="004E07BE">
              <w:rPr>
                <w:color w:val="000000"/>
                <w:sz w:val="30"/>
                <w:szCs w:val="30"/>
              </w:rPr>
              <w:t xml:space="preserve">национальный план по сохранению и устойчивому использованию биоразнообразия на 2021-2026 годы, обновлена </w:t>
            </w:r>
            <w:r w:rsidR="00EE6D20" w:rsidRPr="004E07BE">
              <w:rPr>
                <w:color w:val="000000"/>
                <w:sz w:val="30"/>
                <w:szCs w:val="30"/>
              </w:rPr>
              <w:t xml:space="preserve">стратегия по сохранению и устойчивому использованию </w:t>
            </w:r>
            <w:proofErr w:type="spellStart"/>
            <w:r w:rsidR="00EE6D20" w:rsidRPr="004E07BE">
              <w:rPr>
                <w:color w:val="000000"/>
                <w:sz w:val="30"/>
                <w:szCs w:val="30"/>
              </w:rPr>
              <w:t>биоразнообра-зия</w:t>
            </w:r>
            <w:proofErr w:type="spellEnd"/>
            <w:r w:rsidR="00EE6D20" w:rsidRPr="004E07BE">
              <w:rPr>
                <w:color w:val="000000"/>
                <w:sz w:val="30"/>
                <w:szCs w:val="30"/>
              </w:rPr>
              <w:t xml:space="preserve"> </w:t>
            </w:r>
            <w:r w:rsidRPr="004E07BE">
              <w:rPr>
                <w:color w:val="000000"/>
                <w:sz w:val="30"/>
                <w:szCs w:val="30"/>
              </w:rPr>
              <w:t>(при необходимости)  и внесены в Совет Министров Республики Беларусь</w:t>
            </w:r>
          </w:p>
        </w:tc>
      </w:tr>
    </w:tbl>
    <w:p w14:paraId="0DD361B4" w14:textId="77777777" w:rsidR="0088549E" w:rsidRPr="00AC0B85" w:rsidRDefault="0088549E" w:rsidP="00AC0B85">
      <w:pPr>
        <w:shd w:val="clear" w:color="auto" w:fill="FFFFFF"/>
        <w:spacing w:before="240" w:after="240"/>
        <w:jc w:val="center"/>
        <w:rPr>
          <w:bCs/>
          <w:caps/>
          <w:color w:val="000000"/>
          <w:sz w:val="30"/>
          <w:szCs w:val="30"/>
          <w:highlight w:val="yellow"/>
        </w:rPr>
      </w:pPr>
      <w:bookmarkStart w:id="1" w:name="III"/>
      <w:bookmarkEnd w:id="1"/>
    </w:p>
    <w:sectPr w:rsidR="0088549E" w:rsidRPr="00AC0B85" w:rsidSect="000A17E1">
      <w:headerReference w:type="even" r:id="rId16"/>
      <w:footerReference w:type="even" r:id="rId17"/>
      <w:pgSz w:w="11906" w:h="16838"/>
      <w:pgMar w:top="1276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4D9A2" w14:textId="77777777" w:rsidR="00F86C47" w:rsidRDefault="00F86C47">
      <w:r>
        <w:separator/>
      </w:r>
    </w:p>
  </w:endnote>
  <w:endnote w:type="continuationSeparator" w:id="0">
    <w:p w14:paraId="6DA2F98F" w14:textId="77777777" w:rsidR="00F86C47" w:rsidRDefault="00F8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5A3D1" w14:textId="77777777" w:rsidR="00385C0F" w:rsidRDefault="00385C0F" w:rsidP="001D17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7F1A5114" w14:textId="77777777" w:rsidR="00385C0F" w:rsidRDefault="00385C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B479F" w14:textId="77777777" w:rsidR="00F86C47" w:rsidRDefault="00F86C47">
      <w:r>
        <w:separator/>
      </w:r>
    </w:p>
  </w:footnote>
  <w:footnote w:type="continuationSeparator" w:id="0">
    <w:p w14:paraId="2DA285E5" w14:textId="77777777" w:rsidR="00F86C47" w:rsidRDefault="00F8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66598" w14:textId="77777777" w:rsidR="00385C0F" w:rsidRDefault="00385C0F" w:rsidP="006C0F7C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444180" w14:textId="77777777" w:rsidR="00385C0F" w:rsidRDefault="00385C0F" w:rsidP="006C0F7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28C"/>
    <w:multiLevelType w:val="hybridMultilevel"/>
    <w:tmpl w:val="1972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2EBB"/>
    <w:multiLevelType w:val="hybridMultilevel"/>
    <w:tmpl w:val="2ECE0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4753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3436"/>
    <w:multiLevelType w:val="hybridMultilevel"/>
    <w:tmpl w:val="5BD8C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7715E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066E"/>
    <w:multiLevelType w:val="hybridMultilevel"/>
    <w:tmpl w:val="A600E5B0"/>
    <w:lvl w:ilvl="0" w:tplc="14021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861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22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4A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E0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A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CB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21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E97A27"/>
    <w:multiLevelType w:val="hybridMultilevel"/>
    <w:tmpl w:val="0B400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146C"/>
    <w:multiLevelType w:val="hybridMultilevel"/>
    <w:tmpl w:val="3F728B22"/>
    <w:lvl w:ilvl="0" w:tplc="3BA22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A1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88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24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66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4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29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A1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6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DC063C3"/>
    <w:multiLevelType w:val="hybridMultilevel"/>
    <w:tmpl w:val="8646B3BA"/>
    <w:lvl w:ilvl="0" w:tplc="8EE2FB84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62869C5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74017"/>
    <w:multiLevelType w:val="hybridMultilevel"/>
    <w:tmpl w:val="4BE06216"/>
    <w:lvl w:ilvl="0" w:tplc="EBACA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86D6488"/>
    <w:multiLevelType w:val="hybridMultilevel"/>
    <w:tmpl w:val="2ECE0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4233C"/>
    <w:multiLevelType w:val="hybridMultilevel"/>
    <w:tmpl w:val="D57A2BD0"/>
    <w:lvl w:ilvl="0" w:tplc="31F62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06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62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6F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60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27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C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4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43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57125C"/>
    <w:multiLevelType w:val="hybridMultilevel"/>
    <w:tmpl w:val="FFB0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F54BA"/>
    <w:multiLevelType w:val="hybridMultilevel"/>
    <w:tmpl w:val="7B62EF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ingLiU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ingLiU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ingLiU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9C5914"/>
    <w:multiLevelType w:val="hybridMultilevel"/>
    <w:tmpl w:val="2E782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51A2F"/>
    <w:multiLevelType w:val="hybridMultilevel"/>
    <w:tmpl w:val="0466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0442B4"/>
    <w:multiLevelType w:val="multilevel"/>
    <w:tmpl w:val="B694D1B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 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 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11F58A5"/>
    <w:multiLevelType w:val="hybridMultilevel"/>
    <w:tmpl w:val="0BB452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3A6E84"/>
    <w:multiLevelType w:val="hybridMultilevel"/>
    <w:tmpl w:val="0FD01AEA"/>
    <w:lvl w:ilvl="0" w:tplc="21286C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043899"/>
    <w:multiLevelType w:val="hybridMultilevel"/>
    <w:tmpl w:val="0466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262EA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1579A"/>
    <w:multiLevelType w:val="hybridMultilevel"/>
    <w:tmpl w:val="87F68F2A"/>
    <w:lvl w:ilvl="0" w:tplc="1DFCB2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5F83ACF"/>
    <w:multiLevelType w:val="hybridMultilevel"/>
    <w:tmpl w:val="C0FC221C"/>
    <w:lvl w:ilvl="0" w:tplc="E348F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47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6CE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24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C6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85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0F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8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E0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E381789"/>
    <w:multiLevelType w:val="hybridMultilevel"/>
    <w:tmpl w:val="3870A70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75602700"/>
    <w:multiLevelType w:val="hybridMultilevel"/>
    <w:tmpl w:val="BDF6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12"/>
  </w:num>
  <w:num w:numId="5">
    <w:abstractNumId w:val="18"/>
  </w:num>
  <w:num w:numId="6">
    <w:abstractNumId w:val="25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23"/>
  </w:num>
  <w:num w:numId="13">
    <w:abstractNumId w:val="7"/>
  </w:num>
  <w:num w:numId="14">
    <w:abstractNumId w:val="0"/>
  </w:num>
  <w:num w:numId="15">
    <w:abstractNumId w:val="13"/>
  </w:num>
  <w:num w:numId="16">
    <w:abstractNumId w:val="15"/>
  </w:num>
  <w:num w:numId="17">
    <w:abstractNumId w:val="24"/>
  </w:num>
  <w:num w:numId="18">
    <w:abstractNumId w:val="21"/>
  </w:num>
  <w:num w:numId="19">
    <w:abstractNumId w:val="4"/>
  </w:num>
  <w:num w:numId="20">
    <w:abstractNumId w:val="10"/>
  </w:num>
  <w:num w:numId="21">
    <w:abstractNumId w:val="19"/>
  </w:num>
  <w:num w:numId="22">
    <w:abstractNumId w:val="17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C6"/>
    <w:rsid w:val="000000C9"/>
    <w:rsid w:val="00000256"/>
    <w:rsid w:val="0000343D"/>
    <w:rsid w:val="00004CC8"/>
    <w:rsid w:val="000069C6"/>
    <w:rsid w:val="000101DE"/>
    <w:rsid w:val="00010BCE"/>
    <w:rsid w:val="00015BA8"/>
    <w:rsid w:val="00017F8E"/>
    <w:rsid w:val="00020510"/>
    <w:rsid w:val="00022069"/>
    <w:rsid w:val="00022C5F"/>
    <w:rsid w:val="00023696"/>
    <w:rsid w:val="00023E27"/>
    <w:rsid w:val="00031F56"/>
    <w:rsid w:val="00032BFF"/>
    <w:rsid w:val="00032ECD"/>
    <w:rsid w:val="00034BF3"/>
    <w:rsid w:val="0003732E"/>
    <w:rsid w:val="000377EE"/>
    <w:rsid w:val="00037891"/>
    <w:rsid w:val="000406DD"/>
    <w:rsid w:val="00045810"/>
    <w:rsid w:val="00045868"/>
    <w:rsid w:val="000458C6"/>
    <w:rsid w:val="0004694C"/>
    <w:rsid w:val="00046CAB"/>
    <w:rsid w:val="000477BF"/>
    <w:rsid w:val="0005645E"/>
    <w:rsid w:val="00057873"/>
    <w:rsid w:val="0006007B"/>
    <w:rsid w:val="00065420"/>
    <w:rsid w:val="000701CA"/>
    <w:rsid w:val="000771B9"/>
    <w:rsid w:val="00077B93"/>
    <w:rsid w:val="000803CC"/>
    <w:rsid w:val="00084B82"/>
    <w:rsid w:val="00086545"/>
    <w:rsid w:val="000948B2"/>
    <w:rsid w:val="00095ACC"/>
    <w:rsid w:val="000966A2"/>
    <w:rsid w:val="00097C79"/>
    <w:rsid w:val="000A15B8"/>
    <w:rsid w:val="000A17E1"/>
    <w:rsid w:val="000A69B0"/>
    <w:rsid w:val="000B2766"/>
    <w:rsid w:val="000B5203"/>
    <w:rsid w:val="000B6651"/>
    <w:rsid w:val="000C0321"/>
    <w:rsid w:val="000C19AF"/>
    <w:rsid w:val="000C5B5C"/>
    <w:rsid w:val="000C6CC9"/>
    <w:rsid w:val="000C6F36"/>
    <w:rsid w:val="000D2DA8"/>
    <w:rsid w:val="000D322F"/>
    <w:rsid w:val="000D5AED"/>
    <w:rsid w:val="000D5FF6"/>
    <w:rsid w:val="000D60D0"/>
    <w:rsid w:val="000D7F23"/>
    <w:rsid w:val="000E0788"/>
    <w:rsid w:val="000E087F"/>
    <w:rsid w:val="000E0B80"/>
    <w:rsid w:val="000E111F"/>
    <w:rsid w:val="000E55AA"/>
    <w:rsid w:val="000E6C90"/>
    <w:rsid w:val="000F2977"/>
    <w:rsid w:val="000F2B8B"/>
    <w:rsid w:val="000F540D"/>
    <w:rsid w:val="00101349"/>
    <w:rsid w:val="00101649"/>
    <w:rsid w:val="00104CC8"/>
    <w:rsid w:val="0010560C"/>
    <w:rsid w:val="00107CDF"/>
    <w:rsid w:val="00112CF6"/>
    <w:rsid w:val="0011340D"/>
    <w:rsid w:val="00117A01"/>
    <w:rsid w:val="00117A71"/>
    <w:rsid w:val="00122164"/>
    <w:rsid w:val="00123A3E"/>
    <w:rsid w:val="00124408"/>
    <w:rsid w:val="00127D5D"/>
    <w:rsid w:val="00133ADF"/>
    <w:rsid w:val="0013791B"/>
    <w:rsid w:val="001406B7"/>
    <w:rsid w:val="00141064"/>
    <w:rsid w:val="00142B01"/>
    <w:rsid w:val="00144610"/>
    <w:rsid w:val="001450B8"/>
    <w:rsid w:val="001517D4"/>
    <w:rsid w:val="001555A7"/>
    <w:rsid w:val="00157DD4"/>
    <w:rsid w:val="00161EC4"/>
    <w:rsid w:val="00163A65"/>
    <w:rsid w:val="001652CF"/>
    <w:rsid w:val="00166F5D"/>
    <w:rsid w:val="00170901"/>
    <w:rsid w:val="00173704"/>
    <w:rsid w:val="00173F0C"/>
    <w:rsid w:val="00174A6C"/>
    <w:rsid w:val="00185B02"/>
    <w:rsid w:val="00192CB5"/>
    <w:rsid w:val="00194342"/>
    <w:rsid w:val="0019739E"/>
    <w:rsid w:val="001975AC"/>
    <w:rsid w:val="001A427A"/>
    <w:rsid w:val="001A5506"/>
    <w:rsid w:val="001A5CB6"/>
    <w:rsid w:val="001A6F60"/>
    <w:rsid w:val="001B01A0"/>
    <w:rsid w:val="001B3B1D"/>
    <w:rsid w:val="001B460A"/>
    <w:rsid w:val="001B491A"/>
    <w:rsid w:val="001B5A28"/>
    <w:rsid w:val="001B5AE4"/>
    <w:rsid w:val="001B6733"/>
    <w:rsid w:val="001B6969"/>
    <w:rsid w:val="001B77B3"/>
    <w:rsid w:val="001C0BEC"/>
    <w:rsid w:val="001C44F0"/>
    <w:rsid w:val="001C4614"/>
    <w:rsid w:val="001C4CF5"/>
    <w:rsid w:val="001C6BC9"/>
    <w:rsid w:val="001C724F"/>
    <w:rsid w:val="001D1713"/>
    <w:rsid w:val="001D1A8C"/>
    <w:rsid w:val="001D1D37"/>
    <w:rsid w:val="001D2A9E"/>
    <w:rsid w:val="001D393F"/>
    <w:rsid w:val="001D45D2"/>
    <w:rsid w:val="001D6328"/>
    <w:rsid w:val="001D66EC"/>
    <w:rsid w:val="001D7E75"/>
    <w:rsid w:val="001E1501"/>
    <w:rsid w:val="001E3013"/>
    <w:rsid w:val="001E3C19"/>
    <w:rsid w:val="001F00F8"/>
    <w:rsid w:val="001F3D40"/>
    <w:rsid w:val="001F4836"/>
    <w:rsid w:val="001F5683"/>
    <w:rsid w:val="001F788C"/>
    <w:rsid w:val="00204B3D"/>
    <w:rsid w:val="0021358C"/>
    <w:rsid w:val="00215253"/>
    <w:rsid w:val="0021630E"/>
    <w:rsid w:val="00220670"/>
    <w:rsid w:val="00222C73"/>
    <w:rsid w:val="00223FDD"/>
    <w:rsid w:val="0022423C"/>
    <w:rsid w:val="00227280"/>
    <w:rsid w:val="00227BA6"/>
    <w:rsid w:val="00230B07"/>
    <w:rsid w:val="00231F23"/>
    <w:rsid w:val="0023237C"/>
    <w:rsid w:val="0023238F"/>
    <w:rsid w:val="002338F9"/>
    <w:rsid w:val="0024524E"/>
    <w:rsid w:val="0025191F"/>
    <w:rsid w:val="00251CA4"/>
    <w:rsid w:val="00252554"/>
    <w:rsid w:val="002527B0"/>
    <w:rsid w:val="00255522"/>
    <w:rsid w:val="00261BC4"/>
    <w:rsid w:val="00261D02"/>
    <w:rsid w:val="00266F0E"/>
    <w:rsid w:val="002706FD"/>
    <w:rsid w:val="00272C3F"/>
    <w:rsid w:val="00272EF8"/>
    <w:rsid w:val="002735F6"/>
    <w:rsid w:val="0027391F"/>
    <w:rsid w:val="00275623"/>
    <w:rsid w:val="00275A82"/>
    <w:rsid w:val="00275DAE"/>
    <w:rsid w:val="00283D94"/>
    <w:rsid w:val="0029051D"/>
    <w:rsid w:val="002921D8"/>
    <w:rsid w:val="00293E54"/>
    <w:rsid w:val="00294F5E"/>
    <w:rsid w:val="002A0F4B"/>
    <w:rsid w:val="002A1D6A"/>
    <w:rsid w:val="002A3430"/>
    <w:rsid w:val="002A4C94"/>
    <w:rsid w:val="002A5927"/>
    <w:rsid w:val="002A696D"/>
    <w:rsid w:val="002B025A"/>
    <w:rsid w:val="002B3091"/>
    <w:rsid w:val="002B6655"/>
    <w:rsid w:val="002B6F6F"/>
    <w:rsid w:val="002B76E3"/>
    <w:rsid w:val="002C1FC1"/>
    <w:rsid w:val="002C1FD8"/>
    <w:rsid w:val="002C218E"/>
    <w:rsid w:val="002C4F90"/>
    <w:rsid w:val="002C581F"/>
    <w:rsid w:val="002D2A00"/>
    <w:rsid w:val="002D47A9"/>
    <w:rsid w:val="002D53FD"/>
    <w:rsid w:val="002D5745"/>
    <w:rsid w:val="002D6259"/>
    <w:rsid w:val="002D6687"/>
    <w:rsid w:val="002D7F2F"/>
    <w:rsid w:val="002E1528"/>
    <w:rsid w:val="002E1EB8"/>
    <w:rsid w:val="002E32BD"/>
    <w:rsid w:val="002E4EB9"/>
    <w:rsid w:val="002F12D9"/>
    <w:rsid w:val="002F130A"/>
    <w:rsid w:val="002F44B7"/>
    <w:rsid w:val="002F452B"/>
    <w:rsid w:val="002F5970"/>
    <w:rsid w:val="002F59B9"/>
    <w:rsid w:val="002F6F94"/>
    <w:rsid w:val="002F71D3"/>
    <w:rsid w:val="002F7B80"/>
    <w:rsid w:val="002F7CFF"/>
    <w:rsid w:val="00302B58"/>
    <w:rsid w:val="00303D82"/>
    <w:rsid w:val="00304E2F"/>
    <w:rsid w:val="0030761C"/>
    <w:rsid w:val="003103A8"/>
    <w:rsid w:val="0031112E"/>
    <w:rsid w:val="00313E6A"/>
    <w:rsid w:val="003165F2"/>
    <w:rsid w:val="00320F28"/>
    <w:rsid w:val="00325542"/>
    <w:rsid w:val="003257BD"/>
    <w:rsid w:val="00325AF0"/>
    <w:rsid w:val="00325D20"/>
    <w:rsid w:val="00327643"/>
    <w:rsid w:val="0032793D"/>
    <w:rsid w:val="003312A3"/>
    <w:rsid w:val="00331F67"/>
    <w:rsid w:val="00332336"/>
    <w:rsid w:val="00334C59"/>
    <w:rsid w:val="00341344"/>
    <w:rsid w:val="00342078"/>
    <w:rsid w:val="00342E91"/>
    <w:rsid w:val="00351219"/>
    <w:rsid w:val="00351B4A"/>
    <w:rsid w:val="003536C9"/>
    <w:rsid w:val="00361D05"/>
    <w:rsid w:val="00361E7B"/>
    <w:rsid w:val="00363243"/>
    <w:rsid w:val="00365044"/>
    <w:rsid w:val="00365D6F"/>
    <w:rsid w:val="0036723D"/>
    <w:rsid w:val="00367B9D"/>
    <w:rsid w:val="0037110E"/>
    <w:rsid w:val="00371B38"/>
    <w:rsid w:val="00375A49"/>
    <w:rsid w:val="003765CA"/>
    <w:rsid w:val="00377278"/>
    <w:rsid w:val="003842AA"/>
    <w:rsid w:val="0038488D"/>
    <w:rsid w:val="00385A85"/>
    <w:rsid w:val="00385C0F"/>
    <w:rsid w:val="00390600"/>
    <w:rsid w:val="00393DCC"/>
    <w:rsid w:val="00395771"/>
    <w:rsid w:val="003968B4"/>
    <w:rsid w:val="003A28FA"/>
    <w:rsid w:val="003A6FC7"/>
    <w:rsid w:val="003A7EFC"/>
    <w:rsid w:val="003B4A5D"/>
    <w:rsid w:val="003C0541"/>
    <w:rsid w:val="003C07E0"/>
    <w:rsid w:val="003C38C7"/>
    <w:rsid w:val="003C4569"/>
    <w:rsid w:val="003D14C4"/>
    <w:rsid w:val="003D1BE3"/>
    <w:rsid w:val="003E4485"/>
    <w:rsid w:val="003E4610"/>
    <w:rsid w:val="003E4B8F"/>
    <w:rsid w:val="0040726E"/>
    <w:rsid w:val="00410A18"/>
    <w:rsid w:val="00420A38"/>
    <w:rsid w:val="004249EB"/>
    <w:rsid w:val="004271D4"/>
    <w:rsid w:val="00427E34"/>
    <w:rsid w:val="0043229F"/>
    <w:rsid w:val="00433CE1"/>
    <w:rsid w:val="00435DBF"/>
    <w:rsid w:val="00440321"/>
    <w:rsid w:val="00440478"/>
    <w:rsid w:val="00440E09"/>
    <w:rsid w:val="00443958"/>
    <w:rsid w:val="00447145"/>
    <w:rsid w:val="00447E82"/>
    <w:rsid w:val="00451248"/>
    <w:rsid w:val="004571E3"/>
    <w:rsid w:val="004601D5"/>
    <w:rsid w:val="00461613"/>
    <w:rsid w:val="00461EFA"/>
    <w:rsid w:val="0046388C"/>
    <w:rsid w:val="004639B5"/>
    <w:rsid w:val="004675C3"/>
    <w:rsid w:val="00471B3B"/>
    <w:rsid w:val="004740EE"/>
    <w:rsid w:val="004773DF"/>
    <w:rsid w:val="00483342"/>
    <w:rsid w:val="004852F7"/>
    <w:rsid w:val="004855D9"/>
    <w:rsid w:val="0048681A"/>
    <w:rsid w:val="004917C8"/>
    <w:rsid w:val="004A20AB"/>
    <w:rsid w:val="004A269B"/>
    <w:rsid w:val="004A5BE1"/>
    <w:rsid w:val="004A6189"/>
    <w:rsid w:val="004A6408"/>
    <w:rsid w:val="004A65E0"/>
    <w:rsid w:val="004B055D"/>
    <w:rsid w:val="004B07E6"/>
    <w:rsid w:val="004B0AA6"/>
    <w:rsid w:val="004B506A"/>
    <w:rsid w:val="004B5FEE"/>
    <w:rsid w:val="004C35F5"/>
    <w:rsid w:val="004C515B"/>
    <w:rsid w:val="004C5B17"/>
    <w:rsid w:val="004D14CD"/>
    <w:rsid w:val="004D3F02"/>
    <w:rsid w:val="004D4FCE"/>
    <w:rsid w:val="004D51FD"/>
    <w:rsid w:val="004D5472"/>
    <w:rsid w:val="004D6F0E"/>
    <w:rsid w:val="004E00D1"/>
    <w:rsid w:val="004E07BE"/>
    <w:rsid w:val="004E329C"/>
    <w:rsid w:val="004F24FB"/>
    <w:rsid w:val="004F2C28"/>
    <w:rsid w:val="004F3D36"/>
    <w:rsid w:val="004F735B"/>
    <w:rsid w:val="005028B3"/>
    <w:rsid w:val="00507A5F"/>
    <w:rsid w:val="00507E73"/>
    <w:rsid w:val="00511861"/>
    <w:rsid w:val="00512882"/>
    <w:rsid w:val="005131E5"/>
    <w:rsid w:val="00514C2C"/>
    <w:rsid w:val="00515753"/>
    <w:rsid w:val="00521C97"/>
    <w:rsid w:val="00524E93"/>
    <w:rsid w:val="00531999"/>
    <w:rsid w:val="00533A1F"/>
    <w:rsid w:val="005357F6"/>
    <w:rsid w:val="00536F1D"/>
    <w:rsid w:val="005408F7"/>
    <w:rsid w:val="005419DD"/>
    <w:rsid w:val="0054210D"/>
    <w:rsid w:val="00542D6F"/>
    <w:rsid w:val="005440EE"/>
    <w:rsid w:val="00544E4F"/>
    <w:rsid w:val="005457FE"/>
    <w:rsid w:val="00546ACC"/>
    <w:rsid w:val="005515AF"/>
    <w:rsid w:val="00552848"/>
    <w:rsid w:val="00554B2E"/>
    <w:rsid w:val="0056387D"/>
    <w:rsid w:val="00563B66"/>
    <w:rsid w:val="00565BFA"/>
    <w:rsid w:val="0057563A"/>
    <w:rsid w:val="0057721E"/>
    <w:rsid w:val="0058015C"/>
    <w:rsid w:val="0058130E"/>
    <w:rsid w:val="0058133B"/>
    <w:rsid w:val="00582971"/>
    <w:rsid w:val="005850C4"/>
    <w:rsid w:val="005856B4"/>
    <w:rsid w:val="00587B22"/>
    <w:rsid w:val="00591601"/>
    <w:rsid w:val="00591D9E"/>
    <w:rsid w:val="00594024"/>
    <w:rsid w:val="00595A1B"/>
    <w:rsid w:val="005A259C"/>
    <w:rsid w:val="005A2DB5"/>
    <w:rsid w:val="005A44C9"/>
    <w:rsid w:val="005A4E0F"/>
    <w:rsid w:val="005B0502"/>
    <w:rsid w:val="005C0262"/>
    <w:rsid w:val="005D75FA"/>
    <w:rsid w:val="005D7637"/>
    <w:rsid w:val="005E03D2"/>
    <w:rsid w:val="005E2AC0"/>
    <w:rsid w:val="005E588A"/>
    <w:rsid w:val="005E58D5"/>
    <w:rsid w:val="005E7DA2"/>
    <w:rsid w:val="005F09B9"/>
    <w:rsid w:val="005F2DCE"/>
    <w:rsid w:val="005F3388"/>
    <w:rsid w:val="005F40D1"/>
    <w:rsid w:val="005F63DB"/>
    <w:rsid w:val="005F664B"/>
    <w:rsid w:val="00600548"/>
    <w:rsid w:val="00606730"/>
    <w:rsid w:val="00607C4D"/>
    <w:rsid w:val="00610505"/>
    <w:rsid w:val="00610F7E"/>
    <w:rsid w:val="00617FFC"/>
    <w:rsid w:val="006254B2"/>
    <w:rsid w:val="0062644E"/>
    <w:rsid w:val="00632504"/>
    <w:rsid w:val="00634F1A"/>
    <w:rsid w:val="00636C8A"/>
    <w:rsid w:val="00636E8E"/>
    <w:rsid w:val="00637B6B"/>
    <w:rsid w:val="00637CD8"/>
    <w:rsid w:val="00642D8A"/>
    <w:rsid w:val="00642DD1"/>
    <w:rsid w:val="00646791"/>
    <w:rsid w:val="0064737C"/>
    <w:rsid w:val="0065076A"/>
    <w:rsid w:val="006516AD"/>
    <w:rsid w:val="00652A04"/>
    <w:rsid w:val="0065639C"/>
    <w:rsid w:val="006567CB"/>
    <w:rsid w:val="00656E5E"/>
    <w:rsid w:val="00662960"/>
    <w:rsid w:val="00664642"/>
    <w:rsid w:val="006653F7"/>
    <w:rsid w:val="0066676B"/>
    <w:rsid w:val="00667FDD"/>
    <w:rsid w:val="00671E22"/>
    <w:rsid w:val="00675F8B"/>
    <w:rsid w:val="00682E54"/>
    <w:rsid w:val="0068624B"/>
    <w:rsid w:val="006977C4"/>
    <w:rsid w:val="00697A52"/>
    <w:rsid w:val="006A05AF"/>
    <w:rsid w:val="006A251A"/>
    <w:rsid w:val="006A4242"/>
    <w:rsid w:val="006A7993"/>
    <w:rsid w:val="006B02E8"/>
    <w:rsid w:val="006B1F97"/>
    <w:rsid w:val="006B6871"/>
    <w:rsid w:val="006B7D50"/>
    <w:rsid w:val="006C0F7C"/>
    <w:rsid w:val="006C2B96"/>
    <w:rsid w:val="006C2EA2"/>
    <w:rsid w:val="006C5DC0"/>
    <w:rsid w:val="006C617F"/>
    <w:rsid w:val="006D0E7E"/>
    <w:rsid w:val="006D1A70"/>
    <w:rsid w:val="006D2A46"/>
    <w:rsid w:val="006D4FC4"/>
    <w:rsid w:val="006D59E5"/>
    <w:rsid w:val="006D6396"/>
    <w:rsid w:val="006D682D"/>
    <w:rsid w:val="006D6A2F"/>
    <w:rsid w:val="006D7699"/>
    <w:rsid w:val="006E3650"/>
    <w:rsid w:val="006E5309"/>
    <w:rsid w:val="006E6B68"/>
    <w:rsid w:val="006F51E4"/>
    <w:rsid w:val="006F794A"/>
    <w:rsid w:val="006F7EA8"/>
    <w:rsid w:val="00704EC8"/>
    <w:rsid w:val="0070515F"/>
    <w:rsid w:val="0070616B"/>
    <w:rsid w:val="00706E8F"/>
    <w:rsid w:val="00715388"/>
    <w:rsid w:val="0071560E"/>
    <w:rsid w:val="007176B8"/>
    <w:rsid w:val="00720124"/>
    <w:rsid w:val="007226CF"/>
    <w:rsid w:val="00723A07"/>
    <w:rsid w:val="0072491D"/>
    <w:rsid w:val="00725B06"/>
    <w:rsid w:val="0072643A"/>
    <w:rsid w:val="00726984"/>
    <w:rsid w:val="007269C8"/>
    <w:rsid w:val="0073016A"/>
    <w:rsid w:val="00731FB9"/>
    <w:rsid w:val="007333DB"/>
    <w:rsid w:val="0073644E"/>
    <w:rsid w:val="00740101"/>
    <w:rsid w:val="00740189"/>
    <w:rsid w:val="00741C8C"/>
    <w:rsid w:val="00741CA1"/>
    <w:rsid w:val="00745304"/>
    <w:rsid w:val="007529F4"/>
    <w:rsid w:val="00755F9F"/>
    <w:rsid w:val="00761735"/>
    <w:rsid w:val="0076644D"/>
    <w:rsid w:val="0076795A"/>
    <w:rsid w:val="00767F52"/>
    <w:rsid w:val="00770B86"/>
    <w:rsid w:val="00771C7E"/>
    <w:rsid w:val="00772274"/>
    <w:rsid w:val="00773ACC"/>
    <w:rsid w:val="00773C5B"/>
    <w:rsid w:val="007747F5"/>
    <w:rsid w:val="00776267"/>
    <w:rsid w:val="00780713"/>
    <w:rsid w:val="0078251F"/>
    <w:rsid w:val="00782621"/>
    <w:rsid w:val="007839DF"/>
    <w:rsid w:val="00785C8F"/>
    <w:rsid w:val="00790292"/>
    <w:rsid w:val="00795A5E"/>
    <w:rsid w:val="00797A06"/>
    <w:rsid w:val="007A2721"/>
    <w:rsid w:val="007A34A6"/>
    <w:rsid w:val="007A6D2C"/>
    <w:rsid w:val="007B17D6"/>
    <w:rsid w:val="007B1A46"/>
    <w:rsid w:val="007B2FF9"/>
    <w:rsid w:val="007B3D1B"/>
    <w:rsid w:val="007C23A9"/>
    <w:rsid w:val="007C4E63"/>
    <w:rsid w:val="007C5C76"/>
    <w:rsid w:val="007C65A4"/>
    <w:rsid w:val="007C6FB6"/>
    <w:rsid w:val="007C7F15"/>
    <w:rsid w:val="007D268C"/>
    <w:rsid w:val="007D3DE4"/>
    <w:rsid w:val="007D7BEE"/>
    <w:rsid w:val="007D7DE8"/>
    <w:rsid w:val="007D7FF3"/>
    <w:rsid w:val="007E24A8"/>
    <w:rsid w:val="007E5F7C"/>
    <w:rsid w:val="007F0978"/>
    <w:rsid w:val="007F1D84"/>
    <w:rsid w:val="007F2793"/>
    <w:rsid w:val="007F29D4"/>
    <w:rsid w:val="007F4883"/>
    <w:rsid w:val="0080172F"/>
    <w:rsid w:val="008058C1"/>
    <w:rsid w:val="008071D5"/>
    <w:rsid w:val="0081082B"/>
    <w:rsid w:val="008138F1"/>
    <w:rsid w:val="00813C1F"/>
    <w:rsid w:val="00814F12"/>
    <w:rsid w:val="008178D3"/>
    <w:rsid w:val="00820093"/>
    <w:rsid w:val="00821BB6"/>
    <w:rsid w:val="00821DEB"/>
    <w:rsid w:val="008305BB"/>
    <w:rsid w:val="00832661"/>
    <w:rsid w:val="0084149E"/>
    <w:rsid w:val="008442E8"/>
    <w:rsid w:val="008520F7"/>
    <w:rsid w:val="00853B6F"/>
    <w:rsid w:val="00854860"/>
    <w:rsid w:val="008565D9"/>
    <w:rsid w:val="008642C9"/>
    <w:rsid w:val="00864A02"/>
    <w:rsid w:val="0086759A"/>
    <w:rsid w:val="00867DA4"/>
    <w:rsid w:val="00867ECB"/>
    <w:rsid w:val="00870011"/>
    <w:rsid w:val="00872318"/>
    <w:rsid w:val="00873CC0"/>
    <w:rsid w:val="008758FD"/>
    <w:rsid w:val="00875E9E"/>
    <w:rsid w:val="0087782A"/>
    <w:rsid w:val="00880C8E"/>
    <w:rsid w:val="00880CDF"/>
    <w:rsid w:val="00883771"/>
    <w:rsid w:val="00883827"/>
    <w:rsid w:val="0088390C"/>
    <w:rsid w:val="0088549E"/>
    <w:rsid w:val="00887273"/>
    <w:rsid w:val="00893E28"/>
    <w:rsid w:val="008946D0"/>
    <w:rsid w:val="0089477B"/>
    <w:rsid w:val="00894B99"/>
    <w:rsid w:val="008A41AC"/>
    <w:rsid w:val="008A482C"/>
    <w:rsid w:val="008A4BCF"/>
    <w:rsid w:val="008A729C"/>
    <w:rsid w:val="008B2AAD"/>
    <w:rsid w:val="008B32BA"/>
    <w:rsid w:val="008B734D"/>
    <w:rsid w:val="008B7B23"/>
    <w:rsid w:val="008C1097"/>
    <w:rsid w:val="008C4D71"/>
    <w:rsid w:val="008D0063"/>
    <w:rsid w:val="008D35C1"/>
    <w:rsid w:val="008D419F"/>
    <w:rsid w:val="008D564B"/>
    <w:rsid w:val="008D74D5"/>
    <w:rsid w:val="008D7D35"/>
    <w:rsid w:val="008E4B6F"/>
    <w:rsid w:val="008F105C"/>
    <w:rsid w:val="008F1567"/>
    <w:rsid w:val="008F471C"/>
    <w:rsid w:val="008F5816"/>
    <w:rsid w:val="00900EB1"/>
    <w:rsid w:val="009010F6"/>
    <w:rsid w:val="00902FCB"/>
    <w:rsid w:val="00903439"/>
    <w:rsid w:val="00903C80"/>
    <w:rsid w:val="00905AF1"/>
    <w:rsid w:val="009114CC"/>
    <w:rsid w:val="00916C1B"/>
    <w:rsid w:val="00917BE1"/>
    <w:rsid w:val="009207EB"/>
    <w:rsid w:val="00921AF6"/>
    <w:rsid w:val="009245B9"/>
    <w:rsid w:val="00925769"/>
    <w:rsid w:val="00926C2D"/>
    <w:rsid w:val="00932C72"/>
    <w:rsid w:val="00935575"/>
    <w:rsid w:val="00940868"/>
    <w:rsid w:val="009417E3"/>
    <w:rsid w:val="0094210E"/>
    <w:rsid w:val="0094260A"/>
    <w:rsid w:val="009458E9"/>
    <w:rsid w:val="00945BFC"/>
    <w:rsid w:val="00946DBB"/>
    <w:rsid w:val="00951527"/>
    <w:rsid w:val="009529DA"/>
    <w:rsid w:val="00954B19"/>
    <w:rsid w:val="00955DF6"/>
    <w:rsid w:val="00956EB5"/>
    <w:rsid w:val="0096107A"/>
    <w:rsid w:val="00964A69"/>
    <w:rsid w:val="00965939"/>
    <w:rsid w:val="009670D4"/>
    <w:rsid w:val="009705F6"/>
    <w:rsid w:val="0097252D"/>
    <w:rsid w:val="00973F0B"/>
    <w:rsid w:val="00975134"/>
    <w:rsid w:val="0097515E"/>
    <w:rsid w:val="00975D71"/>
    <w:rsid w:val="00980325"/>
    <w:rsid w:val="0098559A"/>
    <w:rsid w:val="00985C4A"/>
    <w:rsid w:val="009863B8"/>
    <w:rsid w:val="0098723E"/>
    <w:rsid w:val="009947C1"/>
    <w:rsid w:val="009959C6"/>
    <w:rsid w:val="0099771D"/>
    <w:rsid w:val="009A09B4"/>
    <w:rsid w:val="009A0B3F"/>
    <w:rsid w:val="009A3F4C"/>
    <w:rsid w:val="009A41AC"/>
    <w:rsid w:val="009A5005"/>
    <w:rsid w:val="009A5935"/>
    <w:rsid w:val="009B1D1D"/>
    <w:rsid w:val="009B29AE"/>
    <w:rsid w:val="009B6E7F"/>
    <w:rsid w:val="009B7264"/>
    <w:rsid w:val="009B7573"/>
    <w:rsid w:val="009C6AF1"/>
    <w:rsid w:val="009C72CD"/>
    <w:rsid w:val="009D0132"/>
    <w:rsid w:val="009D2677"/>
    <w:rsid w:val="009D26BF"/>
    <w:rsid w:val="009D4CC9"/>
    <w:rsid w:val="009D53CB"/>
    <w:rsid w:val="009D5BA3"/>
    <w:rsid w:val="009D5FF0"/>
    <w:rsid w:val="009E1A35"/>
    <w:rsid w:val="009E2AA7"/>
    <w:rsid w:val="009E2D26"/>
    <w:rsid w:val="009E6003"/>
    <w:rsid w:val="009F5026"/>
    <w:rsid w:val="009F5481"/>
    <w:rsid w:val="009F692B"/>
    <w:rsid w:val="00A011AA"/>
    <w:rsid w:val="00A01212"/>
    <w:rsid w:val="00A0123F"/>
    <w:rsid w:val="00A07435"/>
    <w:rsid w:val="00A07A66"/>
    <w:rsid w:val="00A108E0"/>
    <w:rsid w:val="00A1385A"/>
    <w:rsid w:val="00A1535A"/>
    <w:rsid w:val="00A239AD"/>
    <w:rsid w:val="00A23C89"/>
    <w:rsid w:val="00A23F8D"/>
    <w:rsid w:val="00A2479E"/>
    <w:rsid w:val="00A255A8"/>
    <w:rsid w:val="00A26413"/>
    <w:rsid w:val="00A278F4"/>
    <w:rsid w:val="00A27AFA"/>
    <w:rsid w:val="00A33010"/>
    <w:rsid w:val="00A3323B"/>
    <w:rsid w:val="00A369A8"/>
    <w:rsid w:val="00A372FF"/>
    <w:rsid w:val="00A41F80"/>
    <w:rsid w:val="00A45B35"/>
    <w:rsid w:val="00A50A4A"/>
    <w:rsid w:val="00A52546"/>
    <w:rsid w:val="00A61125"/>
    <w:rsid w:val="00A613AB"/>
    <w:rsid w:val="00A6273E"/>
    <w:rsid w:val="00A64BFC"/>
    <w:rsid w:val="00A70F55"/>
    <w:rsid w:val="00A7102E"/>
    <w:rsid w:val="00A73720"/>
    <w:rsid w:val="00A763D3"/>
    <w:rsid w:val="00A76A7C"/>
    <w:rsid w:val="00A81985"/>
    <w:rsid w:val="00A831A1"/>
    <w:rsid w:val="00A83559"/>
    <w:rsid w:val="00A86B7F"/>
    <w:rsid w:val="00A86DFB"/>
    <w:rsid w:val="00A90995"/>
    <w:rsid w:val="00A910A0"/>
    <w:rsid w:val="00A91A7E"/>
    <w:rsid w:val="00A92EF3"/>
    <w:rsid w:val="00A9355B"/>
    <w:rsid w:val="00A95064"/>
    <w:rsid w:val="00A95CEB"/>
    <w:rsid w:val="00A96849"/>
    <w:rsid w:val="00A96D72"/>
    <w:rsid w:val="00AA0726"/>
    <w:rsid w:val="00AA0D12"/>
    <w:rsid w:val="00AA319C"/>
    <w:rsid w:val="00AA3CBB"/>
    <w:rsid w:val="00AA3E22"/>
    <w:rsid w:val="00AA3E31"/>
    <w:rsid w:val="00AB3557"/>
    <w:rsid w:val="00AB3AE4"/>
    <w:rsid w:val="00AC0801"/>
    <w:rsid w:val="00AC0B85"/>
    <w:rsid w:val="00AC4741"/>
    <w:rsid w:val="00AC5294"/>
    <w:rsid w:val="00AC6D1B"/>
    <w:rsid w:val="00AC7E57"/>
    <w:rsid w:val="00AD7B8A"/>
    <w:rsid w:val="00AE3F65"/>
    <w:rsid w:val="00AE4394"/>
    <w:rsid w:val="00AE571D"/>
    <w:rsid w:val="00AF0B44"/>
    <w:rsid w:val="00AF1284"/>
    <w:rsid w:val="00AF197E"/>
    <w:rsid w:val="00AF1DC6"/>
    <w:rsid w:val="00AF2684"/>
    <w:rsid w:val="00AF59B2"/>
    <w:rsid w:val="00AF7F6D"/>
    <w:rsid w:val="00B023B1"/>
    <w:rsid w:val="00B03AF7"/>
    <w:rsid w:val="00B0418D"/>
    <w:rsid w:val="00B046B2"/>
    <w:rsid w:val="00B06030"/>
    <w:rsid w:val="00B07557"/>
    <w:rsid w:val="00B11D7F"/>
    <w:rsid w:val="00B1515D"/>
    <w:rsid w:val="00B16459"/>
    <w:rsid w:val="00B17D8A"/>
    <w:rsid w:val="00B205C6"/>
    <w:rsid w:val="00B21CBD"/>
    <w:rsid w:val="00B243CE"/>
    <w:rsid w:val="00B26875"/>
    <w:rsid w:val="00B27E1B"/>
    <w:rsid w:val="00B27F8F"/>
    <w:rsid w:val="00B305A8"/>
    <w:rsid w:val="00B361CF"/>
    <w:rsid w:val="00B41417"/>
    <w:rsid w:val="00B4229D"/>
    <w:rsid w:val="00B43D0F"/>
    <w:rsid w:val="00B440D0"/>
    <w:rsid w:val="00B45C1D"/>
    <w:rsid w:val="00B47622"/>
    <w:rsid w:val="00B516A3"/>
    <w:rsid w:val="00B516D0"/>
    <w:rsid w:val="00B51C64"/>
    <w:rsid w:val="00B56F0A"/>
    <w:rsid w:val="00B57089"/>
    <w:rsid w:val="00B60026"/>
    <w:rsid w:val="00B60691"/>
    <w:rsid w:val="00B6530D"/>
    <w:rsid w:val="00B65487"/>
    <w:rsid w:val="00B671C4"/>
    <w:rsid w:val="00B71BFD"/>
    <w:rsid w:val="00B73BE4"/>
    <w:rsid w:val="00B7765B"/>
    <w:rsid w:val="00B809A2"/>
    <w:rsid w:val="00B817DE"/>
    <w:rsid w:val="00B859AD"/>
    <w:rsid w:val="00B85A00"/>
    <w:rsid w:val="00B87C1F"/>
    <w:rsid w:val="00B901AF"/>
    <w:rsid w:val="00B923BD"/>
    <w:rsid w:val="00B9370C"/>
    <w:rsid w:val="00B94379"/>
    <w:rsid w:val="00B97451"/>
    <w:rsid w:val="00BA5FFE"/>
    <w:rsid w:val="00BB436A"/>
    <w:rsid w:val="00BB4EA2"/>
    <w:rsid w:val="00BB50D2"/>
    <w:rsid w:val="00BC0C56"/>
    <w:rsid w:val="00BC554A"/>
    <w:rsid w:val="00BD023C"/>
    <w:rsid w:val="00BD050B"/>
    <w:rsid w:val="00BD1B48"/>
    <w:rsid w:val="00BE2166"/>
    <w:rsid w:val="00BE3D19"/>
    <w:rsid w:val="00BE42BA"/>
    <w:rsid w:val="00BE4F30"/>
    <w:rsid w:val="00BE5404"/>
    <w:rsid w:val="00BF12E3"/>
    <w:rsid w:val="00BF225C"/>
    <w:rsid w:val="00BF2640"/>
    <w:rsid w:val="00BF2FF6"/>
    <w:rsid w:val="00BF34C3"/>
    <w:rsid w:val="00BF403A"/>
    <w:rsid w:val="00BF5B81"/>
    <w:rsid w:val="00BF7BF3"/>
    <w:rsid w:val="00C066EC"/>
    <w:rsid w:val="00C07AFD"/>
    <w:rsid w:val="00C13C2F"/>
    <w:rsid w:val="00C2126D"/>
    <w:rsid w:val="00C21DDC"/>
    <w:rsid w:val="00C22CF1"/>
    <w:rsid w:val="00C23C10"/>
    <w:rsid w:val="00C2461B"/>
    <w:rsid w:val="00C2644E"/>
    <w:rsid w:val="00C34440"/>
    <w:rsid w:val="00C37D0E"/>
    <w:rsid w:val="00C40684"/>
    <w:rsid w:val="00C4491F"/>
    <w:rsid w:val="00C44BCB"/>
    <w:rsid w:val="00C50DD8"/>
    <w:rsid w:val="00C516EE"/>
    <w:rsid w:val="00C518F6"/>
    <w:rsid w:val="00C51BB9"/>
    <w:rsid w:val="00C5452B"/>
    <w:rsid w:val="00C55AF2"/>
    <w:rsid w:val="00C653F2"/>
    <w:rsid w:val="00C67A69"/>
    <w:rsid w:val="00C754E3"/>
    <w:rsid w:val="00C75794"/>
    <w:rsid w:val="00C76229"/>
    <w:rsid w:val="00C77AF8"/>
    <w:rsid w:val="00C82728"/>
    <w:rsid w:val="00C83158"/>
    <w:rsid w:val="00C857B3"/>
    <w:rsid w:val="00C877A1"/>
    <w:rsid w:val="00C9015D"/>
    <w:rsid w:val="00C924DA"/>
    <w:rsid w:val="00C94407"/>
    <w:rsid w:val="00C968E7"/>
    <w:rsid w:val="00CA40A6"/>
    <w:rsid w:val="00CB409A"/>
    <w:rsid w:val="00CC52AB"/>
    <w:rsid w:val="00CD2B29"/>
    <w:rsid w:val="00CD337E"/>
    <w:rsid w:val="00CD373E"/>
    <w:rsid w:val="00CD3A79"/>
    <w:rsid w:val="00CD4351"/>
    <w:rsid w:val="00CD5BF7"/>
    <w:rsid w:val="00CD5C43"/>
    <w:rsid w:val="00CD5E90"/>
    <w:rsid w:val="00CE13FC"/>
    <w:rsid w:val="00CE24D1"/>
    <w:rsid w:val="00CE4887"/>
    <w:rsid w:val="00CE4F94"/>
    <w:rsid w:val="00CF143E"/>
    <w:rsid w:val="00CF26E3"/>
    <w:rsid w:val="00CF6CD4"/>
    <w:rsid w:val="00CF6F27"/>
    <w:rsid w:val="00CF7B15"/>
    <w:rsid w:val="00D0008E"/>
    <w:rsid w:val="00D00734"/>
    <w:rsid w:val="00D0105A"/>
    <w:rsid w:val="00D046BB"/>
    <w:rsid w:val="00D05038"/>
    <w:rsid w:val="00D143F6"/>
    <w:rsid w:val="00D17922"/>
    <w:rsid w:val="00D215DE"/>
    <w:rsid w:val="00D21DD3"/>
    <w:rsid w:val="00D2257D"/>
    <w:rsid w:val="00D228CC"/>
    <w:rsid w:val="00D2494F"/>
    <w:rsid w:val="00D25555"/>
    <w:rsid w:val="00D25BDB"/>
    <w:rsid w:val="00D263A4"/>
    <w:rsid w:val="00D263B1"/>
    <w:rsid w:val="00D33AB0"/>
    <w:rsid w:val="00D35BC7"/>
    <w:rsid w:val="00D36FDA"/>
    <w:rsid w:val="00D42756"/>
    <w:rsid w:val="00D42E19"/>
    <w:rsid w:val="00D51031"/>
    <w:rsid w:val="00D522A5"/>
    <w:rsid w:val="00D54B7E"/>
    <w:rsid w:val="00D5586F"/>
    <w:rsid w:val="00D568ED"/>
    <w:rsid w:val="00D56B85"/>
    <w:rsid w:val="00D57052"/>
    <w:rsid w:val="00D57C58"/>
    <w:rsid w:val="00D57F1B"/>
    <w:rsid w:val="00D608A2"/>
    <w:rsid w:val="00D62A28"/>
    <w:rsid w:val="00D66A4D"/>
    <w:rsid w:val="00D67304"/>
    <w:rsid w:val="00D703A0"/>
    <w:rsid w:val="00D70E32"/>
    <w:rsid w:val="00D71DC7"/>
    <w:rsid w:val="00D7364D"/>
    <w:rsid w:val="00D73EF7"/>
    <w:rsid w:val="00D76583"/>
    <w:rsid w:val="00D76B4B"/>
    <w:rsid w:val="00D81C24"/>
    <w:rsid w:val="00D87A97"/>
    <w:rsid w:val="00D90E9C"/>
    <w:rsid w:val="00D91159"/>
    <w:rsid w:val="00D914EF"/>
    <w:rsid w:val="00D92A6E"/>
    <w:rsid w:val="00D93F80"/>
    <w:rsid w:val="00D94BD8"/>
    <w:rsid w:val="00D950B9"/>
    <w:rsid w:val="00D95F58"/>
    <w:rsid w:val="00D96239"/>
    <w:rsid w:val="00D97ECD"/>
    <w:rsid w:val="00DA301E"/>
    <w:rsid w:val="00DA46D4"/>
    <w:rsid w:val="00DA4798"/>
    <w:rsid w:val="00DA57BF"/>
    <w:rsid w:val="00DA5BDE"/>
    <w:rsid w:val="00DB759D"/>
    <w:rsid w:val="00DB76AF"/>
    <w:rsid w:val="00DB7B30"/>
    <w:rsid w:val="00DC5BE3"/>
    <w:rsid w:val="00DC653F"/>
    <w:rsid w:val="00DC7AC1"/>
    <w:rsid w:val="00DC7FF8"/>
    <w:rsid w:val="00DD05C6"/>
    <w:rsid w:val="00DD1301"/>
    <w:rsid w:val="00DD1B46"/>
    <w:rsid w:val="00DD2091"/>
    <w:rsid w:val="00DD315E"/>
    <w:rsid w:val="00DD326E"/>
    <w:rsid w:val="00DD3759"/>
    <w:rsid w:val="00DD4C45"/>
    <w:rsid w:val="00DD686C"/>
    <w:rsid w:val="00DD762B"/>
    <w:rsid w:val="00DE0611"/>
    <w:rsid w:val="00DE1AA7"/>
    <w:rsid w:val="00DE2F7C"/>
    <w:rsid w:val="00DE4401"/>
    <w:rsid w:val="00DE7754"/>
    <w:rsid w:val="00DE7B85"/>
    <w:rsid w:val="00DF015E"/>
    <w:rsid w:val="00E01581"/>
    <w:rsid w:val="00E0623E"/>
    <w:rsid w:val="00E07D43"/>
    <w:rsid w:val="00E115BC"/>
    <w:rsid w:val="00E127B9"/>
    <w:rsid w:val="00E13CCE"/>
    <w:rsid w:val="00E17B04"/>
    <w:rsid w:val="00E210B6"/>
    <w:rsid w:val="00E21AAF"/>
    <w:rsid w:val="00E2334F"/>
    <w:rsid w:val="00E23E5A"/>
    <w:rsid w:val="00E249AE"/>
    <w:rsid w:val="00E259CF"/>
    <w:rsid w:val="00E2736B"/>
    <w:rsid w:val="00E27A91"/>
    <w:rsid w:val="00E3000B"/>
    <w:rsid w:val="00E32169"/>
    <w:rsid w:val="00E35ADF"/>
    <w:rsid w:val="00E3711D"/>
    <w:rsid w:val="00E416C7"/>
    <w:rsid w:val="00E4262B"/>
    <w:rsid w:val="00E42E7D"/>
    <w:rsid w:val="00E462DA"/>
    <w:rsid w:val="00E466F5"/>
    <w:rsid w:val="00E50E02"/>
    <w:rsid w:val="00E51AC6"/>
    <w:rsid w:val="00E51B67"/>
    <w:rsid w:val="00E53230"/>
    <w:rsid w:val="00E5449C"/>
    <w:rsid w:val="00E63793"/>
    <w:rsid w:val="00E6432F"/>
    <w:rsid w:val="00E64982"/>
    <w:rsid w:val="00E6523E"/>
    <w:rsid w:val="00E71DF0"/>
    <w:rsid w:val="00E72D0D"/>
    <w:rsid w:val="00E73192"/>
    <w:rsid w:val="00E73BAE"/>
    <w:rsid w:val="00E75083"/>
    <w:rsid w:val="00E7793E"/>
    <w:rsid w:val="00E81C45"/>
    <w:rsid w:val="00E848FA"/>
    <w:rsid w:val="00E9240C"/>
    <w:rsid w:val="00E9452B"/>
    <w:rsid w:val="00EA171A"/>
    <w:rsid w:val="00EA3D69"/>
    <w:rsid w:val="00EA4B27"/>
    <w:rsid w:val="00EA57CD"/>
    <w:rsid w:val="00EA7F72"/>
    <w:rsid w:val="00EB003D"/>
    <w:rsid w:val="00EB2973"/>
    <w:rsid w:val="00EB2A2D"/>
    <w:rsid w:val="00EB3A36"/>
    <w:rsid w:val="00EB4CD9"/>
    <w:rsid w:val="00EB5E37"/>
    <w:rsid w:val="00EC5121"/>
    <w:rsid w:val="00EC532E"/>
    <w:rsid w:val="00EC5CE0"/>
    <w:rsid w:val="00ED12E6"/>
    <w:rsid w:val="00ED557D"/>
    <w:rsid w:val="00ED5F49"/>
    <w:rsid w:val="00ED7484"/>
    <w:rsid w:val="00EE1A8F"/>
    <w:rsid w:val="00EE2B47"/>
    <w:rsid w:val="00EE2F8B"/>
    <w:rsid w:val="00EE3860"/>
    <w:rsid w:val="00EE4260"/>
    <w:rsid w:val="00EE4EB3"/>
    <w:rsid w:val="00EE588A"/>
    <w:rsid w:val="00EE6D20"/>
    <w:rsid w:val="00EE6E4D"/>
    <w:rsid w:val="00EE7629"/>
    <w:rsid w:val="00EE76A1"/>
    <w:rsid w:val="00EF554B"/>
    <w:rsid w:val="00F0252A"/>
    <w:rsid w:val="00F044F4"/>
    <w:rsid w:val="00F06ED2"/>
    <w:rsid w:val="00F0711C"/>
    <w:rsid w:val="00F14744"/>
    <w:rsid w:val="00F16B9C"/>
    <w:rsid w:val="00F16BF2"/>
    <w:rsid w:val="00F203B8"/>
    <w:rsid w:val="00F21B18"/>
    <w:rsid w:val="00F229E3"/>
    <w:rsid w:val="00F26F78"/>
    <w:rsid w:val="00F372F8"/>
    <w:rsid w:val="00F406AD"/>
    <w:rsid w:val="00F41340"/>
    <w:rsid w:val="00F4711B"/>
    <w:rsid w:val="00F53604"/>
    <w:rsid w:val="00F53793"/>
    <w:rsid w:val="00F57E8A"/>
    <w:rsid w:val="00F60A65"/>
    <w:rsid w:val="00F610DF"/>
    <w:rsid w:val="00F6229F"/>
    <w:rsid w:val="00F63FD8"/>
    <w:rsid w:val="00F64B8D"/>
    <w:rsid w:val="00F65BD5"/>
    <w:rsid w:val="00F67DF4"/>
    <w:rsid w:val="00F70AE9"/>
    <w:rsid w:val="00F716CD"/>
    <w:rsid w:val="00F728D7"/>
    <w:rsid w:val="00F74057"/>
    <w:rsid w:val="00F76065"/>
    <w:rsid w:val="00F81BE1"/>
    <w:rsid w:val="00F821AB"/>
    <w:rsid w:val="00F82458"/>
    <w:rsid w:val="00F86C47"/>
    <w:rsid w:val="00F870D7"/>
    <w:rsid w:val="00F91B44"/>
    <w:rsid w:val="00F93638"/>
    <w:rsid w:val="00FA7E8B"/>
    <w:rsid w:val="00FA7F0D"/>
    <w:rsid w:val="00FB164E"/>
    <w:rsid w:val="00FB2334"/>
    <w:rsid w:val="00FB3437"/>
    <w:rsid w:val="00FB733E"/>
    <w:rsid w:val="00FB74FF"/>
    <w:rsid w:val="00FC13E5"/>
    <w:rsid w:val="00FC4FD8"/>
    <w:rsid w:val="00FD0249"/>
    <w:rsid w:val="00FD3AC0"/>
    <w:rsid w:val="00FD488E"/>
    <w:rsid w:val="00FD5EB4"/>
    <w:rsid w:val="00FD6077"/>
    <w:rsid w:val="00FD7D2A"/>
    <w:rsid w:val="00FE0E30"/>
    <w:rsid w:val="00FE0FFE"/>
    <w:rsid w:val="00FE72CD"/>
    <w:rsid w:val="00FF1519"/>
    <w:rsid w:val="00FF431E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21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9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69C6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36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069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069C6"/>
    <w:pPr>
      <w:autoSpaceDE w:val="0"/>
      <w:autoSpaceDN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D20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536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E6D2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EE6D20"/>
    <w:rPr>
      <w:rFonts w:ascii="Arial" w:hAnsi="Arial" w:cs="Arial"/>
      <w:b/>
      <w:bCs/>
      <w:i/>
      <w:iCs/>
      <w:sz w:val="26"/>
      <w:szCs w:val="26"/>
    </w:rPr>
  </w:style>
  <w:style w:type="paragraph" w:styleId="a3">
    <w:name w:val="Body Text"/>
    <w:aliases w:val=" Знак,Знак"/>
    <w:basedOn w:val="a"/>
    <w:link w:val="a4"/>
    <w:uiPriority w:val="99"/>
    <w:rsid w:val="000069C6"/>
    <w:pPr>
      <w:spacing w:after="120"/>
    </w:pPr>
  </w:style>
  <w:style w:type="character" w:customStyle="1" w:styleId="a4">
    <w:name w:val="Основной текст Знак"/>
    <w:aliases w:val=" Знак Знак,Знак Знак"/>
    <w:link w:val="a3"/>
    <w:uiPriority w:val="99"/>
    <w:rsid w:val="000069C6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0069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6D20"/>
    <w:rPr>
      <w:sz w:val="24"/>
      <w:szCs w:val="24"/>
    </w:rPr>
  </w:style>
  <w:style w:type="paragraph" w:styleId="a7">
    <w:name w:val="footer"/>
    <w:basedOn w:val="a"/>
    <w:link w:val="a8"/>
    <w:uiPriority w:val="99"/>
    <w:rsid w:val="00006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6D20"/>
    <w:rPr>
      <w:sz w:val="24"/>
      <w:szCs w:val="24"/>
    </w:rPr>
  </w:style>
  <w:style w:type="character" w:styleId="a9">
    <w:name w:val="page number"/>
    <w:basedOn w:val="a0"/>
    <w:uiPriority w:val="99"/>
    <w:rsid w:val="000069C6"/>
  </w:style>
  <w:style w:type="paragraph" w:styleId="aa">
    <w:name w:val="Title"/>
    <w:basedOn w:val="a"/>
    <w:link w:val="ab"/>
    <w:uiPriority w:val="99"/>
    <w:qFormat/>
    <w:rsid w:val="000069C6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EE6D20"/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uiPriority w:val="99"/>
    <w:rsid w:val="00006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6D20"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0069C6"/>
    <w:pPr>
      <w:autoSpaceDE w:val="0"/>
      <w:autoSpaceDN w:val="0"/>
      <w:spacing w:after="120" w:line="480" w:lineRule="auto"/>
      <w:ind w:left="283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E6D20"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0069C6"/>
    <w:pPr>
      <w:autoSpaceDE w:val="0"/>
      <w:autoSpaceDN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E6D20"/>
    <w:rPr>
      <w:rFonts w:ascii="Arial" w:hAnsi="Arial" w:cs="Arial"/>
      <w:sz w:val="16"/>
      <w:szCs w:val="16"/>
    </w:rPr>
  </w:style>
  <w:style w:type="paragraph" w:customStyle="1" w:styleId="11">
    <w:name w:val="Обычный1"/>
    <w:link w:val="Normal"/>
    <w:uiPriority w:val="99"/>
    <w:rsid w:val="0040726E"/>
    <w:rPr>
      <w:snapToGrid w:val="0"/>
      <w:sz w:val="24"/>
      <w:szCs w:val="24"/>
    </w:rPr>
  </w:style>
  <w:style w:type="character" w:customStyle="1" w:styleId="Normal">
    <w:name w:val="Normal Знак"/>
    <w:link w:val="11"/>
    <w:uiPriority w:val="99"/>
    <w:rsid w:val="0040726E"/>
    <w:rPr>
      <w:snapToGrid w:val="0"/>
      <w:sz w:val="24"/>
      <w:szCs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C944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6D20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A27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549E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272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44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334C59"/>
    <w:pPr>
      <w:autoSpaceDE w:val="0"/>
      <w:autoSpaceDN w:val="0"/>
      <w:spacing w:after="120" w:line="480" w:lineRule="auto"/>
    </w:pPr>
    <w:rPr>
      <w:rFonts w:ascii="Arial" w:hAnsi="Arial" w:cs="Arial"/>
    </w:rPr>
  </w:style>
  <w:style w:type="character" w:customStyle="1" w:styleId="24">
    <w:name w:val="Основной текст 2 Знак"/>
    <w:basedOn w:val="a0"/>
    <w:link w:val="23"/>
    <w:uiPriority w:val="99"/>
    <w:rsid w:val="00EE6D20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6B02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uiPriority w:val="99"/>
    <w:rsid w:val="005457F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1">
    <w:name w:val="Текст основной"/>
    <w:basedOn w:val="a"/>
    <w:uiPriority w:val="99"/>
    <w:rsid w:val="00DA4798"/>
    <w:pPr>
      <w:ind w:firstLine="709"/>
      <w:jc w:val="both"/>
    </w:pPr>
    <w:rPr>
      <w:sz w:val="28"/>
    </w:rPr>
  </w:style>
  <w:style w:type="paragraph" w:customStyle="1" w:styleId="af2">
    <w:name w:val="Текст основной Знак"/>
    <w:basedOn w:val="a"/>
    <w:link w:val="af3"/>
    <w:uiPriority w:val="99"/>
    <w:rsid w:val="00DA4798"/>
    <w:pPr>
      <w:ind w:firstLine="709"/>
      <w:jc w:val="both"/>
    </w:pPr>
    <w:rPr>
      <w:sz w:val="28"/>
    </w:rPr>
  </w:style>
  <w:style w:type="character" w:customStyle="1" w:styleId="af3">
    <w:name w:val="Текст основной Знак Знак"/>
    <w:link w:val="af2"/>
    <w:uiPriority w:val="99"/>
    <w:rsid w:val="00DA4798"/>
    <w:rPr>
      <w:sz w:val="28"/>
      <w:szCs w:val="24"/>
      <w:lang w:val="ru-RU" w:eastAsia="ru-RU" w:bidi="ar-SA"/>
    </w:rPr>
  </w:style>
  <w:style w:type="paragraph" w:customStyle="1" w:styleId="newncpi">
    <w:name w:val="newncpi"/>
    <w:basedOn w:val="a"/>
    <w:uiPriority w:val="99"/>
    <w:rsid w:val="00814F12"/>
    <w:pPr>
      <w:jc w:val="right"/>
    </w:pPr>
    <w:rPr>
      <w:sz w:val="30"/>
      <w:szCs w:val="20"/>
    </w:rPr>
  </w:style>
  <w:style w:type="paragraph" w:styleId="af4">
    <w:name w:val="No Spacing"/>
    <w:uiPriority w:val="99"/>
    <w:qFormat/>
    <w:rsid w:val="00C67A69"/>
    <w:rPr>
      <w:lang w:val="en-GB"/>
    </w:rPr>
  </w:style>
  <w:style w:type="paragraph" w:customStyle="1" w:styleId="point">
    <w:name w:val="point"/>
    <w:basedOn w:val="a"/>
    <w:uiPriority w:val="99"/>
    <w:rsid w:val="00A76A7C"/>
    <w:pPr>
      <w:spacing w:line="360" w:lineRule="auto"/>
      <w:ind w:firstLine="567"/>
      <w:jc w:val="both"/>
    </w:pPr>
  </w:style>
  <w:style w:type="character" w:customStyle="1" w:styleId="FontStyle11">
    <w:name w:val="Font Style11"/>
    <w:uiPriority w:val="99"/>
    <w:rsid w:val="001D7E75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List Paragraph"/>
    <w:basedOn w:val="a"/>
    <w:uiPriority w:val="99"/>
    <w:qFormat/>
    <w:rsid w:val="007B3D1B"/>
    <w:pPr>
      <w:ind w:left="720"/>
      <w:contextualSpacing/>
    </w:pPr>
  </w:style>
  <w:style w:type="paragraph" w:styleId="af6">
    <w:name w:val="Document Map"/>
    <w:basedOn w:val="a"/>
    <w:link w:val="af7"/>
    <w:uiPriority w:val="99"/>
    <w:rsid w:val="007B3D1B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7B3D1B"/>
    <w:rPr>
      <w:rFonts w:ascii="Tahoma" w:hAnsi="Tahoma" w:cs="Tahoma"/>
      <w:sz w:val="16"/>
      <w:szCs w:val="16"/>
    </w:rPr>
  </w:style>
  <w:style w:type="character" w:styleId="af8">
    <w:name w:val="Hyperlink"/>
    <w:uiPriority w:val="99"/>
    <w:unhideWhenUsed/>
    <w:rsid w:val="00E416C7"/>
    <w:rPr>
      <w:color w:val="0000FF"/>
      <w:u w:val="single"/>
    </w:rPr>
  </w:style>
  <w:style w:type="paragraph" w:customStyle="1" w:styleId="newncpi0">
    <w:name w:val="newncpi0"/>
    <w:basedOn w:val="a"/>
    <w:uiPriority w:val="99"/>
    <w:rsid w:val="0088549E"/>
    <w:pPr>
      <w:spacing w:before="100" w:beforeAutospacing="1" w:after="100" w:afterAutospacing="1"/>
    </w:pPr>
  </w:style>
  <w:style w:type="character" w:customStyle="1" w:styleId="name">
    <w:name w:val="name"/>
    <w:uiPriority w:val="99"/>
    <w:rsid w:val="0088549E"/>
  </w:style>
  <w:style w:type="character" w:customStyle="1" w:styleId="promulgator">
    <w:name w:val="promulgator"/>
    <w:uiPriority w:val="99"/>
    <w:rsid w:val="0088549E"/>
  </w:style>
  <w:style w:type="character" w:customStyle="1" w:styleId="datepr">
    <w:name w:val="datepr"/>
    <w:uiPriority w:val="99"/>
    <w:rsid w:val="0088549E"/>
  </w:style>
  <w:style w:type="character" w:customStyle="1" w:styleId="number">
    <w:name w:val="number"/>
    <w:uiPriority w:val="99"/>
    <w:rsid w:val="0088549E"/>
  </w:style>
  <w:style w:type="character" w:customStyle="1" w:styleId="apple-converted-space">
    <w:name w:val="apple-converted-space"/>
    <w:uiPriority w:val="99"/>
    <w:rsid w:val="0088549E"/>
  </w:style>
  <w:style w:type="paragraph" w:customStyle="1" w:styleId="12">
    <w:name w:val="Название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preamble">
    <w:name w:val="preamble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snoskiline">
    <w:name w:val="snoskiline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snoski">
    <w:name w:val="snoski"/>
    <w:basedOn w:val="a"/>
    <w:uiPriority w:val="99"/>
    <w:rsid w:val="0088549E"/>
    <w:pPr>
      <w:spacing w:before="100" w:beforeAutospacing="1" w:after="100" w:afterAutospacing="1"/>
    </w:pPr>
  </w:style>
  <w:style w:type="character" w:customStyle="1" w:styleId="post">
    <w:name w:val="post"/>
    <w:uiPriority w:val="99"/>
    <w:rsid w:val="0088549E"/>
  </w:style>
  <w:style w:type="character" w:customStyle="1" w:styleId="pers">
    <w:name w:val="pers"/>
    <w:uiPriority w:val="99"/>
    <w:rsid w:val="0088549E"/>
  </w:style>
  <w:style w:type="paragraph" w:customStyle="1" w:styleId="capu1">
    <w:name w:val="capu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cap1">
    <w:name w:val="cap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titleu">
    <w:name w:val="titleu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chapter">
    <w:name w:val="chapter"/>
    <w:basedOn w:val="a"/>
    <w:uiPriority w:val="99"/>
    <w:rsid w:val="0088549E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88549E"/>
  </w:style>
  <w:style w:type="paragraph" w:customStyle="1" w:styleId="append1">
    <w:name w:val="append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append">
    <w:name w:val="append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titlep">
    <w:name w:val="titlep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table10">
    <w:name w:val="table10"/>
    <w:basedOn w:val="a"/>
    <w:uiPriority w:val="99"/>
    <w:rsid w:val="0088549E"/>
    <w:pPr>
      <w:spacing w:before="100" w:beforeAutospacing="1" w:after="100" w:afterAutospacing="1"/>
    </w:pPr>
  </w:style>
  <w:style w:type="character" w:styleId="af9">
    <w:name w:val="annotation reference"/>
    <w:uiPriority w:val="99"/>
    <w:unhideWhenUsed/>
    <w:rsid w:val="0088549E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88549E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88549E"/>
    <w:rPr>
      <w:rFonts w:ascii="Calibri" w:eastAsia="Calibri" w:hAnsi="Calibri"/>
    </w:rPr>
  </w:style>
  <w:style w:type="paragraph" w:styleId="afc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a"/>
    <w:link w:val="afd"/>
    <w:uiPriority w:val="99"/>
    <w:unhideWhenUsed/>
    <w:rsid w:val="0088549E"/>
    <w:rPr>
      <w:rFonts w:ascii="Calibri" w:hAnsi="Calibri"/>
      <w:sz w:val="20"/>
      <w:szCs w:val="20"/>
      <w:lang w:eastAsia="en-US"/>
    </w:rPr>
  </w:style>
  <w:style w:type="character" w:customStyle="1" w:styleId="afd">
    <w:name w:val="Текст сноски Знак"/>
    <w:aliases w:val="fn Знак,Geneva 9 Знак,Font: Geneva 9 Знак,Boston 10 Знак,f Знак,ft Знак,Fotnotstext Char Знак,ft Char Знак,single space Знак,footnote text Знак,FOOTNOTES Знак,ADB Знак,single space1 Знак,footnote text1 Знак,FOOTNOTES1 Знак,fn1 Знак"/>
    <w:basedOn w:val="a0"/>
    <w:link w:val="afc"/>
    <w:uiPriority w:val="99"/>
    <w:rsid w:val="0088549E"/>
    <w:rPr>
      <w:rFonts w:ascii="Calibri" w:hAnsi="Calibri"/>
      <w:lang w:eastAsia="en-US"/>
    </w:rPr>
  </w:style>
  <w:style w:type="character" w:styleId="afe">
    <w:name w:val="footnote reference"/>
    <w:aliases w:val="ftref,stylish,Footnote Reference/"/>
    <w:uiPriority w:val="99"/>
    <w:unhideWhenUsed/>
    <w:rsid w:val="0088549E"/>
    <w:rPr>
      <w:vertAlign w:val="superscript"/>
    </w:rPr>
  </w:style>
  <w:style w:type="paragraph" w:styleId="aff">
    <w:name w:val="annotation subject"/>
    <w:basedOn w:val="afa"/>
    <w:next w:val="afa"/>
    <w:link w:val="aff0"/>
    <w:uiPriority w:val="99"/>
    <w:unhideWhenUsed/>
    <w:rsid w:val="0088549E"/>
    <w:pPr>
      <w:spacing w:line="240" w:lineRule="auto"/>
    </w:pPr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rsid w:val="0088549E"/>
    <w:rPr>
      <w:rFonts w:ascii="Calibri" w:eastAsia="Calibri" w:hAnsi="Calibri"/>
      <w:b/>
      <w:bCs/>
    </w:rPr>
  </w:style>
  <w:style w:type="paragraph" w:customStyle="1" w:styleId="Para1">
    <w:name w:val="Para1"/>
    <w:basedOn w:val="a"/>
    <w:link w:val="Para1Char"/>
    <w:uiPriority w:val="99"/>
    <w:rsid w:val="00536F1D"/>
    <w:pPr>
      <w:tabs>
        <w:tab w:val="num" w:pos="360"/>
      </w:tabs>
      <w:spacing w:before="120" w:after="120"/>
      <w:jc w:val="both"/>
    </w:pPr>
    <w:rPr>
      <w:snapToGrid w:val="0"/>
      <w:sz w:val="22"/>
      <w:szCs w:val="18"/>
      <w:lang w:val="en-GB" w:eastAsia="en-US"/>
    </w:rPr>
  </w:style>
  <w:style w:type="character" w:customStyle="1" w:styleId="Para1Char">
    <w:name w:val="Para1 Char"/>
    <w:basedOn w:val="a0"/>
    <w:link w:val="Para1"/>
    <w:uiPriority w:val="99"/>
    <w:rsid w:val="00536F1D"/>
    <w:rPr>
      <w:snapToGrid w:val="0"/>
      <w:sz w:val="22"/>
      <w:szCs w:val="18"/>
      <w:lang w:val="en-GB" w:eastAsia="en-US"/>
    </w:rPr>
  </w:style>
  <w:style w:type="paragraph" w:customStyle="1" w:styleId="Heading2longmultiline">
    <w:name w:val="Heading 2 (long multiline)"/>
    <w:basedOn w:val="a"/>
    <w:uiPriority w:val="99"/>
    <w:rsid w:val="00536F1D"/>
    <w:pPr>
      <w:keepNext/>
      <w:tabs>
        <w:tab w:val="left" w:pos="720"/>
        <w:tab w:val="num" w:pos="2880"/>
      </w:tabs>
      <w:spacing w:before="120" w:after="120"/>
      <w:ind w:left="2880" w:right="998" w:hanging="360"/>
      <w:outlineLvl w:val="0"/>
    </w:pPr>
    <w:rPr>
      <w:b/>
      <w:i/>
      <w:iCs/>
      <w:sz w:val="22"/>
      <w:lang w:val="en-GB" w:eastAsia="en-US"/>
    </w:rPr>
  </w:style>
  <w:style w:type="paragraph" w:customStyle="1" w:styleId="HEADINGNOTFORTOC">
    <w:name w:val="HEADING (NOT FOR TOC)"/>
    <w:basedOn w:val="1"/>
    <w:next w:val="2"/>
    <w:link w:val="HEADINGNOTFORTOCChar"/>
    <w:uiPriority w:val="99"/>
    <w:rsid w:val="00536F1D"/>
    <w:pPr>
      <w:tabs>
        <w:tab w:val="left" w:pos="720"/>
      </w:tabs>
      <w:spacing w:before="240" w:after="120" w:line="240" w:lineRule="auto"/>
    </w:pPr>
    <w:rPr>
      <w:caps/>
      <w:sz w:val="22"/>
      <w:lang w:val="en-GB" w:eastAsia="en-US"/>
    </w:rPr>
  </w:style>
  <w:style w:type="character" w:customStyle="1" w:styleId="HEADINGNOTFORTOCChar">
    <w:name w:val="HEADING (NOT FOR TOC) Char"/>
    <w:basedOn w:val="a0"/>
    <w:link w:val="HEADINGNOTFORTOC"/>
    <w:uiPriority w:val="99"/>
    <w:rsid w:val="00536F1D"/>
    <w:rPr>
      <w:b/>
      <w:caps/>
      <w:sz w:val="22"/>
      <w:szCs w:val="24"/>
      <w:lang w:val="en-GB" w:eastAsia="en-US"/>
    </w:rPr>
  </w:style>
  <w:style w:type="paragraph" w:customStyle="1" w:styleId="Dec-titleoneline">
    <w:name w:val="Dec-title one line"/>
    <w:basedOn w:val="2"/>
    <w:uiPriority w:val="99"/>
    <w:rsid w:val="00536F1D"/>
    <w:pPr>
      <w:keepLines w:val="0"/>
      <w:tabs>
        <w:tab w:val="left" w:pos="720"/>
      </w:tabs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4"/>
      <w:lang w:val="en-GB" w:eastAsia="en-US"/>
    </w:rPr>
  </w:style>
  <w:style w:type="paragraph" w:customStyle="1" w:styleId="para10">
    <w:name w:val="para10"/>
    <w:basedOn w:val="a"/>
    <w:uiPriority w:val="99"/>
    <w:rsid w:val="00536F1D"/>
    <w:pPr>
      <w:snapToGrid w:val="0"/>
      <w:spacing w:before="120" w:after="120"/>
      <w:jc w:val="both"/>
    </w:pPr>
    <w:rPr>
      <w:sz w:val="22"/>
      <w:szCs w:val="22"/>
      <w:lang w:val="en-US" w:eastAsia="en-US"/>
    </w:rPr>
  </w:style>
  <w:style w:type="paragraph" w:customStyle="1" w:styleId="CharChar12">
    <w:name w:val="Char Char12"/>
    <w:basedOn w:val="a"/>
    <w:uiPriority w:val="99"/>
    <w:rsid w:val="00536F1D"/>
    <w:pPr>
      <w:tabs>
        <w:tab w:val="num" w:pos="360"/>
      </w:tabs>
      <w:jc w:val="both"/>
    </w:pPr>
    <w:rPr>
      <w:sz w:val="22"/>
      <w:lang w:val="en-GB" w:eastAsia="en-US"/>
    </w:rPr>
  </w:style>
  <w:style w:type="character" w:customStyle="1" w:styleId="StyleFootnoteReferenceComplex11ptComplexItalic">
    <w:name w:val="Style Footnote Reference + (Complex) 11 pt (Complex) Italic"/>
    <w:basedOn w:val="afe"/>
    <w:uiPriority w:val="99"/>
    <w:rsid w:val="00536F1D"/>
    <w:rPr>
      <w:iCs/>
      <w:sz w:val="22"/>
      <w:szCs w:val="22"/>
      <w:u w:val="none"/>
      <w:vertAlign w:val="superscript"/>
    </w:rPr>
  </w:style>
  <w:style w:type="character" w:customStyle="1" w:styleId="StyleFootnoteReferenceComplex11ptComplexItalic1">
    <w:name w:val="Style Footnote Reference + (Complex) 11 pt (Complex) Italic1"/>
    <w:basedOn w:val="afe"/>
    <w:uiPriority w:val="99"/>
    <w:rsid w:val="00536F1D"/>
    <w:rPr>
      <w:iCs/>
      <w:sz w:val="22"/>
      <w:szCs w:val="22"/>
      <w:u w:val="none"/>
      <w:vertAlign w:val="superscript"/>
    </w:rPr>
  </w:style>
  <w:style w:type="paragraph" w:customStyle="1" w:styleId="footnote">
    <w:name w:val="footnote"/>
    <w:aliases w:val="text"/>
    <w:basedOn w:val="a"/>
    <w:uiPriority w:val="99"/>
    <w:semiHidden/>
    <w:rsid w:val="00536F1D"/>
    <w:pPr>
      <w:keepLines/>
      <w:spacing w:after="60"/>
      <w:ind w:firstLine="720"/>
      <w:jc w:val="both"/>
    </w:pPr>
    <w:rPr>
      <w:sz w:val="18"/>
      <w:szCs w:val="18"/>
      <w:lang w:val="en-GB" w:eastAsia="en-US"/>
    </w:rPr>
  </w:style>
  <w:style w:type="character" w:customStyle="1" w:styleId="footnote1">
    <w:name w:val="footnote1"/>
    <w:aliases w:val="reference"/>
    <w:uiPriority w:val="99"/>
    <w:semiHidden/>
    <w:rsid w:val="00536F1D"/>
    <w:rPr>
      <w:sz w:val="18"/>
      <w:u w:val="single"/>
      <w:vertAlign w:val="baseline"/>
    </w:rPr>
  </w:style>
  <w:style w:type="paragraph" w:styleId="aff1">
    <w:name w:val="Normal (Web)"/>
    <w:basedOn w:val="a"/>
    <w:uiPriority w:val="99"/>
    <w:rsid w:val="00EE6D20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9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69C6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36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069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069C6"/>
    <w:pPr>
      <w:autoSpaceDE w:val="0"/>
      <w:autoSpaceDN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D20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536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E6D2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EE6D20"/>
    <w:rPr>
      <w:rFonts w:ascii="Arial" w:hAnsi="Arial" w:cs="Arial"/>
      <w:b/>
      <w:bCs/>
      <w:i/>
      <w:iCs/>
      <w:sz w:val="26"/>
      <w:szCs w:val="26"/>
    </w:rPr>
  </w:style>
  <w:style w:type="paragraph" w:styleId="a3">
    <w:name w:val="Body Text"/>
    <w:aliases w:val=" Знак,Знак"/>
    <w:basedOn w:val="a"/>
    <w:link w:val="a4"/>
    <w:uiPriority w:val="99"/>
    <w:rsid w:val="000069C6"/>
    <w:pPr>
      <w:spacing w:after="120"/>
    </w:pPr>
  </w:style>
  <w:style w:type="character" w:customStyle="1" w:styleId="a4">
    <w:name w:val="Основной текст Знак"/>
    <w:aliases w:val=" Знак Знак,Знак Знак"/>
    <w:link w:val="a3"/>
    <w:uiPriority w:val="99"/>
    <w:rsid w:val="000069C6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0069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6D20"/>
    <w:rPr>
      <w:sz w:val="24"/>
      <w:szCs w:val="24"/>
    </w:rPr>
  </w:style>
  <w:style w:type="paragraph" w:styleId="a7">
    <w:name w:val="footer"/>
    <w:basedOn w:val="a"/>
    <w:link w:val="a8"/>
    <w:uiPriority w:val="99"/>
    <w:rsid w:val="00006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6D20"/>
    <w:rPr>
      <w:sz w:val="24"/>
      <w:szCs w:val="24"/>
    </w:rPr>
  </w:style>
  <w:style w:type="character" w:styleId="a9">
    <w:name w:val="page number"/>
    <w:basedOn w:val="a0"/>
    <w:uiPriority w:val="99"/>
    <w:rsid w:val="000069C6"/>
  </w:style>
  <w:style w:type="paragraph" w:styleId="aa">
    <w:name w:val="Title"/>
    <w:basedOn w:val="a"/>
    <w:link w:val="ab"/>
    <w:uiPriority w:val="99"/>
    <w:qFormat/>
    <w:rsid w:val="000069C6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EE6D20"/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uiPriority w:val="99"/>
    <w:rsid w:val="00006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6D20"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0069C6"/>
    <w:pPr>
      <w:autoSpaceDE w:val="0"/>
      <w:autoSpaceDN w:val="0"/>
      <w:spacing w:after="120" w:line="480" w:lineRule="auto"/>
      <w:ind w:left="283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E6D20"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0069C6"/>
    <w:pPr>
      <w:autoSpaceDE w:val="0"/>
      <w:autoSpaceDN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E6D20"/>
    <w:rPr>
      <w:rFonts w:ascii="Arial" w:hAnsi="Arial" w:cs="Arial"/>
      <w:sz w:val="16"/>
      <w:szCs w:val="16"/>
    </w:rPr>
  </w:style>
  <w:style w:type="paragraph" w:customStyle="1" w:styleId="11">
    <w:name w:val="Обычный1"/>
    <w:link w:val="Normal"/>
    <w:uiPriority w:val="99"/>
    <w:rsid w:val="0040726E"/>
    <w:rPr>
      <w:snapToGrid w:val="0"/>
      <w:sz w:val="24"/>
      <w:szCs w:val="24"/>
    </w:rPr>
  </w:style>
  <w:style w:type="character" w:customStyle="1" w:styleId="Normal">
    <w:name w:val="Normal Знак"/>
    <w:link w:val="11"/>
    <w:uiPriority w:val="99"/>
    <w:rsid w:val="0040726E"/>
    <w:rPr>
      <w:snapToGrid w:val="0"/>
      <w:sz w:val="24"/>
      <w:szCs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C944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6D20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A27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549E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272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44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334C59"/>
    <w:pPr>
      <w:autoSpaceDE w:val="0"/>
      <w:autoSpaceDN w:val="0"/>
      <w:spacing w:after="120" w:line="480" w:lineRule="auto"/>
    </w:pPr>
    <w:rPr>
      <w:rFonts w:ascii="Arial" w:hAnsi="Arial" w:cs="Arial"/>
    </w:rPr>
  </w:style>
  <w:style w:type="character" w:customStyle="1" w:styleId="24">
    <w:name w:val="Основной текст 2 Знак"/>
    <w:basedOn w:val="a0"/>
    <w:link w:val="23"/>
    <w:uiPriority w:val="99"/>
    <w:rsid w:val="00EE6D20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6B02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uiPriority w:val="99"/>
    <w:rsid w:val="005457F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1">
    <w:name w:val="Текст основной"/>
    <w:basedOn w:val="a"/>
    <w:uiPriority w:val="99"/>
    <w:rsid w:val="00DA4798"/>
    <w:pPr>
      <w:ind w:firstLine="709"/>
      <w:jc w:val="both"/>
    </w:pPr>
    <w:rPr>
      <w:sz w:val="28"/>
    </w:rPr>
  </w:style>
  <w:style w:type="paragraph" w:customStyle="1" w:styleId="af2">
    <w:name w:val="Текст основной Знак"/>
    <w:basedOn w:val="a"/>
    <w:link w:val="af3"/>
    <w:uiPriority w:val="99"/>
    <w:rsid w:val="00DA4798"/>
    <w:pPr>
      <w:ind w:firstLine="709"/>
      <w:jc w:val="both"/>
    </w:pPr>
    <w:rPr>
      <w:sz w:val="28"/>
    </w:rPr>
  </w:style>
  <w:style w:type="character" w:customStyle="1" w:styleId="af3">
    <w:name w:val="Текст основной Знак Знак"/>
    <w:link w:val="af2"/>
    <w:uiPriority w:val="99"/>
    <w:rsid w:val="00DA4798"/>
    <w:rPr>
      <w:sz w:val="28"/>
      <w:szCs w:val="24"/>
      <w:lang w:val="ru-RU" w:eastAsia="ru-RU" w:bidi="ar-SA"/>
    </w:rPr>
  </w:style>
  <w:style w:type="paragraph" w:customStyle="1" w:styleId="newncpi">
    <w:name w:val="newncpi"/>
    <w:basedOn w:val="a"/>
    <w:uiPriority w:val="99"/>
    <w:rsid w:val="00814F12"/>
    <w:pPr>
      <w:jc w:val="right"/>
    </w:pPr>
    <w:rPr>
      <w:sz w:val="30"/>
      <w:szCs w:val="20"/>
    </w:rPr>
  </w:style>
  <w:style w:type="paragraph" w:styleId="af4">
    <w:name w:val="No Spacing"/>
    <w:uiPriority w:val="99"/>
    <w:qFormat/>
    <w:rsid w:val="00C67A69"/>
    <w:rPr>
      <w:lang w:val="en-GB"/>
    </w:rPr>
  </w:style>
  <w:style w:type="paragraph" w:customStyle="1" w:styleId="point">
    <w:name w:val="point"/>
    <w:basedOn w:val="a"/>
    <w:uiPriority w:val="99"/>
    <w:rsid w:val="00A76A7C"/>
    <w:pPr>
      <w:spacing w:line="360" w:lineRule="auto"/>
      <w:ind w:firstLine="567"/>
      <w:jc w:val="both"/>
    </w:pPr>
  </w:style>
  <w:style w:type="character" w:customStyle="1" w:styleId="FontStyle11">
    <w:name w:val="Font Style11"/>
    <w:uiPriority w:val="99"/>
    <w:rsid w:val="001D7E75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List Paragraph"/>
    <w:basedOn w:val="a"/>
    <w:uiPriority w:val="99"/>
    <w:qFormat/>
    <w:rsid w:val="007B3D1B"/>
    <w:pPr>
      <w:ind w:left="720"/>
      <w:contextualSpacing/>
    </w:pPr>
  </w:style>
  <w:style w:type="paragraph" w:styleId="af6">
    <w:name w:val="Document Map"/>
    <w:basedOn w:val="a"/>
    <w:link w:val="af7"/>
    <w:uiPriority w:val="99"/>
    <w:rsid w:val="007B3D1B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7B3D1B"/>
    <w:rPr>
      <w:rFonts w:ascii="Tahoma" w:hAnsi="Tahoma" w:cs="Tahoma"/>
      <w:sz w:val="16"/>
      <w:szCs w:val="16"/>
    </w:rPr>
  </w:style>
  <w:style w:type="character" w:styleId="af8">
    <w:name w:val="Hyperlink"/>
    <w:uiPriority w:val="99"/>
    <w:unhideWhenUsed/>
    <w:rsid w:val="00E416C7"/>
    <w:rPr>
      <w:color w:val="0000FF"/>
      <w:u w:val="single"/>
    </w:rPr>
  </w:style>
  <w:style w:type="paragraph" w:customStyle="1" w:styleId="newncpi0">
    <w:name w:val="newncpi0"/>
    <w:basedOn w:val="a"/>
    <w:uiPriority w:val="99"/>
    <w:rsid w:val="0088549E"/>
    <w:pPr>
      <w:spacing w:before="100" w:beforeAutospacing="1" w:after="100" w:afterAutospacing="1"/>
    </w:pPr>
  </w:style>
  <w:style w:type="character" w:customStyle="1" w:styleId="name">
    <w:name w:val="name"/>
    <w:uiPriority w:val="99"/>
    <w:rsid w:val="0088549E"/>
  </w:style>
  <w:style w:type="character" w:customStyle="1" w:styleId="promulgator">
    <w:name w:val="promulgator"/>
    <w:uiPriority w:val="99"/>
    <w:rsid w:val="0088549E"/>
  </w:style>
  <w:style w:type="character" w:customStyle="1" w:styleId="datepr">
    <w:name w:val="datepr"/>
    <w:uiPriority w:val="99"/>
    <w:rsid w:val="0088549E"/>
  </w:style>
  <w:style w:type="character" w:customStyle="1" w:styleId="number">
    <w:name w:val="number"/>
    <w:uiPriority w:val="99"/>
    <w:rsid w:val="0088549E"/>
  </w:style>
  <w:style w:type="character" w:customStyle="1" w:styleId="apple-converted-space">
    <w:name w:val="apple-converted-space"/>
    <w:uiPriority w:val="99"/>
    <w:rsid w:val="0088549E"/>
  </w:style>
  <w:style w:type="paragraph" w:customStyle="1" w:styleId="12">
    <w:name w:val="Название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preamble">
    <w:name w:val="preamble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snoskiline">
    <w:name w:val="snoskiline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snoski">
    <w:name w:val="snoski"/>
    <w:basedOn w:val="a"/>
    <w:uiPriority w:val="99"/>
    <w:rsid w:val="0088549E"/>
    <w:pPr>
      <w:spacing w:before="100" w:beforeAutospacing="1" w:after="100" w:afterAutospacing="1"/>
    </w:pPr>
  </w:style>
  <w:style w:type="character" w:customStyle="1" w:styleId="post">
    <w:name w:val="post"/>
    <w:uiPriority w:val="99"/>
    <w:rsid w:val="0088549E"/>
  </w:style>
  <w:style w:type="character" w:customStyle="1" w:styleId="pers">
    <w:name w:val="pers"/>
    <w:uiPriority w:val="99"/>
    <w:rsid w:val="0088549E"/>
  </w:style>
  <w:style w:type="paragraph" w:customStyle="1" w:styleId="capu1">
    <w:name w:val="capu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cap1">
    <w:name w:val="cap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titleu">
    <w:name w:val="titleu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chapter">
    <w:name w:val="chapter"/>
    <w:basedOn w:val="a"/>
    <w:uiPriority w:val="99"/>
    <w:rsid w:val="0088549E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88549E"/>
  </w:style>
  <w:style w:type="paragraph" w:customStyle="1" w:styleId="append1">
    <w:name w:val="append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append">
    <w:name w:val="append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titlep">
    <w:name w:val="titlep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table10">
    <w:name w:val="table10"/>
    <w:basedOn w:val="a"/>
    <w:uiPriority w:val="99"/>
    <w:rsid w:val="0088549E"/>
    <w:pPr>
      <w:spacing w:before="100" w:beforeAutospacing="1" w:after="100" w:afterAutospacing="1"/>
    </w:pPr>
  </w:style>
  <w:style w:type="character" w:styleId="af9">
    <w:name w:val="annotation reference"/>
    <w:uiPriority w:val="99"/>
    <w:unhideWhenUsed/>
    <w:rsid w:val="0088549E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88549E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88549E"/>
    <w:rPr>
      <w:rFonts w:ascii="Calibri" w:eastAsia="Calibri" w:hAnsi="Calibri"/>
    </w:rPr>
  </w:style>
  <w:style w:type="paragraph" w:styleId="afc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a"/>
    <w:link w:val="afd"/>
    <w:uiPriority w:val="99"/>
    <w:unhideWhenUsed/>
    <w:rsid w:val="0088549E"/>
    <w:rPr>
      <w:rFonts w:ascii="Calibri" w:hAnsi="Calibri"/>
      <w:sz w:val="20"/>
      <w:szCs w:val="20"/>
      <w:lang w:eastAsia="en-US"/>
    </w:rPr>
  </w:style>
  <w:style w:type="character" w:customStyle="1" w:styleId="afd">
    <w:name w:val="Текст сноски Знак"/>
    <w:aliases w:val="fn Знак,Geneva 9 Знак,Font: Geneva 9 Знак,Boston 10 Знак,f Знак,ft Знак,Fotnotstext Char Знак,ft Char Знак,single space Знак,footnote text Знак,FOOTNOTES Знак,ADB Знак,single space1 Знак,footnote text1 Знак,FOOTNOTES1 Знак,fn1 Знак"/>
    <w:basedOn w:val="a0"/>
    <w:link w:val="afc"/>
    <w:uiPriority w:val="99"/>
    <w:rsid w:val="0088549E"/>
    <w:rPr>
      <w:rFonts w:ascii="Calibri" w:hAnsi="Calibri"/>
      <w:lang w:eastAsia="en-US"/>
    </w:rPr>
  </w:style>
  <w:style w:type="character" w:styleId="afe">
    <w:name w:val="footnote reference"/>
    <w:aliases w:val="ftref,stylish,Footnote Reference/"/>
    <w:uiPriority w:val="99"/>
    <w:unhideWhenUsed/>
    <w:rsid w:val="0088549E"/>
    <w:rPr>
      <w:vertAlign w:val="superscript"/>
    </w:rPr>
  </w:style>
  <w:style w:type="paragraph" w:styleId="aff">
    <w:name w:val="annotation subject"/>
    <w:basedOn w:val="afa"/>
    <w:next w:val="afa"/>
    <w:link w:val="aff0"/>
    <w:uiPriority w:val="99"/>
    <w:unhideWhenUsed/>
    <w:rsid w:val="0088549E"/>
    <w:pPr>
      <w:spacing w:line="240" w:lineRule="auto"/>
    </w:pPr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rsid w:val="0088549E"/>
    <w:rPr>
      <w:rFonts w:ascii="Calibri" w:eastAsia="Calibri" w:hAnsi="Calibri"/>
      <w:b/>
      <w:bCs/>
    </w:rPr>
  </w:style>
  <w:style w:type="paragraph" w:customStyle="1" w:styleId="Para1">
    <w:name w:val="Para1"/>
    <w:basedOn w:val="a"/>
    <w:link w:val="Para1Char"/>
    <w:uiPriority w:val="99"/>
    <w:rsid w:val="00536F1D"/>
    <w:pPr>
      <w:tabs>
        <w:tab w:val="num" w:pos="360"/>
      </w:tabs>
      <w:spacing w:before="120" w:after="120"/>
      <w:jc w:val="both"/>
    </w:pPr>
    <w:rPr>
      <w:snapToGrid w:val="0"/>
      <w:sz w:val="22"/>
      <w:szCs w:val="18"/>
      <w:lang w:val="en-GB" w:eastAsia="en-US"/>
    </w:rPr>
  </w:style>
  <w:style w:type="character" w:customStyle="1" w:styleId="Para1Char">
    <w:name w:val="Para1 Char"/>
    <w:basedOn w:val="a0"/>
    <w:link w:val="Para1"/>
    <w:uiPriority w:val="99"/>
    <w:rsid w:val="00536F1D"/>
    <w:rPr>
      <w:snapToGrid w:val="0"/>
      <w:sz w:val="22"/>
      <w:szCs w:val="18"/>
      <w:lang w:val="en-GB" w:eastAsia="en-US"/>
    </w:rPr>
  </w:style>
  <w:style w:type="paragraph" w:customStyle="1" w:styleId="Heading2longmultiline">
    <w:name w:val="Heading 2 (long multiline)"/>
    <w:basedOn w:val="a"/>
    <w:uiPriority w:val="99"/>
    <w:rsid w:val="00536F1D"/>
    <w:pPr>
      <w:keepNext/>
      <w:tabs>
        <w:tab w:val="left" w:pos="720"/>
        <w:tab w:val="num" w:pos="2880"/>
      </w:tabs>
      <w:spacing w:before="120" w:after="120"/>
      <w:ind w:left="2880" w:right="998" w:hanging="360"/>
      <w:outlineLvl w:val="0"/>
    </w:pPr>
    <w:rPr>
      <w:b/>
      <w:i/>
      <w:iCs/>
      <w:sz w:val="22"/>
      <w:lang w:val="en-GB" w:eastAsia="en-US"/>
    </w:rPr>
  </w:style>
  <w:style w:type="paragraph" w:customStyle="1" w:styleId="HEADINGNOTFORTOC">
    <w:name w:val="HEADING (NOT FOR TOC)"/>
    <w:basedOn w:val="1"/>
    <w:next w:val="2"/>
    <w:link w:val="HEADINGNOTFORTOCChar"/>
    <w:uiPriority w:val="99"/>
    <w:rsid w:val="00536F1D"/>
    <w:pPr>
      <w:tabs>
        <w:tab w:val="left" w:pos="720"/>
      </w:tabs>
      <w:spacing w:before="240" w:after="120" w:line="240" w:lineRule="auto"/>
    </w:pPr>
    <w:rPr>
      <w:caps/>
      <w:sz w:val="22"/>
      <w:lang w:val="en-GB" w:eastAsia="en-US"/>
    </w:rPr>
  </w:style>
  <w:style w:type="character" w:customStyle="1" w:styleId="HEADINGNOTFORTOCChar">
    <w:name w:val="HEADING (NOT FOR TOC) Char"/>
    <w:basedOn w:val="a0"/>
    <w:link w:val="HEADINGNOTFORTOC"/>
    <w:uiPriority w:val="99"/>
    <w:rsid w:val="00536F1D"/>
    <w:rPr>
      <w:b/>
      <w:caps/>
      <w:sz w:val="22"/>
      <w:szCs w:val="24"/>
      <w:lang w:val="en-GB" w:eastAsia="en-US"/>
    </w:rPr>
  </w:style>
  <w:style w:type="paragraph" w:customStyle="1" w:styleId="Dec-titleoneline">
    <w:name w:val="Dec-title one line"/>
    <w:basedOn w:val="2"/>
    <w:uiPriority w:val="99"/>
    <w:rsid w:val="00536F1D"/>
    <w:pPr>
      <w:keepLines w:val="0"/>
      <w:tabs>
        <w:tab w:val="left" w:pos="720"/>
      </w:tabs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4"/>
      <w:lang w:val="en-GB" w:eastAsia="en-US"/>
    </w:rPr>
  </w:style>
  <w:style w:type="paragraph" w:customStyle="1" w:styleId="para10">
    <w:name w:val="para10"/>
    <w:basedOn w:val="a"/>
    <w:uiPriority w:val="99"/>
    <w:rsid w:val="00536F1D"/>
    <w:pPr>
      <w:snapToGrid w:val="0"/>
      <w:spacing w:before="120" w:after="120"/>
      <w:jc w:val="both"/>
    </w:pPr>
    <w:rPr>
      <w:sz w:val="22"/>
      <w:szCs w:val="22"/>
      <w:lang w:val="en-US" w:eastAsia="en-US"/>
    </w:rPr>
  </w:style>
  <w:style w:type="paragraph" w:customStyle="1" w:styleId="CharChar12">
    <w:name w:val="Char Char12"/>
    <w:basedOn w:val="a"/>
    <w:uiPriority w:val="99"/>
    <w:rsid w:val="00536F1D"/>
    <w:pPr>
      <w:tabs>
        <w:tab w:val="num" w:pos="360"/>
      </w:tabs>
      <w:jc w:val="both"/>
    </w:pPr>
    <w:rPr>
      <w:sz w:val="22"/>
      <w:lang w:val="en-GB" w:eastAsia="en-US"/>
    </w:rPr>
  </w:style>
  <w:style w:type="character" w:customStyle="1" w:styleId="StyleFootnoteReferenceComplex11ptComplexItalic">
    <w:name w:val="Style Footnote Reference + (Complex) 11 pt (Complex) Italic"/>
    <w:basedOn w:val="afe"/>
    <w:uiPriority w:val="99"/>
    <w:rsid w:val="00536F1D"/>
    <w:rPr>
      <w:iCs/>
      <w:sz w:val="22"/>
      <w:szCs w:val="22"/>
      <w:u w:val="none"/>
      <w:vertAlign w:val="superscript"/>
    </w:rPr>
  </w:style>
  <w:style w:type="character" w:customStyle="1" w:styleId="StyleFootnoteReferenceComplex11ptComplexItalic1">
    <w:name w:val="Style Footnote Reference + (Complex) 11 pt (Complex) Italic1"/>
    <w:basedOn w:val="afe"/>
    <w:uiPriority w:val="99"/>
    <w:rsid w:val="00536F1D"/>
    <w:rPr>
      <w:iCs/>
      <w:sz w:val="22"/>
      <w:szCs w:val="22"/>
      <w:u w:val="none"/>
      <w:vertAlign w:val="superscript"/>
    </w:rPr>
  </w:style>
  <w:style w:type="paragraph" w:customStyle="1" w:styleId="footnote">
    <w:name w:val="footnote"/>
    <w:aliases w:val="text"/>
    <w:basedOn w:val="a"/>
    <w:uiPriority w:val="99"/>
    <w:semiHidden/>
    <w:rsid w:val="00536F1D"/>
    <w:pPr>
      <w:keepLines/>
      <w:spacing w:after="60"/>
      <w:ind w:firstLine="720"/>
      <w:jc w:val="both"/>
    </w:pPr>
    <w:rPr>
      <w:sz w:val="18"/>
      <w:szCs w:val="18"/>
      <w:lang w:val="en-GB" w:eastAsia="en-US"/>
    </w:rPr>
  </w:style>
  <w:style w:type="character" w:customStyle="1" w:styleId="footnote1">
    <w:name w:val="footnote1"/>
    <w:aliases w:val="reference"/>
    <w:uiPriority w:val="99"/>
    <w:semiHidden/>
    <w:rsid w:val="00536F1D"/>
    <w:rPr>
      <w:sz w:val="18"/>
      <w:u w:val="single"/>
      <w:vertAlign w:val="baseline"/>
    </w:rPr>
  </w:style>
  <w:style w:type="paragraph" w:styleId="aff1">
    <w:name w:val="Normal (Web)"/>
    <w:basedOn w:val="a"/>
    <w:uiPriority w:val="99"/>
    <w:rsid w:val="00EE6D2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CEDE6356688C636558F159F4522FC26A10BAE9942967FAB4BA4523A0E37AF47A281D60DB2411A65D5A473A7B52m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16A087A104BBEC4C2A9E146E0C41FE8E60E9352D04D99434D8D978ED949404402788EC941ADBBD91B4B3731Er0s6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026DEAFC4A19AF2A8F7972CF93542B78A90FDD11FDEF0EFEACE32C4E327CE9h5T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026DEAFC4A19AF2A8F7972CF93542B78A90FDD11FDEF0EFEACE32C4E327CE9h5TCH" TargetMode="External"/><Relationship Id="rId10" Type="http://schemas.openxmlformats.org/officeDocument/2006/relationships/hyperlink" Target="consultantplus://offline/ref=1A3F52347E4E99E9B5F0D4E459A52A627BA4047A66E7BF38DD6CEF0723BB97D2EA943F8317B474CBB276E7D369zEsF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3F52347E4E99E9B5F0D4E459A52A627BA4047A66E7BF38DD6CEF0723BB97D2EA943F8317B474CBB276E7D369zEsFG" TargetMode="External"/><Relationship Id="rId14" Type="http://schemas.openxmlformats.org/officeDocument/2006/relationships/hyperlink" Target="consultantplus://offline/ref=110BAD4FA5CFE1C1AA925513E03E094977BE49DC12C65B511C15929E966877D5A0B0B875382AE35C208A0E51A2l43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A8F2-5C5B-4699-97ED-5D31EDF3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38</Pages>
  <Words>7036</Words>
  <Characters>52883</Characters>
  <Application>Microsoft Office Word</Application>
  <DocSecurity>0</DocSecurity>
  <Lines>440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MINPRIRODA</Company>
  <LinksUpToDate>false</LinksUpToDate>
  <CharactersWithSpaces>59800</CharactersWithSpaces>
  <SharedDoc>false</SharedDoc>
  <HLinks>
    <vt:vector size="6" baseType="variant">
      <vt:variant>
        <vt:i4>5570560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consultantplus://offline/ref=1B81415960CAA8D1EA8124782802EF86D18C0ACB11D7913C80D17F928385042E54C98358FC83DC7588B2F8F5AB62Z4O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PC</dc:creator>
  <cp:lastModifiedBy>Н.Минченко</cp:lastModifiedBy>
  <cp:revision>18</cp:revision>
  <cp:lastPrinted>2015-06-29T06:01:00Z</cp:lastPrinted>
  <dcterms:created xsi:type="dcterms:W3CDTF">2015-06-17T13:45:00Z</dcterms:created>
  <dcterms:modified xsi:type="dcterms:W3CDTF">2015-06-30T12:36:00Z</dcterms:modified>
</cp:coreProperties>
</file>