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FA" w:rsidRDefault="00022C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2CFA" w:rsidRDefault="00022CFA">
      <w:pPr>
        <w:pStyle w:val="ConsPlusNormal"/>
        <w:jc w:val="both"/>
      </w:pPr>
    </w:p>
    <w:p w:rsidR="00022CFA" w:rsidRDefault="00022CF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22CFA" w:rsidRDefault="00022CFA">
      <w:pPr>
        <w:pStyle w:val="ConsPlusNormal"/>
        <w:jc w:val="both"/>
      </w:pPr>
      <w:r>
        <w:t>Республики Беларусь 22 июля 2013 г. N 5/37578</w:t>
      </w:r>
    </w:p>
    <w:p w:rsidR="00022CFA" w:rsidRDefault="0002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CFA" w:rsidRDefault="00022CFA">
      <w:pPr>
        <w:pStyle w:val="ConsPlusNormal"/>
        <w:jc w:val="both"/>
      </w:pPr>
    </w:p>
    <w:p w:rsidR="00022CFA" w:rsidRDefault="00022CFA">
      <w:pPr>
        <w:pStyle w:val="ConsPlusTitle"/>
        <w:jc w:val="center"/>
      </w:pPr>
      <w:r>
        <w:t>ПОСТАНОВЛЕНИЕ СОВЕТА МИНИСТРОВ РЕСПУБЛИКИ БЕЛАРУСЬ</w:t>
      </w:r>
    </w:p>
    <w:p w:rsidR="00022CFA" w:rsidRDefault="00022CFA">
      <w:pPr>
        <w:pStyle w:val="ConsPlusTitle"/>
        <w:jc w:val="center"/>
      </w:pPr>
      <w:r>
        <w:t>12 июля 2013 г. N 610</w:t>
      </w:r>
    </w:p>
    <w:p w:rsidR="00022CFA" w:rsidRDefault="00022CFA">
      <w:pPr>
        <w:pStyle w:val="ConsPlusTitle"/>
        <w:jc w:val="center"/>
      </w:pPr>
    </w:p>
    <w:p w:rsidR="00022CFA" w:rsidRDefault="00022CFA">
      <w:pPr>
        <w:pStyle w:val="ConsPlusTitle"/>
        <w:jc w:val="center"/>
      </w:pPr>
      <w:r>
        <w:t>ОБ УТВЕРЖДЕНИИ ПОЛОЖЕНИЯ О ПОРЯДКЕ ВЫДАЧИ РАЗРЕШЕНИЙ НА ИЗЪЯТИЕ ДИКИХ ЖИВОТНЫХ ИЗ СРЕДЫ ИХ ОБИТАНИЯ И ВНЕСЕНИИ ИЗМЕНЕНИЙ И ДОПОЛНЕНИЙ В НЕКОТОРЫЕ ПОСТАНОВЛЕНИЯ СОВЕТА МИНИСТРОВ РЕСПУБЛИКИ БЕЛАРУСЬ</w:t>
      </w:r>
    </w:p>
    <w:p w:rsidR="00022CFA" w:rsidRDefault="00022CF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вторым статьи 5</w:t>
        </w:r>
      </w:hyperlink>
      <w:r>
        <w:t xml:space="preserve"> Закона Республики Беларусь от 22 января 2013 года "О внесении дополнений и изменений в некоторые законы Республики Беларусь по вопросам охраны окружающей среды и природопользования" Совет Министров Республики Беларусь ПОСТАНОВЛЯЕТ:</w:t>
      </w:r>
    </w:p>
    <w:p w:rsidR="00022CFA" w:rsidRDefault="00022CF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111" w:history="1">
        <w:r>
          <w:rPr>
            <w:color w:val="0000FF"/>
          </w:rPr>
          <w:t>Положение</w:t>
        </w:r>
      </w:hyperlink>
      <w:r>
        <w:t xml:space="preserve"> о порядке выдачи разрешений на изъятие диких животных из среды их обитания.</w:t>
      </w:r>
    </w:p>
    <w:p w:rsidR="00022CFA" w:rsidRDefault="00022CFA">
      <w:pPr>
        <w:pStyle w:val="ConsPlusNormal"/>
        <w:ind w:firstLine="540"/>
        <w:jc w:val="both"/>
      </w:pPr>
      <w:r>
        <w:t>2. Внести изменения и дополнения в следующие постановления Совета Министров Республики Беларусь:</w:t>
      </w:r>
    </w:p>
    <w:p w:rsidR="00022CFA" w:rsidRDefault="00022CFA">
      <w:pPr>
        <w:pStyle w:val="ConsPlusNormal"/>
        <w:ind w:firstLine="540"/>
        <w:jc w:val="both"/>
      </w:pPr>
      <w:r>
        <w:t xml:space="preserve">2.1. в </w:t>
      </w:r>
      <w:hyperlink r:id="rId7" w:history="1">
        <w:r>
          <w:rPr>
            <w:color w:val="0000FF"/>
          </w:rPr>
          <w:t>Правилах</w:t>
        </w:r>
      </w:hyperlink>
      <w:r>
        <w:t xml:space="preserve">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утвержденных постановлением Совета Министров Республики Беларусь от 2 июня 2006 г. N 698 (Национальный реестр правовых актов Республики Беларусь, 2006 г., N 90, 5/22399; 2008 г., N 27, 5/26621; N 108, 5/27579; 2009 г., N 14, 5/29066; N 119, 5/29736; 2010 г., N 279, 5/32868):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r>
        <w:t xml:space="preserve">из </w:t>
      </w:r>
      <w:hyperlink r:id="rId9" w:history="1">
        <w:r>
          <w:rPr>
            <w:color w:val="0000FF"/>
          </w:rPr>
          <w:t>абзаца третьего</w:t>
        </w:r>
      </w:hyperlink>
      <w:r>
        <w:t xml:space="preserve"> слово "единая" исключить;</w:t>
      </w:r>
    </w:p>
    <w:p w:rsidR="00022CFA" w:rsidRDefault="00022CF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абзац восьмой</w:t>
        </w:r>
      </w:hyperlink>
      <w:r>
        <w:t xml:space="preserve"> после слова "среды" дополнить словом "их";</w:t>
      </w:r>
    </w:p>
    <w:p w:rsidR="00022CFA" w:rsidRDefault="00022CFA">
      <w:pPr>
        <w:pStyle w:val="ConsPlusNormal"/>
        <w:ind w:firstLine="540"/>
        <w:jc w:val="both"/>
      </w:pPr>
      <w:r>
        <w:t xml:space="preserve">из </w:t>
      </w:r>
      <w:hyperlink r:id="rId11" w:history="1">
        <w:r>
          <w:rPr>
            <w:color w:val="0000FF"/>
          </w:rPr>
          <w:t>названия главы 2</w:t>
        </w:r>
      </w:hyperlink>
      <w:r>
        <w:t xml:space="preserve"> слова "и прекращение" исключить;</w:t>
      </w:r>
    </w:p>
    <w:p w:rsidR="00022CFA" w:rsidRDefault="00022CF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"4. Отлов диких животных в целях содержания и (или) разведения в неволе, а также вселения (включая расселение), интродукции, реинтродукции, акклиматизации, скрещивания может осуществляться юридическими лицами и индивидуальными предпринимателями, а также физическими лицами на основании разрешений на изъятие диких животных из среды их обитания (далее - разрешение), выдаваемых Министерством природных ресурсов и охраны окружающей среды в порядке, установленном Советом Министров Республики Беларусь, за исключением случаев, указанных в пункте 5 настоящих Правил.</w:t>
      </w:r>
    </w:p>
    <w:p w:rsidR="00022CFA" w:rsidRDefault="00022CFA">
      <w:pPr>
        <w:pStyle w:val="ConsPlusNormal"/>
        <w:ind w:firstLine="540"/>
        <w:jc w:val="both"/>
      </w:pPr>
      <w:r>
        <w:t>Юридическими лицами и индивидуальными предпринимателями отлов диких животных может осуществляться в целях содержания и (или) разведения в неволе, а также вселения, интродукции, реинтродукции, акклиматизации, скрещивания, а физическими лицами - в целях содержания и (или) разведения в неволе. Отлов диких животных юридическими лицами, индивидуальными предпринимателями и физическими лицами в целях содержания и (или) разведения в неволе может осуществляться только при наличии у указанных лиц условий для содержания и (или) разведения в неволе диких животных, соответствующих требованиям к содержанию диких животных, установленным Министерством природных ресурсов и охраны окружающей среды.";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5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"5. Отлов диких животных без разрешений допускается при:";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слова "приложению 1" заменить словом "приложению";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третьем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слово</w:t>
        </w:r>
      </w:hyperlink>
      <w:r>
        <w:t xml:space="preserve"> "отлова" заменить словами "получения уведомления об отлове";</w:t>
      </w:r>
    </w:p>
    <w:p w:rsidR="00022CFA" w:rsidRDefault="00022CFA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слово</w:t>
        </w:r>
      </w:hyperlink>
      <w:r>
        <w:t xml:space="preserve"> "утвержденным" заменить словом "установленным";</w:t>
      </w:r>
    </w:p>
    <w:p w:rsidR="00022CFA" w:rsidRDefault="00022CFA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пункты 6</w:t>
        </w:r>
      </w:hyperlink>
      <w:r>
        <w:t xml:space="preserve"> - </w:t>
      </w:r>
      <w:hyperlink r:id="rId20" w:history="1">
        <w:r>
          <w:rPr>
            <w:color w:val="0000FF"/>
          </w:rPr>
          <w:t>21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22</w:t>
        </w:r>
      </w:hyperlink>
      <w:r>
        <w:t xml:space="preserve"> дополнить словами "и не должен приводить к ухудшению состояния популяции, из которой изымаются дикие животные";</w:t>
      </w:r>
    </w:p>
    <w:p w:rsidR="00022CFA" w:rsidRDefault="00022CFA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"24. Запрещается отлов:</w:t>
      </w:r>
    </w:p>
    <w:p w:rsidR="00022CFA" w:rsidRDefault="00022CFA">
      <w:pPr>
        <w:pStyle w:val="ConsPlusNormal"/>
        <w:ind w:firstLine="540"/>
        <w:jc w:val="both"/>
      </w:pPr>
      <w:r>
        <w:t>самок млекопитающих во второй половине беременности;</w:t>
      </w:r>
    </w:p>
    <w:p w:rsidR="00022CFA" w:rsidRDefault="00022CFA">
      <w:pPr>
        <w:pStyle w:val="ConsPlusNormal"/>
        <w:ind w:firstLine="540"/>
        <w:jc w:val="both"/>
      </w:pPr>
      <w:r>
        <w:t>млекопитающих, имеющих детенышей, не способных к самостоятельному существованию;</w:t>
      </w:r>
    </w:p>
    <w:p w:rsidR="00022CFA" w:rsidRDefault="00022CFA">
      <w:pPr>
        <w:pStyle w:val="ConsPlusNormal"/>
        <w:ind w:firstLine="540"/>
        <w:jc w:val="both"/>
      </w:pPr>
      <w:r>
        <w:t>детенышей млекопитающих, не способных к самостоятельному существованию, за исключением случаев, предусмотренных законодательными актами;</w:t>
      </w:r>
    </w:p>
    <w:p w:rsidR="00022CFA" w:rsidRDefault="00022CFA">
      <w:pPr>
        <w:pStyle w:val="ConsPlusNormal"/>
        <w:ind w:firstLine="540"/>
        <w:jc w:val="both"/>
      </w:pPr>
      <w:r>
        <w:t>птиц с 1 апреля по 1 августа;</w:t>
      </w:r>
    </w:p>
    <w:p w:rsidR="00022CFA" w:rsidRDefault="00022CFA">
      <w:pPr>
        <w:pStyle w:val="ConsPlusNormal"/>
        <w:ind w:firstLine="540"/>
        <w:jc w:val="both"/>
      </w:pPr>
      <w:r>
        <w:t>птиц на гнездах и у гнезд;</w:t>
      </w:r>
    </w:p>
    <w:p w:rsidR="00022CFA" w:rsidRDefault="00022CFA">
      <w:pPr>
        <w:pStyle w:val="ConsPlusNormal"/>
        <w:ind w:firstLine="540"/>
        <w:jc w:val="both"/>
      </w:pPr>
      <w:r>
        <w:t>птенцов, находящихся в гнездах, и слетков, вылетевших из гнезд (за исключением птенцов семейств врановые, баклана большого, скворца обыкновенного);</w:t>
      </w:r>
    </w:p>
    <w:p w:rsidR="00022CFA" w:rsidRDefault="00022CFA">
      <w:pPr>
        <w:pStyle w:val="ConsPlusNormal"/>
        <w:ind w:firstLine="540"/>
        <w:jc w:val="both"/>
      </w:pPr>
      <w:r>
        <w:t>птиц "на тревогу" с использованием живых хищных птиц;</w:t>
      </w:r>
    </w:p>
    <w:p w:rsidR="00022CFA" w:rsidRDefault="00022CFA">
      <w:pPr>
        <w:pStyle w:val="ConsPlusNormal"/>
        <w:ind w:firstLine="540"/>
        <w:jc w:val="both"/>
      </w:pPr>
      <w:r>
        <w:t>диких животных:</w:t>
      </w:r>
    </w:p>
    <w:p w:rsidR="00022CFA" w:rsidRDefault="00022CFA">
      <w:pPr>
        <w:pStyle w:val="ConsPlusNormal"/>
        <w:ind w:firstLine="540"/>
        <w:jc w:val="both"/>
      </w:pPr>
      <w:r>
        <w:t>на особо охраняемых природных территориях, в соответствии с режимом охраны и использования которых отлов диких животных запрещен;</w:t>
      </w:r>
    </w:p>
    <w:p w:rsidR="00022CFA" w:rsidRDefault="00022CFA">
      <w:pPr>
        <w:pStyle w:val="ConsPlusNormal"/>
        <w:ind w:firstLine="540"/>
        <w:jc w:val="both"/>
      </w:pPr>
      <w:r>
        <w:t>способами, травмирующими их, с использованием стандартных ногозахватывающих капканов со стальными дугами;</w:t>
      </w:r>
    </w:p>
    <w:p w:rsidR="00022CFA" w:rsidRDefault="00022CFA">
      <w:pPr>
        <w:pStyle w:val="ConsPlusNormal"/>
        <w:ind w:firstLine="540"/>
        <w:jc w:val="both"/>
      </w:pPr>
      <w:r>
        <w:t>с применением взрывчатых устройств, ядохимикатов, клеящих и отравляющих веществ, электронно-технических средств.";</w:t>
      </w:r>
    </w:p>
    <w:p w:rsidR="00022CFA" w:rsidRDefault="00022CFA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пункты 26</w:t>
        </w:r>
      </w:hyperlink>
      <w:r>
        <w:t xml:space="preserve"> - </w:t>
      </w:r>
      <w:hyperlink r:id="rId24" w:history="1">
        <w:r>
          <w:rPr>
            <w:color w:val="0000FF"/>
          </w:rPr>
          <w:t>28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приложение 1</w:t>
        </w:r>
      </w:hyperlink>
      <w:r>
        <w:t xml:space="preserve"> к этим Правилам изложить в новой редакции </w:t>
      </w:r>
      <w:hyperlink w:anchor="P416" w:history="1">
        <w:r>
          <w:rPr>
            <w:color w:val="0000FF"/>
          </w:rPr>
          <w:t>(прилагается)</w:t>
        </w:r>
      </w:hyperlink>
      <w:r>
        <w:t>;</w:t>
      </w:r>
    </w:p>
    <w:p w:rsidR="00022CFA" w:rsidRDefault="00022CFA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27" w:history="1">
        <w:r>
          <w:rPr>
            <w:color w:val="0000FF"/>
          </w:rPr>
          <w:t>5</w:t>
        </w:r>
      </w:hyperlink>
      <w:r>
        <w:t xml:space="preserve"> к этим Правилам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2.2. 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пользования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деятельности, утвержденных постановлением Совета Министров Республики Беларусь от 2 июня 2006 г. N 700 (Национальный реестр правовых актов Республики Беларусь, 2006 г., N 90, 5/22408; 2008 г., N 55, 5/27216; N 108, 5/27579; N 276, 5/28714; 2009 г., N 14, 5/29066; N 119, 5/29736; 2010 г., N 186, 5/32262; N 279, 5/32868; Национальный правовой Интернет-портал Республики Беларусь, 27.10.2012, 5/36402):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15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абзац пятый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абзацы шестой</w:t>
        </w:r>
      </w:hyperlink>
      <w:r>
        <w:t xml:space="preserve"> и </w:t>
      </w:r>
      <w:hyperlink r:id="rId32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пятым и шестым;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16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абзац второй</w:t>
        </w:r>
      </w:hyperlink>
      <w:r>
        <w:t xml:space="preserve"> после слов "и продовольствия" дополнить словами ", арендаторами, пользователями рыболовных угодий";</w:t>
      </w:r>
    </w:p>
    <w:p w:rsidR="00022CFA" w:rsidRDefault="00022CFA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"в воспитательных и образовательных, а также рекреационных, эстетических и иных целях в процессе осуществления культурной деятельности - учреждениями образования и культуры, другими юридическими лицами, индивидуальными предпринимателями, осуществляющими указанную деятельность.";</w:t>
      </w:r>
    </w:p>
    <w:p w:rsidR="00022CFA" w:rsidRDefault="00022CFA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"19. Пользование дикими животными, включенными в перечень диких животных согласно приложению, в научных, воспитательных и образовательных, а также рекреационных, эстетических и иных целях в процессе осуществления культурной деятельности осуществляется юридическими и физическими лицами, в том числе индивидуальными предпринимателями, без разрешений на изъятие диких животных из среды их обитания (далее - разрешение), выдаваемых Министерством природных ресурсов и охраны окружающей среды в порядке, установленном Советом Министров Республики Беларусь.";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пункте 20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подпункте 20.1</w:t>
        </w:r>
      </w:hyperlink>
      <w:r>
        <w:t xml:space="preserve"> слова "или физическим лицом, в том числе" заменить словом "лицом,", </w:t>
      </w:r>
      <w:r>
        <w:lastRenderedPageBreak/>
        <w:t>слова "физическое лицо, в том числе"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подпункте 20.2</w:t>
        </w:r>
      </w:hyperlink>
      <w:r>
        <w:t xml:space="preserve"> слова "или физическим лицом, в том числе" заменить словом "лицом,", слова "физическое лицо, в том числе"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подпункте 20.3</w:t>
        </w:r>
      </w:hyperlink>
      <w:r>
        <w:t xml:space="preserve"> слова "указанными в разрешении, на основании разрешения и разрешения органов внутренних дел на хранение и ношение оружия - при изъятии диких животных с его использованием" заменить словами "определенными решением юридического лица или индивидуального предпринимателя, получивших разрешение";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пункте 21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r>
        <w:t xml:space="preserve">из </w:t>
      </w:r>
      <w:hyperlink r:id="rId42" w:history="1">
        <w:r>
          <w:rPr>
            <w:color w:val="0000FF"/>
          </w:rPr>
          <w:t>абзаца первого</w:t>
        </w:r>
      </w:hyperlink>
      <w:r>
        <w:t xml:space="preserve"> слова "и разрешения органов внутренних дел на хранение и ношение оружия, - при изъятии диких животных с его использованием под контролем должностных лиц Государственной инспекции охраны животного и растительного мира при Президенте Республики Беларусь"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подпункте 21.1</w:t>
        </w:r>
      </w:hyperlink>
      <w:r>
        <w:t xml:space="preserve"> слова "или физическим лицом, в том числе" заменить словом "лицом,", слова "физическое лицо, в том числе"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подпункте 21.2</w:t>
        </w:r>
      </w:hyperlink>
      <w:r>
        <w:t xml:space="preserve"> слова "или физическим лицом, в том числе" заменить словом "лицом,", слова "физическое лицо, в том числе"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подпункте 21.3</w:t>
        </w:r>
      </w:hyperlink>
      <w:r>
        <w:t xml:space="preserve"> слова "участвующими в изъятии диких животных, указанными в разрешении" заменить словами "определенными решением юридического лица или индивидуального предпринимателя, получивших разрешение";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пункте 22</w:t>
        </w:r>
      </w:hyperlink>
      <w:r>
        <w:t xml:space="preserve"> слова "и разрешения органов внутренних дел на хранение и ношение оружия - при изъятии диких животных с его использованием лицами, участвующими в изъятии диких животных, указанными в разрешении, под контролем должностных лиц Государственной инспекции охраны животного и растительного мира при Президенте Республики Беларусь" заменить словами "лицами, определенными решением юридического лица или индивидуального предпринимателя, получивших разрешение";</w:t>
      </w:r>
    </w:p>
    <w:p w:rsidR="00022CFA" w:rsidRDefault="00022CFA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пункты 24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 xml:space="preserve">, </w:t>
      </w:r>
      <w:hyperlink r:id="rId49" w:history="1">
        <w:r>
          <w:rPr>
            <w:color w:val="0000FF"/>
          </w:rPr>
          <w:t>28</w:t>
        </w:r>
      </w:hyperlink>
      <w:r>
        <w:t xml:space="preserve"> и </w:t>
      </w:r>
      <w:hyperlink r:id="rId50" w:history="1">
        <w:r>
          <w:rPr>
            <w:color w:val="0000FF"/>
          </w:rPr>
          <w:t>31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"32. Изготовление чучел, сувениров, бижутерии и других изделий юридическими и физическими лицами, в том числе индивидуальными предпринимателями, допускается только из диких животных, добытых в порядке, установленном законодательными актами, при наличии документов, подтверждающих законность владения такими животными.";</w:t>
      </w:r>
    </w:p>
    <w:p w:rsidR="00022CFA" w:rsidRDefault="00022CFA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главу 4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приложение 1</w:t>
        </w:r>
      </w:hyperlink>
      <w:r>
        <w:t xml:space="preserve"> к этим Правилам изложить в новой редакции </w:t>
      </w:r>
      <w:hyperlink w:anchor="P581" w:history="1">
        <w:r>
          <w:rPr>
            <w:color w:val="0000FF"/>
          </w:rPr>
          <w:t>(прилагается)</w:t>
        </w:r>
      </w:hyperlink>
      <w:r>
        <w:t>;</w:t>
      </w:r>
    </w:p>
    <w:p w:rsidR="00022CFA" w:rsidRDefault="00022CFA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55" w:history="1">
        <w:r>
          <w:rPr>
            <w:color w:val="0000FF"/>
          </w:rPr>
          <w:t>7</w:t>
        </w:r>
      </w:hyperlink>
      <w:r>
        <w:t xml:space="preserve"> к этим Правилам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2.3. в </w:t>
      </w:r>
      <w:hyperlink r:id="rId56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30 января 2008 г. N 126 "О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 Республики Беларусь, и регулирования распространения и численности диких животных" (Национальный реестр правовых актов Республики Беларусь, 2008 г., N 32, 5/26736; 2009 г., N 14, 5/29066; N 119, 5/29736; N 123, 5/29773; 2010 г., N 186, 5/32262; N 279, 5/32868; Национальный правовой Интернет-портал Республики Беларусь, 19.10.2012, 5/36352; 06.02.2013, 5/36850):</w:t>
      </w:r>
    </w:p>
    <w:p w:rsidR="00022CFA" w:rsidRDefault="00022CFA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абзац второй пункта 3</w:t>
        </w:r>
      </w:hyperlink>
      <w:r>
        <w:t xml:space="preserve"> Положения о порядке и условиях регистрации содержащихся и (или) разведенных в неволе диких животных (включая их потомство, достигшее возраста трех месяцев), относящихся к видам, включенным в Красную книгу Республики Беларусь, либо являющихся образцами СИТЕС, утвержденного этим постановлением,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 xml:space="preserve">"в </w:t>
      </w:r>
      <w:hyperlink r:id="rId58" w:history="1">
        <w:r>
          <w:rPr>
            <w:color w:val="0000FF"/>
          </w:rPr>
          <w:t>пункте 6.11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5/35330), - если владельцами диких животных являются юридическое лицо или индивидуальный предприниматель;";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Правилах</w:t>
        </w:r>
      </w:hyperlink>
      <w:r>
        <w:t xml:space="preserve"> регулирования распространения и численности диких животных, утвержденных этим постановлением:</w:t>
      </w:r>
    </w:p>
    <w:p w:rsidR="00022CFA" w:rsidRDefault="00022CFA">
      <w:pPr>
        <w:pStyle w:val="ConsPlusNormal"/>
        <w:ind w:firstLine="540"/>
        <w:jc w:val="both"/>
      </w:pPr>
      <w:r>
        <w:t xml:space="preserve">из </w:t>
      </w:r>
      <w:hyperlink r:id="rId60" w:history="1">
        <w:r>
          <w:rPr>
            <w:color w:val="0000FF"/>
          </w:rPr>
          <w:t>пункта 1</w:t>
        </w:r>
      </w:hyperlink>
      <w:r>
        <w:t xml:space="preserve"> слова "порядок выдачи разрешения на добычу диких животных в целях регулирования их распространения и численности, а также"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2.3 пункта 2</w:t>
        </w:r>
      </w:hyperlink>
      <w:r>
        <w:t xml:space="preserve"> слова "приложению 1" заменить словом "приложению";</w:t>
      </w:r>
    </w:p>
    <w:p w:rsidR="00022CFA" w:rsidRDefault="00022CFA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"3. Добыча диких животных в целях регулирования их распространения и численности осуществляется на основании разрешения на изъятие диких животных из среды их обитания (далее - разрешение), выдаваемого Министерством природных ресурсов и охраны окружающей среды в порядке, установленном Советом Министров Республики Беларусь, за исключением случаев, указанных в пункте 4 настоящих Правил.";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пункте 5</w:t>
        </w:r>
      </w:hyperlink>
      <w:r>
        <w:t>:</w:t>
      </w:r>
    </w:p>
    <w:p w:rsidR="00022CFA" w:rsidRDefault="00022CFA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часть первую</w:t>
        </w:r>
      </w:hyperlink>
      <w:r>
        <w:t xml:space="preserve"> после слов "запрещенных местах," дополнить словами "с превышением количества диких животных нормированных видов, определенного планами изъятия диких животных нормированных видов,";</w:t>
      </w:r>
    </w:p>
    <w:p w:rsidR="00022CFA" w:rsidRDefault="00022CFA">
      <w:pPr>
        <w:pStyle w:val="ConsPlusNormal"/>
        <w:ind w:firstLine="540"/>
        <w:jc w:val="both"/>
      </w:pPr>
      <w:r>
        <w:t xml:space="preserve">из </w:t>
      </w:r>
      <w:hyperlink r:id="rId65" w:history="1">
        <w:r>
          <w:rPr>
            <w:color w:val="0000FF"/>
          </w:rPr>
          <w:t>части второй</w:t>
        </w:r>
      </w:hyperlink>
      <w:r>
        <w:t xml:space="preserve"> слова "на добычу диких животных в целях регулирования их распространения и численности" исключить;</w:t>
      </w:r>
    </w:p>
    <w:p w:rsidR="00022CFA" w:rsidRDefault="00022CFA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часть третью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"6. Добыча диких животных в фондах запаса охотничьих и рыболовных угодий в целях регулирования их распространения и численности организуется местными исполнительными и распорядительными органами на основании полученного ими разрешения.";</w:t>
      </w:r>
    </w:p>
    <w:p w:rsidR="00022CFA" w:rsidRDefault="00022CFA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69" w:history="1">
        <w:r>
          <w:rPr>
            <w:color w:val="0000FF"/>
          </w:rPr>
          <w:t>третью пункта 7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пункты 8</w:t>
        </w:r>
      </w:hyperlink>
      <w:r>
        <w:t xml:space="preserve">, </w:t>
      </w:r>
      <w:hyperlink r:id="rId71" w:history="1">
        <w:r>
          <w:rPr>
            <w:color w:val="0000FF"/>
          </w:rPr>
          <w:t>10</w:t>
        </w:r>
      </w:hyperlink>
      <w:r>
        <w:t xml:space="preserve"> - </w:t>
      </w:r>
      <w:hyperlink r:id="rId72" w:history="1">
        <w:r>
          <w:rPr>
            <w:color w:val="0000FF"/>
          </w:rPr>
          <w:t>28</w:t>
        </w:r>
      </w:hyperlink>
      <w:r>
        <w:t xml:space="preserve">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грифе</w:t>
        </w:r>
      </w:hyperlink>
      <w:r>
        <w:t xml:space="preserve"> приложения 1 к этим Правилам слова "Приложение 1" заменить словом "Приложение";</w:t>
      </w:r>
    </w:p>
    <w:p w:rsidR="00022CFA" w:rsidRDefault="00022CFA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приложения 2</w:t>
        </w:r>
      </w:hyperlink>
      <w:r>
        <w:t xml:space="preserve"> - </w:t>
      </w:r>
      <w:hyperlink r:id="rId75" w:history="1">
        <w:r>
          <w:rPr>
            <w:color w:val="0000FF"/>
          </w:rPr>
          <w:t>6</w:t>
        </w:r>
      </w:hyperlink>
      <w:r>
        <w:t xml:space="preserve"> к этим Правилам исключить;</w:t>
      </w:r>
    </w:p>
    <w:p w:rsidR="00022CFA" w:rsidRDefault="00022CFA">
      <w:pPr>
        <w:pStyle w:val="ConsPlusNormal"/>
        <w:ind w:firstLine="540"/>
        <w:jc w:val="both"/>
      </w:pPr>
      <w:r>
        <w:t xml:space="preserve">2.4. в </w:t>
      </w:r>
      <w:hyperlink r:id="rId76" w:history="1">
        <w:r>
          <w:rPr>
            <w:color w:val="0000FF"/>
          </w:rPr>
          <w:t>Положении</w:t>
        </w:r>
      </w:hyperlink>
      <w:r>
        <w:t xml:space="preserve"> о порядке выдачи разрешения на интродукцию, реинтродукцию, акклиматизацию, скрещивание диких животных, утвержденном постановлением Совета Министров Республики Беларусь от 31 марта 2010 г. N 488 (Национальный реестр правовых актов Республики Беларусь, 2010 г., N 94, 5/31650; Национальный правовой Интернет-портал Республики Беларусь, 19.10.2012, 5/36352):</w:t>
      </w:r>
    </w:p>
    <w:p w:rsidR="00022CFA" w:rsidRDefault="00022CFA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часть вторую пункта 2</w:t>
        </w:r>
      </w:hyperlink>
      <w:r>
        <w:t xml:space="preserve"> изложить в следующей редакции:</w:t>
      </w:r>
    </w:p>
    <w:p w:rsidR="00022CFA" w:rsidRDefault="00022CFA">
      <w:pPr>
        <w:pStyle w:val="ConsPlusNormal"/>
        <w:ind w:firstLine="540"/>
        <w:jc w:val="both"/>
      </w:pPr>
      <w:r>
        <w:t>"Получение разрешения не требуется в случае наличия разрешения на изъятие диких животных из среды их обитания, выданного Минприроды в порядке, установленном Советом Министров Республики Беларусь.";</w:t>
      </w:r>
    </w:p>
    <w:p w:rsidR="00022CFA" w:rsidRDefault="00022CFA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пункт 7</w:t>
        </w:r>
      </w:hyperlink>
      <w:r>
        <w:t xml:space="preserve"> дополнить словами "и изготавливается в установленном законодательством порядке по заказу Минприроды".</w:t>
      </w:r>
    </w:p>
    <w:p w:rsidR="00022CFA" w:rsidRDefault="00022CFA">
      <w:pPr>
        <w:pStyle w:val="ConsPlusNormal"/>
        <w:ind w:firstLine="540"/>
        <w:jc w:val="both"/>
      </w:pPr>
      <w:r>
        <w:t>3. Бланки разрешений на отлов диких животных в целях содержания и (или) разведения в неволе, а также вселения (включая расселение), интродукции, реинтродукции, акклиматизации, скрещивания диких животных; на добычу диких животных в целях регулирования их распространения и численности; на пользование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деятельности, изготовленные до 26 июля 2013 г., подлежат использованию до изготовления бланков по форме, предусмотренной Положением о порядке изъятия диких животных из среды их обитания, утвержденным настоящим постановлением.</w:t>
      </w:r>
    </w:p>
    <w:p w:rsidR="00022CFA" w:rsidRDefault="00022CFA">
      <w:pPr>
        <w:pStyle w:val="ConsPlusNormal"/>
        <w:ind w:firstLine="540"/>
        <w:jc w:val="both"/>
      </w:pPr>
      <w:r>
        <w:t>4. Разрешения на отлов диких животных в целях содержания и (или) разведения в неволе, а также вселения (включая расселение), интродукции, реинтродукции, акклиматизации, скрещивания диких животных; на добычу диких животных в целях регулирования их распространения и численности; на пользование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 действительны до окончания срока действия и замене не подлежат.</w:t>
      </w:r>
    </w:p>
    <w:p w:rsidR="00022CFA" w:rsidRDefault="00022CFA">
      <w:pPr>
        <w:pStyle w:val="ConsPlusNormal"/>
        <w:ind w:firstLine="540"/>
        <w:jc w:val="both"/>
      </w:pPr>
      <w:r>
        <w:t>5. Настоящее постановление вступает в силу с 26 июля 2013 г.</w:t>
      </w:r>
    </w:p>
    <w:p w:rsidR="00022CFA" w:rsidRDefault="00022CF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2C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          12.07.2013 N 610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Title"/>
        <w:jc w:val="center"/>
      </w:pPr>
      <w:bookmarkStart w:id="0" w:name="P111"/>
      <w:bookmarkEnd w:id="0"/>
      <w:r>
        <w:t>ПОЛОЖЕНИЕ</w:t>
      </w:r>
    </w:p>
    <w:p w:rsidR="00022CFA" w:rsidRDefault="00022CFA">
      <w:pPr>
        <w:pStyle w:val="ConsPlusTitle"/>
        <w:jc w:val="center"/>
      </w:pPr>
      <w:r>
        <w:t>О ПОРЯДКЕ ВЫДАЧИ РАЗРЕШЕНИЙ НА ИЗЪЯТИЕ ДИКИХ ЖИВОТНЫХ ИЗ СРЕДЫ ИХ ОБИТАНИЯ</w:t>
      </w:r>
    </w:p>
    <w:p w:rsidR="00022CFA" w:rsidRDefault="00022CFA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  <w:r>
        <w:t xml:space="preserve">1. Настоящим Положением, разработанным в соответствии с </w:t>
      </w:r>
      <w:hyperlink r:id="rId80" w:history="1">
        <w:r>
          <w:rPr>
            <w:color w:val="0000FF"/>
          </w:rPr>
          <w:t>подпунктом 1.4-1 пункта 1 статьи 10</w:t>
        </w:r>
      </w:hyperlink>
      <w:r>
        <w:t xml:space="preserve"> Закона Республики Беларусь от 10 июля 2007 года "О животном мире" (Национальный реестр правовых актов Республики Беларусь, 2007 г., N 172, 2/1354), определяется порядок выдачи разрешений на изъятие диких животных из среды их обитания (далее - разрешение).</w:t>
      </w:r>
    </w:p>
    <w:p w:rsidR="00022CFA" w:rsidRDefault="00022CFA">
      <w:pPr>
        <w:pStyle w:val="ConsPlusNormal"/>
        <w:ind w:firstLine="540"/>
        <w:jc w:val="both"/>
      </w:pPr>
      <w:r>
        <w:t>Для целей настоящего Положения под дикими животными понимаются млекопитающие, птицы, пресмыкающиеся, земноводные, рыбы, насекомые и другие животные, обитающие на земле (на поверхности, в почве, в подземных пустотах), в поверхностных водах и атмосфере в условиях естественной свободы, а также их кладки, яйца, икра.</w:t>
      </w:r>
    </w:p>
    <w:p w:rsidR="00022CFA" w:rsidRDefault="00022CFA">
      <w:pPr>
        <w:pStyle w:val="ConsPlusNormal"/>
        <w:ind w:firstLine="540"/>
        <w:jc w:val="both"/>
      </w:pPr>
      <w:r>
        <w:t xml:space="preserve">2. Для получения разрешения юридическое или физическое лицо, в том числе индивидуальный предприниматель, планирующие изъятие диких животных, представляют в Министерство природных ресурсов и охраны окружающей среды заявление о выдаче разрешения по форме согласно </w:t>
      </w:r>
      <w:hyperlink w:anchor="P183" w:history="1">
        <w:r>
          <w:rPr>
            <w:color w:val="0000FF"/>
          </w:rPr>
          <w:t>приложению 1</w:t>
        </w:r>
      </w:hyperlink>
      <w:r>
        <w:t>, а также:</w:t>
      </w:r>
    </w:p>
    <w:p w:rsidR="00022CFA" w:rsidRDefault="00022CFA">
      <w:pPr>
        <w:pStyle w:val="ConsPlusNormal"/>
        <w:ind w:firstLine="540"/>
        <w:jc w:val="both"/>
      </w:pPr>
      <w:r>
        <w:t xml:space="preserve">для юридических лиц и индивидуальных предпринимателей - документы, указанные в </w:t>
      </w:r>
      <w:hyperlink r:id="rId81" w:history="1">
        <w:r>
          <w:rPr>
            <w:color w:val="0000FF"/>
          </w:rPr>
          <w:t>пункте 6.13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5/35330);</w:t>
      </w:r>
    </w:p>
    <w:p w:rsidR="00022CFA" w:rsidRDefault="00022CFA">
      <w:pPr>
        <w:pStyle w:val="ConsPlusNormal"/>
        <w:ind w:firstLine="540"/>
        <w:jc w:val="both"/>
      </w:pPr>
      <w:r>
        <w:t xml:space="preserve">для физических лиц - документы, указанные в </w:t>
      </w:r>
      <w:hyperlink r:id="rId82" w:history="1">
        <w:r>
          <w:rPr>
            <w:color w:val="0000FF"/>
          </w:rPr>
          <w:t>пункте 16.3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022CFA" w:rsidRDefault="00022CFA">
      <w:pPr>
        <w:pStyle w:val="ConsPlusNormal"/>
        <w:ind w:firstLine="540"/>
        <w:jc w:val="both"/>
      </w:pPr>
      <w:bookmarkStart w:id="1" w:name="P120"/>
      <w:bookmarkEnd w:id="1"/>
      <w:r>
        <w:t>3. До принятия решения о выдаче разрешения или об отказе в его выдаче Министерство природных ресурсов и охраны окружающей среды согласовывает изъятие диких животных:</w:t>
      </w:r>
    </w:p>
    <w:p w:rsidR="00022CFA" w:rsidRDefault="00022CFA">
      <w:pPr>
        <w:pStyle w:val="ConsPlusNormal"/>
        <w:ind w:firstLine="540"/>
        <w:jc w:val="both"/>
      </w:pPr>
      <w:r>
        <w:t>с пользователями охотничьих угодий или арендаторами (пользователями) рыболовных угодий, за исключением случаев, когда это заявление подается пользователем охотничьих угодий или арендатором (пользователем) рыболовных угодий - если изъятие диких животных планируется в арендованных (предоставленных в безвозмездное пользование) охотничьих или рыболовных угодьях;</w:t>
      </w:r>
    </w:p>
    <w:p w:rsidR="00022CFA" w:rsidRDefault="00022CFA">
      <w:pPr>
        <w:pStyle w:val="ConsPlusNormal"/>
        <w:ind w:firstLine="540"/>
        <w:jc w:val="both"/>
      </w:pPr>
      <w:r>
        <w:t>с государственными природоохранными учреждениями, осуществляющими управление особо охраняемыми природными территориями, либо государственными органами, в управление которых переданы особо охраняемые природные территории, - если изъятие диких животных планируется на особо охраняемых природных территориях, за исключением случаев, когда это заявление подается указанными государственными природоохранными учреждениями или государственными органами;</w:t>
      </w:r>
    </w:p>
    <w:p w:rsidR="00022CFA" w:rsidRDefault="00022CFA">
      <w:pPr>
        <w:pStyle w:val="ConsPlusNormal"/>
        <w:ind w:firstLine="540"/>
        <w:jc w:val="both"/>
      </w:pPr>
      <w:r>
        <w:t>с Министерством по чрезвычайным ситуациям - если изъятие диких животных планируется 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 и на которых установлен контрольно-пропускной режим), за исключением случаев, когда это заявление подается указанным государственным органом;</w:t>
      </w:r>
    </w:p>
    <w:p w:rsidR="00022CFA" w:rsidRDefault="00022CFA">
      <w:pPr>
        <w:pStyle w:val="ConsPlusNormal"/>
        <w:ind w:firstLine="540"/>
        <w:jc w:val="both"/>
      </w:pPr>
      <w:r>
        <w:t>с Национальной академией наук Беларуси, за исключением случаев, когда заявление о выдаче разрешения подается государственным научно-производственным объединением "Научно-практический центр Национальной академии наук Беларуси по биоресурсам".</w:t>
      </w:r>
    </w:p>
    <w:p w:rsidR="00022CFA" w:rsidRDefault="00022CF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022CFA" w:rsidRDefault="00022CFA">
      <w:pPr>
        <w:pStyle w:val="ConsPlusNormal"/>
        <w:ind w:firstLine="540"/>
        <w:jc w:val="both"/>
      </w:pPr>
      <w:r>
        <w:t xml:space="preserve">4. Для согласования изъятия диких животных с государственными органами и иными организациями, указанными в </w:t>
      </w:r>
      <w:hyperlink w:anchor="P120" w:history="1">
        <w:r>
          <w:rPr>
            <w:color w:val="0000FF"/>
          </w:rPr>
          <w:t>пункте 3</w:t>
        </w:r>
      </w:hyperlink>
      <w:r>
        <w:t xml:space="preserve"> настоящего Положения, Министерство природных ресурсов и охраны окружающей среды в пятидневный срок со дня регистрации заявления направляет им документы, представленные заявителем.</w:t>
      </w:r>
    </w:p>
    <w:p w:rsidR="00022CFA" w:rsidRDefault="00022CFA">
      <w:pPr>
        <w:pStyle w:val="ConsPlusNormal"/>
        <w:ind w:firstLine="540"/>
        <w:jc w:val="both"/>
      </w:pPr>
      <w:r>
        <w:t xml:space="preserve">Государственные органы и иные организации, указанные в </w:t>
      </w:r>
      <w:hyperlink w:anchor="P120" w:history="1">
        <w:r>
          <w:rPr>
            <w:color w:val="0000FF"/>
          </w:rPr>
          <w:t>пункте 3</w:t>
        </w:r>
      </w:hyperlink>
      <w:r>
        <w:t xml:space="preserve"> настоящего Положения, рассматривают представленные документы и в трехдневный срок со дня получения указанных документов письменно информируют Министерство природных ресурсов и охраны окружающей среды о согласовании изъятия диких животных либо направляют мотивированный отказ в согласовании.</w:t>
      </w:r>
    </w:p>
    <w:p w:rsidR="00022CFA" w:rsidRDefault="00022CFA">
      <w:pPr>
        <w:pStyle w:val="ConsPlusNormal"/>
        <w:ind w:firstLine="540"/>
        <w:jc w:val="both"/>
      </w:pPr>
      <w:r>
        <w:t>5. Основаниями для выдачи разрешения являются:</w:t>
      </w:r>
    </w:p>
    <w:p w:rsidR="00022CFA" w:rsidRDefault="00022CFA">
      <w:pPr>
        <w:pStyle w:val="ConsPlusNormal"/>
        <w:ind w:firstLine="540"/>
        <w:jc w:val="both"/>
      </w:pPr>
      <w:r>
        <w:t xml:space="preserve">представление отчета об изъятии диких животных по ранее выданным разрешениям с соблюдением </w:t>
      </w:r>
      <w:hyperlink w:anchor="P169" w:history="1">
        <w:r>
          <w:rPr>
            <w:color w:val="0000FF"/>
          </w:rPr>
          <w:t>сроков</w:t>
        </w:r>
      </w:hyperlink>
      <w:r>
        <w:t>, установленных настоящим Положением;</w:t>
      </w:r>
    </w:p>
    <w:p w:rsidR="00022CFA" w:rsidRDefault="00022CFA">
      <w:pPr>
        <w:pStyle w:val="ConsPlusNormal"/>
        <w:ind w:firstLine="540"/>
        <w:jc w:val="both"/>
      </w:pPr>
      <w:r>
        <w:t xml:space="preserve">согласование изъятия диких животных государственными органами и иными организациями, указанными в </w:t>
      </w:r>
      <w:hyperlink w:anchor="P120" w:history="1">
        <w:r>
          <w:rPr>
            <w:color w:val="0000FF"/>
          </w:rPr>
          <w:t>пункте 3</w:t>
        </w:r>
      </w:hyperlink>
      <w:r>
        <w:t xml:space="preserve"> настоящего Положения, в случае необходимости такого согласования;</w:t>
      </w:r>
    </w:p>
    <w:p w:rsidR="00022CFA" w:rsidRDefault="00022CFA">
      <w:pPr>
        <w:pStyle w:val="ConsPlusNormal"/>
        <w:ind w:firstLine="540"/>
        <w:jc w:val="both"/>
      </w:pPr>
      <w:r>
        <w:t xml:space="preserve">обоснованность изъятия диких животных и соответствие целей и оснований изъятия диких животных из среды их обитания целям и основаниям, определенным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отлова диких животных в целях содержания и (или) разведения в неволе, а также вселения, интродукции, реинтродукции, акклиматизации, скрещивания, утвержденными постановлением Совета Министров Республики Беларусь от 2 июня 2006 г. N 698 (Национальный реестр правовых актов Республики Беларусь, 2006 г., N 90, 5/22399), </w:t>
      </w:r>
      <w:hyperlink r:id="rId85" w:history="1">
        <w:r>
          <w:rPr>
            <w:color w:val="0000FF"/>
          </w:rPr>
          <w:t>Правилами</w:t>
        </w:r>
      </w:hyperlink>
      <w:r>
        <w:t xml:space="preserve"> пользования дикими животными в научных, воспитательных и образовательных, а также рекреационных, эстетических и иных целях в процессе осуществления культурной деятельности, утвержденными постановлением Совета Министров Республики Беларусь от 2 июня 2006 г. N 700 (Национальный реестр правовых актов Республики Беларусь, 2006 г., N 90, 5/22408),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регулирования распространения и численности диких животных, утвержденными постановлением Совета Министров Республики Беларусь от 30 января 2008 г. N 126 "О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 Республики Беларусь, и регулирования распространения и численности диких животных" (Национальный реестр правовых актов Республики Беларусь, 2008 г., N 32, 5/26736).</w:t>
      </w:r>
    </w:p>
    <w:p w:rsidR="00022CFA" w:rsidRDefault="00022CFA">
      <w:pPr>
        <w:pStyle w:val="ConsPlusNormal"/>
        <w:ind w:firstLine="540"/>
        <w:jc w:val="both"/>
      </w:pPr>
      <w:r>
        <w:t>В случае привлечения юридического или физического лица, в том числе индивидуального предпринимателя, к ответственности за нарушение актов законодательства об охране и использовании животного мира разрешение может быть выдано только после истечения одного года со дня привлечения к ответственности.</w:t>
      </w:r>
    </w:p>
    <w:p w:rsidR="00022CFA" w:rsidRDefault="00022CFA">
      <w:pPr>
        <w:pStyle w:val="ConsPlusNormal"/>
        <w:ind w:firstLine="540"/>
        <w:jc w:val="both"/>
      </w:pPr>
      <w:r>
        <w:t xml:space="preserve">В выдаче разрешения отказывается в случаях, установленных </w:t>
      </w:r>
      <w:hyperlink r:id="rId87" w:history="1">
        <w:r>
          <w:rPr>
            <w:color w:val="0000FF"/>
          </w:rPr>
          <w:t>статьей 25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022CFA" w:rsidRDefault="00022CFA">
      <w:pPr>
        <w:pStyle w:val="ConsPlusNormal"/>
        <w:ind w:firstLine="540"/>
        <w:jc w:val="both"/>
      </w:pPr>
      <w:r>
        <w:t xml:space="preserve">6. Разрешение выдается Министерством природных ресурсов и охраны окружающей среды по форме согласно </w:t>
      </w:r>
      <w:hyperlink w:anchor="P263" w:history="1">
        <w:r>
          <w:rPr>
            <w:color w:val="0000FF"/>
          </w:rPr>
          <w:t>приложению 2</w:t>
        </w:r>
      </w:hyperlink>
      <w:r>
        <w:t xml:space="preserve"> и подписывается Министром или заместителем Министра природных ресурсов и охраны окружающей среды, ответственным за соответствующее направление деятельности указанного Министерства.</w:t>
      </w:r>
    </w:p>
    <w:p w:rsidR="00022CFA" w:rsidRDefault="00022CFA">
      <w:pPr>
        <w:pStyle w:val="ConsPlusNormal"/>
        <w:ind w:firstLine="540"/>
        <w:jc w:val="both"/>
      </w:pPr>
      <w:r>
        <w:t xml:space="preserve">Вместе с разрешением заявителю выдаются журналы учета изъятых диких животных (далее - журналы учета) по форме согласно </w:t>
      </w:r>
      <w:hyperlink w:anchor="P331" w:history="1">
        <w:r>
          <w:rPr>
            <w:color w:val="0000FF"/>
          </w:rPr>
          <w:t>приложению 3</w:t>
        </w:r>
      </w:hyperlink>
      <w:r>
        <w:t xml:space="preserve"> на каждый административный район, в котором запланировано изъятие.</w:t>
      </w:r>
    </w:p>
    <w:p w:rsidR="00022CFA" w:rsidRDefault="00022CFA">
      <w:pPr>
        <w:pStyle w:val="ConsPlusNormal"/>
        <w:ind w:firstLine="540"/>
        <w:jc w:val="both"/>
      </w:pPr>
      <w:r>
        <w:t>7. Бланки разрешений и журналов учета являются бланками документов с определенной степенью защиты и изготавливаются в установленном законодательством порядке по заказу Министерства природных ресурсов и охраны окружающей среды.</w:t>
      </w:r>
    </w:p>
    <w:p w:rsidR="00022CFA" w:rsidRDefault="00022CFA">
      <w:pPr>
        <w:pStyle w:val="ConsPlusNormal"/>
        <w:ind w:firstLine="540"/>
        <w:jc w:val="both"/>
      </w:pPr>
      <w:r>
        <w:t>8. Министерство природных ресурсов и охраны окружающей среды регистрирует оформленное разрешение в журнале выдачи разрешений и журналов учета по форме, установленной Министерством природных ресурсов и охраны окружающей среды, и в трехдневный срок направляет копию разрешения в соответствующую районную, городскую, городскую и районную инспекцию природных ресурсов и охраны окружающей среды Республики Беларусь, Минский городской комитет природных ресурсов и охраны окружающей среды (далее - райинспекция, Минский городской комитет) и в Государственную инспекцию охраны животного и растительного мира при Президенте Республики Беларусь - в случае, если разрешение выдано на изъятие диких животных, относящихся к объектам охоты и рыболовства, либо изъятие диких животных будет осуществляться с использованием орудий охоты и рыболовства.</w:t>
      </w:r>
    </w:p>
    <w:p w:rsidR="00022CFA" w:rsidRDefault="00022CFA">
      <w:pPr>
        <w:pStyle w:val="ConsPlusNormal"/>
        <w:ind w:firstLine="540"/>
        <w:jc w:val="both"/>
      </w:pPr>
      <w:r>
        <w:t>9. Министерство природных ресурсов и охраны окружающей среды выдает зарегистрированное разрешение и журналы учета на срок действия указанного разрешения при представлении:</w:t>
      </w:r>
    </w:p>
    <w:p w:rsidR="00022CFA" w:rsidRDefault="00022CFA">
      <w:pPr>
        <w:pStyle w:val="ConsPlusNormal"/>
        <w:ind w:firstLine="540"/>
        <w:jc w:val="both"/>
      </w:pPr>
      <w:r>
        <w:t xml:space="preserve">документа, подтверждающего служебное положение руководителя юридического лица, а также </w:t>
      </w:r>
      <w:hyperlink r:id="rId88" w:history="1">
        <w:r>
          <w:rPr>
            <w:color w:val="0000FF"/>
          </w:rPr>
          <w:t>документа</w:t>
        </w:r>
      </w:hyperlink>
      <w:r>
        <w:t>, удостоверяющего его личность, - руководителю юридического лица;</w:t>
      </w:r>
    </w:p>
    <w:p w:rsidR="00022CFA" w:rsidRDefault="00022CFA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- индивидуальному предпринимателю;</w:t>
      </w:r>
    </w:p>
    <w:p w:rsidR="00022CFA" w:rsidRDefault="00022CFA">
      <w:pPr>
        <w:pStyle w:val="ConsPlusNormal"/>
        <w:ind w:firstLine="540"/>
        <w:jc w:val="both"/>
      </w:pPr>
      <w:r>
        <w:t>документа, удостоверяющего личность, и доверенности - уполномоченному представителю юридического лица или индивидуального предпринимателя;</w:t>
      </w:r>
    </w:p>
    <w:p w:rsidR="00022CFA" w:rsidRDefault="00022CFA">
      <w:pPr>
        <w:pStyle w:val="ConsPlusNormal"/>
        <w:ind w:firstLine="540"/>
        <w:jc w:val="both"/>
      </w:pPr>
      <w:r>
        <w:t>документа, удостоверяющего личность, - физическому лицу.</w:t>
      </w:r>
    </w:p>
    <w:p w:rsidR="00022CFA" w:rsidRDefault="00022CFA">
      <w:pPr>
        <w:pStyle w:val="ConsPlusNormal"/>
        <w:ind w:firstLine="540"/>
        <w:jc w:val="both"/>
      </w:pPr>
      <w:r>
        <w:t>10. Юридические и физические лица, которым выданы разрешения, обязаны обеспечить представление оригиналов разрешений и журналов учета для регистрации в соответствующие райинспекции, Минский городской комитет до начала изъятия диких животных.</w:t>
      </w:r>
    </w:p>
    <w:p w:rsidR="00022CFA" w:rsidRDefault="00022CFA">
      <w:pPr>
        <w:pStyle w:val="ConsPlusNormal"/>
        <w:ind w:firstLine="540"/>
        <w:jc w:val="both"/>
      </w:pPr>
      <w:r>
        <w:t>11. Райинспекция, Минский городской комитет регистрируют представленные разрешения и журналы учета в журнале регистрации разрешений и журналов учета (далее - журнал регистрации) по форме, установленной Министерством природных ресурсов и охраны окружающей среды, и делают отметку о регистрации на бланках разрешения и журналов учета.</w:t>
      </w:r>
    </w:p>
    <w:p w:rsidR="00022CFA" w:rsidRDefault="00022CFA">
      <w:pPr>
        <w:pStyle w:val="ConsPlusNormal"/>
        <w:ind w:firstLine="540"/>
        <w:jc w:val="both"/>
      </w:pPr>
      <w:r>
        <w:t>12. Изъятие диких животных осуществляется физическим лицом, получившим разрешение, либо лицами, определенными решением юридического лица или индивидуального предпринимателя, получившего разрешение (далее - решение), орудиями и способами изъятия диких животных, указанными в разрешении, при наличии при себе разрешения, журнала учета и решения.</w:t>
      </w:r>
    </w:p>
    <w:p w:rsidR="00022CFA" w:rsidRDefault="00022CFA">
      <w:pPr>
        <w:pStyle w:val="ConsPlusNormal"/>
        <w:ind w:firstLine="540"/>
        <w:jc w:val="both"/>
      </w:pPr>
      <w:r>
        <w:t>В решении в обязательном порядке определяются:</w:t>
      </w:r>
    </w:p>
    <w:p w:rsidR="00022CFA" w:rsidRDefault="00022CFA">
      <w:pPr>
        <w:pStyle w:val="ConsPlusNormal"/>
        <w:ind w:firstLine="540"/>
        <w:jc w:val="both"/>
      </w:pPr>
      <w:bookmarkStart w:id="2" w:name="P147"/>
      <w:bookmarkEnd w:id="2"/>
      <w:r>
        <w:t>фамилия, собственное имя, отчество (при его наличии), должность лица, назначенного ответственным за осуществление изъятия диких животных и ведение журнала учета (далее - лицо, ответственное за изъятие диких животных);</w:t>
      </w:r>
    </w:p>
    <w:p w:rsidR="00022CFA" w:rsidRDefault="00022CFA">
      <w:pPr>
        <w:pStyle w:val="ConsPlusNormal"/>
        <w:ind w:firstLine="540"/>
        <w:jc w:val="both"/>
      </w:pPr>
      <w:bookmarkStart w:id="3" w:name="P148"/>
      <w:bookmarkEnd w:id="3"/>
      <w:r>
        <w:t>фамилии, собственные имена, отчества (при их наличии) всех лиц, уполномоченных осуществлять изъятие диких животных;</w:t>
      </w:r>
    </w:p>
    <w:p w:rsidR="00022CFA" w:rsidRDefault="00022CFA">
      <w:pPr>
        <w:pStyle w:val="ConsPlusNormal"/>
        <w:ind w:firstLine="540"/>
        <w:jc w:val="both"/>
      </w:pPr>
      <w:r>
        <w:t>серии и номера государственных удостоверений на право охоты лиц, уполномоченных осуществлять изъятие диких животных, в случае если изъятие диких животных осуществляется с использованием способов и (или) орудий охоты;</w:t>
      </w:r>
    </w:p>
    <w:p w:rsidR="00022CFA" w:rsidRDefault="00022CFA">
      <w:pPr>
        <w:pStyle w:val="ConsPlusNormal"/>
        <w:ind w:firstLine="540"/>
        <w:jc w:val="both"/>
      </w:pPr>
      <w:r>
        <w:t>номера разрешений органов внутренних дел на хранение и ношение охотничьего оружия при охоте с личным оружием либо разрешений на ношение охотничьего оружия и боеприпасов к нему, полученных во временное пользование на время охоты у пользователя охотничьих угодий, в случае если изъятие диких животных осуществляется с его применением.</w:t>
      </w:r>
    </w:p>
    <w:p w:rsidR="00022CFA" w:rsidRDefault="00022CFA">
      <w:pPr>
        <w:pStyle w:val="ConsPlusNormal"/>
        <w:ind w:firstLine="540"/>
        <w:jc w:val="both"/>
      </w:pPr>
      <w:r>
        <w:t xml:space="preserve">Лица, указанные в </w:t>
      </w:r>
      <w:hyperlink w:anchor="P147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48" w:history="1">
        <w:r>
          <w:rPr>
            <w:color w:val="0000FF"/>
          </w:rPr>
          <w:t>третьем части второй</w:t>
        </w:r>
      </w:hyperlink>
      <w:r>
        <w:t xml:space="preserve"> настоящего пункта, должны быть ознакомлены с условиями изъятия диких животных, указанными в разрешении, требованиями актов законодательства, в соответствии с которыми осуществляется изъятие диких животных, а также правилами безопасности охоты, установленными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ведения охотничьего хозяйства и охоты, утвержденными Указом Президента Республики Беларусь от 8 декабря 2005 г. N 580 "О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ими" (Национальный реестр правовых актов Республики Беларусь, 2005 г., N 196, 1/6996; Национальный правовой Интернет-портал Республики Беларусь, 25.12.2013, 1/14679) (далее - правила безопасности охоты), в случае если изъятие диких животных осуществляется с использованием способов и (или) орудий охоты, о чем делается соответствующая отметка в журнале учета изъятых диких животных.</w:t>
      </w:r>
    </w:p>
    <w:p w:rsidR="00022CFA" w:rsidRDefault="00022CFA">
      <w:pPr>
        <w:pStyle w:val="ConsPlusNormal"/>
        <w:ind w:firstLine="540"/>
        <w:jc w:val="both"/>
      </w:pPr>
      <w:r>
        <w:t xml:space="preserve">Физические лица, получившие разрешение, самостоятельно ознакамливаются с условиями изъятия диких животных, указанными в разрешении, требованиями актов законодательства, в соответствии с которыми осуществляется изъятие диких животных, а также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безопасности охоты, в случае если изъятие диких животных осуществляется с использованием способов и (или) орудий охоты, о чем делают соответствующую отметку в журнале учета изъятых диких животных.</w:t>
      </w:r>
    </w:p>
    <w:p w:rsidR="00022CFA" w:rsidRDefault="00022CFA">
      <w:pPr>
        <w:pStyle w:val="ConsPlusNormal"/>
        <w:ind w:firstLine="540"/>
        <w:jc w:val="both"/>
      </w:pPr>
      <w:r>
        <w:t>Физическое лицо, получившее разрешение, или лицо, ответственное за изъятие диких животных, осуществляют ведение журнала учета на месте изъятия диких животных. Сведения об изъятии диких животных вносятся названными лицами в журнал учета путем заполнения всех реквизитов данного журнала на месте изъятия дикого животного до начала перемещения (транспортировки) отловленных диких животных, перемещения (транспортировки) и (или) разделки добытых диких животных и (или) их частей.</w:t>
      </w:r>
    </w:p>
    <w:p w:rsidR="00022CFA" w:rsidRDefault="00022CFA">
      <w:pPr>
        <w:pStyle w:val="ConsPlusNormal"/>
        <w:ind w:firstLine="540"/>
        <w:jc w:val="both"/>
      </w:pPr>
      <w:r>
        <w:t>Журнал учета должен представляться должностным лицам государственных органов, осуществляющих контроль за охраной и использованием объектов животного мира, при осуществлении ими проверки соблюдения требований настоящего Положения и иных нормативных правовых актов, регулирующих вопросы охраны и использования животного мира, при изъятии диких животных.</w:t>
      </w:r>
    </w:p>
    <w:p w:rsidR="00022CFA" w:rsidRDefault="00022CFA">
      <w:pPr>
        <w:pStyle w:val="ConsPlusNormal"/>
        <w:ind w:firstLine="540"/>
        <w:jc w:val="both"/>
      </w:pPr>
      <w:r>
        <w:t>О результатах проверки должностные лица государственных органов, осуществляющих контроль за охраной и использованием объектов животного мира, делают отметку в журнале учета.</w:t>
      </w:r>
    </w:p>
    <w:p w:rsidR="00022CFA" w:rsidRDefault="00022CFA">
      <w:pPr>
        <w:pStyle w:val="ConsPlusNormal"/>
        <w:ind w:firstLine="540"/>
        <w:jc w:val="both"/>
      </w:pPr>
      <w:r>
        <w:t xml:space="preserve">Изъятие диких животных с использованием способов и (или) орудий охоты должно осуществляться только лицами, являющимися охотниками и имеющими зарегистрированное в установленном законодательством порядке охотничье оружие (при изъятии диких животных с его применением), с соблюдением требований </w:t>
      </w:r>
      <w:hyperlink r:id="rId92" w:history="1">
        <w:r>
          <w:rPr>
            <w:color w:val="0000FF"/>
          </w:rPr>
          <w:t>правил</w:t>
        </w:r>
      </w:hyperlink>
      <w:r>
        <w:t xml:space="preserve"> безопасности охоты.</w:t>
      </w:r>
    </w:p>
    <w:p w:rsidR="00022CFA" w:rsidRDefault="00022CFA">
      <w:pPr>
        <w:pStyle w:val="ConsPlusNormal"/>
        <w:jc w:val="both"/>
      </w:pPr>
      <w:r>
        <w:t xml:space="preserve">(п. 12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022CFA" w:rsidRDefault="00022CFA">
      <w:pPr>
        <w:pStyle w:val="ConsPlusNormal"/>
        <w:ind w:firstLine="540"/>
        <w:jc w:val="both"/>
      </w:pPr>
      <w:r>
        <w:t>13. Разрешения и использованные журналы учета хранятся в течение трех лет со дня окончания срока действия разрешений у лиц, получивших разрешения и журналы учета.</w:t>
      </w:r>
    </w:p>
    <w:p w:rsidR="00022CFA" w:rsidRDefault="00022CFA">
      <w:pPr>
        <w:pStyle w:val="ConsPlusNormal"/>
        <w:ind w:firstLine="540"/>
        <w:jc w:val="both"/>
      </w:pPr>
      <w:r>
        <w:t>14. Действие разрешения прекращается:</w:t>
      </w:r>
    </w:p>
    <w:p w:rsidR="00022CFA" w:rsidRDefault="00022CFA">
      <w:pPr>
        <w:pStyle w:val="ConsPlusNormal"/>
        <w:ind w:firstLine="540"/>
        <w:jc w:val="both"/>
      </w:pPr>
      <w:r>
        <w:t>по истечении срока, на который оно выдано;</w:t>
      </w:r>
    </w:p>
    <w:p w:rsidR="00022CFA" w:rsidRDefault="00022CFA">
      <w:pPr>
        <w:pStyle w:val="ConsPlusNormal"/>
        <w:ind w:firstLine="540"/>
        <w:jc w:val="both"/>
      </w:pPr>
      <w:r>
        <w:t>при принятии Министерством природных ресурсов и охраны окружающей среды решения о признании разрешения утратившим силу в случаях:</w:t>
      </w:r>
    </w:p>
    <w:p w:rsidR="00022CFA" w:rsidRDefault="00022CFA">
      <w:pPr>
        <w:pStyle w:val="ConsPlusNormal"/>
        <w:ind w:firstLine="540"/>
        <w:jc w:val="both"/>
      </w:pPr>
      <w:bookmarkStart w:id="4" w:name="P162"/>
      <w:bookmarkEnd w:id="4"/>
      <w:r>
        <w:t>ликвидации, реорганизации юридического лица, прекращения деятельности индивидуального предпринимателя;</w:t>
      </w:r>
    </w:p>
    <w:p w:rsidR="00022CFA" w:rsidRDefault="00022CFA">
      <w:pPr>
        <w:pStyle w:val="ConsPlusNormal"/>
        <w:ind w:firstLine="540"/>
        <w:jc w:val="both"/>
      </w:pPr>
      <w:bookmarkStart w:id="5" w:name="P163"/>
      <w:bookmarkEnd w:id="5"/>
      <w:r>
        <w:t>принятия юридическим или физическим лицом, в том числе индивидуальным предпринимателем, решения о прекращении осуществления деятельности, на которую выдавалось разрешение;</w:t>
      </w:r>
    </w:p>
    <w:p w:rsidR="00022CFA" w:rsidRDefault="00022CFA">
      <w:pPr>
        <w:pStyle w:val="ConsPlusNormal"/>
        <w:ind w:firstLine="540"/>
        <w:jc w:val="both"/>
      </w:pPr>
      <w:r>
        <w:t>нарушения юридическим или физическим лицом, в том числе индивидуальным предпринимателем, условий изъятия диких животных, предусмотренных разрешением, и (или) требований законодательства об охране и использовании животного мира.</w:t>
      </w:r>
    </w:p>
    <w:p w:rsidR="00022CFA" w:rsidRDefault="00022CFA">
      <w:pPr>
        <w:pStyle w:val="ConsPlusNormal"/>
        <w:ind w:firstLine="540"/>
        <w:jc w:val="both"/>
      </w:pPr>
      <w:bookmarkStart w:id="6" w:name="P165"/>
      <w:bookmarkEnd w:id="6"/>
      <w:r>
        <w:t>15. При выявлении факта нарушения условий, указанных в разрешении, оно может быть изъято должностными лицами государственных органов, осуществляющих контроль за охраной и использованием объектов животного мира, которые в пятидневный срок со дня его изъятия направляют разрешение в Министерство природных ресурсов и охраны окружающей среды для решения вопроса о прекращении действия этого разрешения.</w:t>
      </w:r>
    </w:p>
    <w:p w:rsidR="00022CFA" w:rsidRDefault="00022CFA">
      <w:pPr>
        <w:pStyle w:val="ConsPlusNormal"/>
        <w:ind w:firstLine="540"/>
        <w:jc w:val="both"/>
      </w:pPr>
      <w:r>
        <w:t xml:space="preserve">16. В случае принятия Министерством природных ресурсов и охраны окружающей среды решения о прекращении действия разрешения по основаниям, указанным в </w:t>
      </w:r>
      <w:hyperlink w:anchor="P165" w:history="1">
        <w:r>
          <w:rPr>
            <w:color w:val="0000FF"/>
          </w:rPr>
          <w:t>пункте 15</w:t>
        </w:r>
      </w:hyperlink>
      <w:r>
        <w:t xml:space="preserve"> настоящего Положения, Министерство в пятидневный срок со дня принятия решения письменно уведомляет об этом юридическое или физическое лицо, в том числе индивидуального предпринимателя, которым было выдано разрешение, с указанием оснований принятия такого решения, райинспекцию, Минский городской комитет и Государственную инспекцию охраны животного и растительного мира при Президенте Республики Беларусь.</w:t>
      </w:r>
    </w:p>
    <w:p w:rsidR="00022CFA" w:rsidRDefault="00022CFA">
      <w:pPr>
        <w:pStyle w:val="ConsPlusNormal"/>
        <w:ind w:firstLine="540"/>
        <w:jc w:val="both"/>
      </w:pPr>
      <w:r>
        <w:t xml:space="preserve">17. В пятнадцатидневный срок после наступления случаев, указанных в </w:t>
      </w:r>
      <w:hyperlink w:anchor="P162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63" w:history="1">
        <w:r>
          <w:rPr>
            <w:color w:val="0000FF"/>
          </w:rPr>
          <w:t>пятом пункта 14</w:t>
        </w:r>
      </w:hyperlink>
      <w:r>
        <w:t xml:space="preserve"> настоящего Положения, юридическое или физическое лицо, в том числе индивидуальный предприниматель, которым было выдано разрешение, обязаны представить оригиналы разрешения и журналов учета в Министерство природных ресурсов и охраны окружающей среды для проставления отметок о прекращении их действия.</w:t>
      </w:r>
    </w:p>
    <w:p w:rsidR="00022CFA" w:rsidRDefault="00022CFA">
      <w:pPr>
        <w:pStyle w:val="ConsPlusNormal"/>
        <w:ind w:firstLine="540"/>
        <w:jc w:val="both"/>
      </w:pPr>
      <w:r>
        <w:t>После проставления отметок Министерство природных ресурсов и охраны окружающей среды возвращает оригиналы разрешения и журналов учета юридическому или физическому лицу, в том числе индивидуальному предпринимателю, которым оно было выдано.</w:t>
      </w:r>
    </w:p>
    <w:p w:rsidR="00022CFA" w:rsidRDefault="00022CFA">
      <w:pPr>
        <w:pStyle w:val="ConsPlusNormal"/>
        <w:ind w:firstLine="540"/>
        <w:jc w:val="both"/>
      </w:pPr>
      <w:bookmarkStart w:id="7" w:name="P169"/>
      <w:bookmarkEnd w:id="7"/>
      <w:r>
        <w:t>18. В пятнадцатидневный срок после окончания действия разрешения на основании данных журнала учета изъятых диких животных юридическое или физическое лицо, в том числе индивидуальный предприниматель, обязаны представить в Министерство природных ресурсов и охраны окружающей среды отчет об изъятии диких животных с указанием названия видов изъятых диких животных, их количества, пола и возраста по возможности.</w:t>
      </w:r>
    </w:p>
    <w:p w:rsidR="00022CFA" w:rsidRDefault="00022CFA">
      <w:pPr>
        <w:pStyle w:val="ConsPlusNormal"/>
        <w:ind w:firstLine="540"/>
        <w:jc w:val="both"/>
      </w:pPr>
      <w:r>
        <w:t>19. Передача разрешения другим юридическим или физическим лицам, в том числе индивидуальным предпринимателям, для осуществления изъятия диких животных запрещается.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r>
        <w:t>Приложение 1</w:t>
      </w:r>
    </w:p>
    <w:p w:rsidR="00022CFA" w:rsidRDefault="00022CFA">
      <w:pPr>
        <w:pStyle w:val="ConsPlusNormal"/>
        <w:jc w:val="right"/>
      </w:pPr>
      <w:r>
        <w:t>к Положению о порядке</w:t>
      </w:r>
    </w:p>
    <w:p w:rsidR="00022CFA" w:rsidRDefault="00022CFA">
      <w:pPr>
        <w:pStyle w:val="ConsPlusNormal"/>
        <w:jc w:val="right"/>
      </w:pPr>
      <w:r>
        <w:t>выдачи разрешений на</w:t>
      </w:r>
    </w:p>
    <w:p w:rsidR="00022CFA" w:rsidRDefault="00022CFA">
      <w:pPr>
        <w:pStyle w:val="ConsPlusNormal"/>
        <w:jc w:val="right"/>
      </w:pPr>
      <w:r>
        <w:t>изъятие диких животных</w:t>
      </w:r>
    </w:p>
    <w:p w:rsidR="00022CFA" w:rsidRDefault="00022CFA">
      <w:pPr>
        <w:pStyle w:val="ConsPlusNormal"/>
        <w:jc w:val="right"/>
      </w:pPr>
      <w:r>
        <w:t>из среды их обитания</w:t>
      </w:r>
    </w:p>
    <w:p w:rsidR="00022CFA" w:rsidRDefault="00022CFA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bookmarkStart w:id="8" w:name="P183"/>
      <w:bookmarkEnd w:id="8"/>
      <w:r>
        <w:t>Форма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nformat"/>
        <w:jc w:val="both"/>
      </w:pPr>
      <w:r>
        <w:t xml:space="preserve">                                            Министерство природных ресурсов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и охраны окружающей среды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(полное наименование юридического лица, фамилия и инициалы физического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     лица, в том числе индивидуального предпринимателя)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             (адрес, номер телефона и факса)</w:t>
      </w:r>
    </w:p>
    <w:p w:rsidR="00022CFA" w:rsidRDefault="00022CFA">
      <w:pPr>
        <w:pStyle w:val="ConsPlusNonformat"/>
        <w:jc w:val="both"/>
      </w:pPr>
      <w:r>
        <w:t>Прошу выдать разрешение на изъятие диких животных _________________________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       (название видов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(подвидов) диких животных на русском и латинском языках)</w:t>
      </w:r>
    </w:p>
    <w:p w:rsidR="00022CFA" w:rsidRDefault="00022CFA">
      <w:pPr>
        <w:pStyle w:val="ConsPlusNonformat"/>
        <w:jc w:val="both"/>
      </w:pPr>
      <w:r>
        <w:t>из среды их обитания в целях 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                      (указывается цель изъятия диких животных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в соответствии с </w:t>
      </w:r>
      <w:hyperlink r:id="rId95" w:history="1">
        <w:r>
          <w:rPr>
            <w:color w:val="0000FF"/>
          </w:rPr>
          <w:t>Правилами</w:t>
        </w:r>
      </w:hyperlink>
      <w:r>
        <w:t xml:space="preserve"> отлова диких животных в целях содержания и (или)</w:t>
      </w:r>
    </w:p>
    <w:p w:rsidR="00022CFA" w:rsidRDefault="00022CFA">
      <w:pPr>
        <w:pStyle w:val="ConsPlusNonformat"/>
        <w:jc w:val="both"/>
      </w:pPr>
      <w:r>
        <w:t xml:space="preserve">                                разведения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в неволе, а также вселения, интродукции, реинтродукции, акклиматизации,</w:t>
      </w:r>
    </w:p>
    <w:p w:rsidR="00022CFA" w:rsidRDefault="00022CFA">
      <w:pPr>
        <w:pStyle w:val="ConsPlusNonformat"/>
        <w:jc w:val="both"/>
      </w:pPr>
      <w:r>
        <w:t xml:space="preserve">                               скрещивания,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</w:t>
      </w:r>
      <w:hyperlink r:id="rId96" w:history="1">
        <w:r>
          <w:rPr>
            <w:color w:val="0000FF"/>
          </w:rPr>
          <w:t>Правилами</w:t>
        </w:r>
      </w:hyperlink>
      <w:r>
        <w:t xml:space="preserve"> пользования дикими животными в научных, воспитательных и</w:t>
      </w:r>
    </w:p>
    <w:p w:rsidR="00022CFA" w:rsidRDefault="00022CFA">
      <w:pPr>
        <w:pStyle w:val="ConsPlusNonformat"/>
        <w:jc w:val="both"/>
      </w:pPr>
      <w:r>
        <w:t xml:space="preserve">                             образовательных,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а также рекреационных, эстетических и иных целях в процессе осуществления</w:t>
      </w:r>
    </w:p>
    <w:p w:rsidR="00022CFA" w:rsidRDefault="00022CFA">
      <w:pPr>
        <w:pStyle w:val="ConsPlusNonformat"/>
        <w:jc w:val="both"/>
      </w:pPr>
      <w:r>
        <w:t xml:space="preserve">                                культурной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__________________________________________________________________________.</w:t>
      </w:r>
    </w:p>
    <w:p w:rsidR="00022CFA" w:rsidRDefault="00022CFA">
      <w:pPr>
        <w:pStyle w:val="ConsPlusNonformat"/>
        <w:jc w:val="both"/>
      </w:pPr>
      <w:r>
        <w:t xml:space="preserve"> деятельности,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регулирования распространения и численности диких</w:t>
      </w:r>
    </w:p>
    <w:p w:rsidR="00022CFA" w:rsidRDefault="00022CFA">
      <w:pPr>
        <w:pStyle w:val="ConsPlusNonformat"/>
        <w:jc w:val="both"/>
      </w:pPr>
      <w:r>
        <w:t xml:space="preserve">                                 животных)</w:t>
      </w:r>
    </w:p>
    <w:p w:rsidR="00022CFA" w:rsidRDefault="00022CFA">
      <w:pPr>
        <w:pStyle w:val="ConsPlusNonformat"/>
        <w:jc w:val="both"/>
      </w:pPr>
      <w:r>
        <w:t>Место изъятия диких животных:</w:t>
      </w:r>
    </w:p>
    <w:p w:rsidR="00022CFA" w:rsidRDefault="00022CFA">
      <w:pPr>
        <w:pStyle w:val="ConsPlusNonformat"/>
        <w:jc w:val="both"/>
      </w:pPr>
      <w:r>
        <w:t>_____________________________ область, _____________________________ район;</w:t>
      </w:r>
    </w:p>
    <w:p w:rsidR="00022CFA" w:rsidRDefault="00022CFA">
      <w:pPr>
        <w:pStyle w:val="ConsPlusNonformat"/>
        <w:jc w:val="both"/>
      </w:pPr>
      <w:r>
        <w:t>угодья:</w:t>
      </w:r>
    </w:p>
    <w:p w:rsidR="00022CFA" w:rsidRDefault="00022CFA">
      <w:pPr>
        <w:pStyle w:val="ConsPlusNonformat"/>
        <w:jc w:val="both"/>
      </w:pPr>
      <w:r>
        <w:t>охотничьи 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          (арендуемые (переданные в безвозмездное пользование),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__________________________________________________________________________;</w:t>
      </w:r>
    </w:p>
    <w:p w:rsidR="00022CFA" w:rsidRDefault="00022CFA">
      <w:pPr>
        <w:pStyle w:val="ConsPlusNonformat"/>
        <w:jc w:val="both"/>
      </w:pPr>
      <w:r>
        <w:t xml:space="preserve">                 дата и номер решения о передаче в аренду)</w:t>
      </w:r>
    </w:p>
    <w:p w:rsidR="00022CFA" w:rsidRDefault="00022CFA">
      <w:pPr>
        <w:pStyle w:val="ConsPlusNonformat"/>
        <w:jc w:val="both"/>
      </w:pPr>
      <w:r>
        <w:t>рыболовные 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         (арендуемые (переданные в безвозмездное пользование),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__________________________________________________________________________;</w:t>
      </w:r>
    </w:p>
    <w:p w:rsidR="00022CFA" w:rsidRDefault="00022CFA">
      <w:pPr>
        <w:pStyle w:val="ConsPlusNonformat"/>
        <w:jc w:val="both"/>
      </w:pPr>
      <w:r>
        <w:t xml:space="preserve">                 дата и номер решения о передаче в аренду)</w:t>
      </w:r>
    </w:p>
    <w:p w:rsidR="00022CFA" w:rsidRDefault="00022CFA">
      <w:pPr>
        <w:pStyle w:val="ConsPlusNonformat"/>
        <w:jc w:val="both"/>
      </w:pPr>
      <w:r>
        <w:t>фонд запаса охотничьих (рыболовных) угодий _______________________________;</w:t>
      </w:r>
    </w:p>
    <w:p w:rsidR="00022CFA" w:rsidRDefault="00022CFA">
      <w:pPr>
        <w:pStyle w:val="ConsPlusNonformat"/>
        <w:jc w:val="both"/>
      </w:pPr>
      <w:r>
        <w:t>иные _____________________________________________________________________.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__________________________________________________________________________.</w:t>
      </w:r>
    </w:p>
    <w:p w:rsidR="00022CFA" w:rsidRDefault="00022CFA">
      <w:pPr>
        <w:pStyle w:val="ConsPlusNonformat"/>
        <w:jc w:val="both"/>
      </w:pPr>
      <w:r>
        <w:t>Сроки изъятия диких животных ______________________________________________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__________________________________________________________________________.</w:t>
      </w:r>
    </w:p>
    <w:p w:rsidR="00022CFA" w:rsidRDefault="00022CFA">
      <w:pPr>
        <w:pStyle w:val="ConsPlusNonformat"/>
        <w:jc w:val="both"/>
      </w:pPr>
      <w:r>
        <w:t>Способы изъятия диких животных ____________________________________________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__________________________________________________________________________.</w:t>
      </w:r>
    </w:p>
    <w:p w:rsidR="00022CFA" w:rsidRDefault="00022CFA">
      <w:pPr>
        <w:pStyle w:val="ConsPlusNonformat"/>
        <w:jc w:val="both"/>
      </w:pPr>
      <w:r>
        <w:t>Орудия изъятия диких животных ____________________________________________.</w:t>
      </w:r>
    </w:p>
    <w:p w:rsidR="00022CFA" w:rsidRDefault="00022CFA">
      <w:pPr>
        <w:pStyle w:val="ConsPlusNonformat"/>
        <w:jc w:val="both"/>
      </w:pPr>
      <w:r>
        <w:t>Количество диких животных, планируемых к изъятию, _________________________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        (по возможности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__________________________________________________________________________.</w:t>
      </w:r>
    </w:p>
    <w:p w:rsidR="00022CFA" w:rsidRDefault="00022CFA">
      <w:pPr>
        <w:pStyle w:val="ConsPlusNonformat"/>
        <w:jc w:val="both"/>
      </w:pPr>
      <w:r>
        <w:t xml:space="preserve">                             пол и возраст)</w:t>
      </w:r>
    </w:p>
    <w:p w:rsidR="00022CFA" w:rsidRDefault="00022CFA">
      <w:pPr>
        <w:pStyle w:val="ConsPlusNonformat"/>
        <w:jc w:val="both"/>
      </w:pPr>
      <w:r>
        <w:t>К заявлению прилагаются следующие документы: ______________________________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__________________________________________________________________________.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Приложение: на _____ листах.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     ______________      _________________________</w:t>
      </w:r>
    </w:p>
    <w:p w:rsidR="00022CFA" w:rsidRDefault="00022CFA">
      <w:pPr>
        <w:pStyle w:val="ConsPlusNonformat"/>
        <w:jc w:val="both"/>
      </w:pPr>
      <w:r>
        <w:t>(наименование должности)         (подпись)           (инициалы, фамилия)</w:t>
      </w:r>
    </w:p>
    <w:p w:rsidR="00022CFA" w:rsidRDefault="00022CFA">
      <w:pPr>
        <w:pStyle w:val="ConsPlusNonformat"/>
        <w:jc w:val="both"/>
      </w:pPr>
      <w:r>
        <w:t xml:space="preserve">                                  М.П.</w:t>
      </w:r>
    </w:p>
    <w:p w:rsidR="00022CFA" w:rsidRDefault="00022CFA">
      <w:pPr>
        <w:pStyle w:val="ConsPlusNonformat"/>
        <w:jc w:val="both"/>
      </w:pPr>
      <w:r>
        <w:t>"__" _______________ 20__ г.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r>
        <w:t>Приложение 2</w:t>
      </w:r>
    </w:p>
    <w:p w:rsidR="00022CFA" w:rsidRDefault="00022CFA">
      <w:pPr>
        <w:pStyle w:val="ConsPlusNormal"/>
        <w:jc w:val="right"/>
      </w:pPr>
      <w:r>
        <w:t>к Положению о порядке</w:t>
      </w:r>
    </w:p>
    <w:p w:rsidR="00022CFA" w:rsidRDefault="00022CFA">
      <w:pPr>
        <w:pStyle w:val="ConsPlusNormal"/>
        <w:jc w:val="right"/>
      </w:pPr>
      <w:r>
        <w:t>выдачи разрешений на</w:t>
      </w:r>
    </w:p>
    <w:p w:rsidR="00022CFA" w:rsidRDefault="00022CFA">
      <w:pPr>
        <w:pStyle w:val="ConsPlusNormal"/>
        <w:jc w:val="right"/>
      </w:pPr>
      <w:r>
        <w:t>изъятие диких животных</w:t>
      </w:r>
    </w:p>
    <w:p w:rsidR="00022CFA" w:rsidRDefault="00022CFA">
      <w:pPr>
        <w:pStyle w:val="ConsPlusNormal"/>
        <w:jc w:val="right"/>
      </w:pPr>
      <w:r>
        <w:t>из среды их обитания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bookmarkStart w:id="9" w:name="P263"/>
      <w:bookmarkEnd w:id="9"/>
      <w:r>
        <w:t>Форма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РАЗРЕШЕНИЕ</w:t>
      </w:r>
    </w:p>
    <w:p w:rsidR="00022CFA" w:rsidRDefault="00022CFA">
      <w:pPr>
        <w:pStyle w:val="ConsPlusNonformat"/>
        <w:jc w:val="both"/>
      </w:pPr>
      <w:r>
        <w:t xml:space="preserve">              </w:t>
      </w:r>
      <w:r>
        <w:rPr>
          <w:b/>
        </w:rPr>
        <w:t>на изъятие диких животных из среды их обитания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____________________________                         N ____________________</w:t>
      </w:r>
    </w:p>
    <w:p w:rsidR="00022CFA" w:rsidRDefault="00022CFA">
      <w:pPr>
        <w:pStyle w:val="ConsPlusNonformat"/>
        <w:jc w:val="both"/>
      </w:pPr>
      <w:r>
        <w:t>(дата оформления разрешения)                            (номер разрешения)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Настоящим разрешается 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                    (наименование юридического лица, фамилия и инициалы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>физического лица, в том числе индивидуального предпринимателя, адрес, номер</w:t>
      </w:r>
    </w:p>
    <w:p w:rsidR="00022CFA" w:rsidRDefault="00022CFA">
      <w:pPr>
        <w:pStyle w:val="ConsPlusNonformat"/>
        <w:jc w:val="both"/>
      </w:pPr>
      <w:r>
        <w:t xml:space="preserve">                             телефона и факса)</w:t>
      </w:r>
    </w:p>
    <w:p w:rsidR="00022CFA" w:rsidRDefault="00022CFA">
      <w:pPr>
        <w:pStyle w:val="ConsPlusNonformat"/>
        <w:jc w:val="both"/>
      </w:pPr>
      <w:r>
        <w:t xml:space="preserve">изъятие   диких   животных   в  соответствии  с  </w:t>
      </w:r>
      <w:hyperlink w:anchor="P304" w:history="1">
        <w:r>
          <w:rPr>
            <w:color w:val="0000FF"/>
          </w:rPr>
          <w:t>приложением</w:t>
        </w:r>
      </w:hyperlink>
      <w:r>
        <w:t xml:space="preserve">  к  настоящему</w:t>
      </w:r>
    </w:p>
    <w:p w:rsidR="00022CFA" w:rsidRDefault="00022CFA">
      <w:pPr>
        <w:pStyle w:val="ConsPlusNonformat"/>
        <w:jc w:val="both"/>
      </w:pPr>
      <w:r>
        <w:t>разрешению.</w:t>
      </w:r>
    </w:p>
    <w:p w:rsidR="00022CFA" w:rsidRDefault="00022CFA">
      <w:pPr>
        <w:pStyle w:val="ConsPlusNonformat"/>
        <w:jc w:val="both"/>
      </w:pPr>
      <w:r>
        <w:t>Цель изъятия диких животных ______________________________________________.</w:t>
      </w:r>
    </w:p>
    <w:p w:rsidR="00022CFA" w:rsidRDefault="00022CFA">
      <w:pPr>
        <w:pStyle w:val="ConsPlusNonformat"/>
        <w:jc w:val="both"/>
      </w:pPr>
      <w:r>
        <w:t>Особые условия изъятия диких животных ____________________________________.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  (при необходимости)</w:t>
      </w:r>
    </w:p>
    <w:p w:rsidR="00022CFA" w:rsidRDefault="00022CFA">
      <w:pPr>
        <w:pStyle w:val="ConsPlusNonformat"/>
        <w:jc w:val="both"/>
      </w:pPr>
      <w:r>
        <w:t>Разрешение действительно с "__" __________ ___ г. до "__" ___________ __ г.</w:t>
      </w:r>
    </w:p>
    <w:p w:rsidR="00022CFA" w:rsidRDefault="00022CFA">
      <w:pPr>
        <w:pStyle w:val="ConsPlusNonformat"/>
        <w:jc w:val="both"/>
      </w:pPr>
      <w:r>
        <w:t>Отчет  об  изъятии  диких  животных из  среды их  обитания  представить  до</w:t>
      </w:r>
    </w:p>
    <w:p w:rsidR="00022CFA" w:rsidRDefault="00022CFA">
      <w:pPr>
        <w:pStyle w:val="ConsPlusNonformat"/>
        <w:jc w:val="both"/>
      </w:pPr>
      <w:r>
        <w:t>"__"_____________ ____ г.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     ______________      _________________________</w:t>
      </w:r>
    </w:p>
    <w:p w:rsidR="00022CFA" w:rsidRDefault="00022CFA">
      <w:pPr>
        <w:pStyle w:val="ConsPlusNonformat"/>
        <w:jc w:val="both"/>
      </w:pPr>
      <w:r>
        <w:t>(наименование должности)         (подпись)           (инициалы, фамилия)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Зарегистрировано  в  ____________________  райинспекции  (Минском городском</w:t>
      </w:r>
    </w:p>
    <w:p w:rsidR="00022CFA" w:rsidRDefault="00022CFA">
      <w:pPr>
        <w:pStyle w:val="ConsPlusNonformat"/>
        <w:jc w:val="both"/>
      </w:pPr>
      <w:r>
        <w:t>комитете) "__" ___________ ____ г. N _______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     ______________      _________________________</w:t>
      </w:r>
    </w:p>
    <w:p w:rsidR="00022CFA" w:rsidRDefault="00022CFA">
      <w:pPr>
        <w:pStyle w:val="ConsPlusNonformat"/>
        <w:jc w:val="both"/>
      </w:pPr>
      <w:r>
        <w:t>(наименование должности)         (подпись)           (инициалы, фамилия)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r>
        <w:t>Приложение</w:t>
      </w:r>
    </w:p>
    <w:p w:rsidR="00022CFA" w:rsidRDefault="00022CFA">
      <w:pPr>
        <w:pStyle w:val="ConsPlusNormal"/>
        <w:jc w:val="right"/>
      </w:pPr>
      <w:r>
        <w:t>к разрешению на изъятие диких</w:t>
      </w:r>
    </w:p>
    <w:p w:rsidR="00022CFA" w:rsidRDefault="00022CFA">
      <w:pPr>
        <w:pStyle w:val="ConsPlusNormal"/>
        <w:jc w:val="right"/>
      </w:pPr>
      <w:r>
        <w:t>животных из среды их обитания</w:t>
      </w:r>
    </w:p>
    <w:p w:rsidR="00022CFA" w:rsidRDefault="00022CFA">
      <w:pPr>
        <w:pStyle w:val="ConsPlusNormal"/>
        <w:jc w:val="right"/>
      </w:pPr>
      <w:r>
        <w:t>"__" _________ ____ г. N _____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Cell"/>
        <w:jc w:val="both"/>
      </w:pPr>
      <w:r>
        <w:t>────────────────────────────┬────────────────┬────────────┬────────────────</w:t>
      </w:r>
    </w:p>
    <w:p w:rsidR="00022CFA" w:rsidRDefault="00022CFA">
      <w:pPr>
        <w:pStyle w:val="ConsPlusCell"/>
        <w:jc w:val="both"/>
      </w:pPr>
      <w:bookmarkStart w:id="10" w:name="P304"/>
      <w:bookmarkEnd w:id="10"/>
      <w:r>
        <w:t xml:space="preserve"> Название видов (подвидов)  │                │   Сроки    │</w:t>
      </w:r>
    </w:p>
    <w:p w:rsidR="00022CFA" w:rsidRDefault="00022CFA">
      <w:pPr>
        <w:pStyle w:val="ConsPlusCell"/>
        <w:jc w:val="both"/>
      </w:pPr>
      <w:r>
        <w:t>диких животных на русском и │Орудия и способы│  изъятия   │Область, район,</w:t>
      </w:r>
    </w:p>
    <w:p w:rsidR="00022CFA" w:rsidRDefault="00022CFA">
      <w:pPr>
        <w:pStyle w:val="ConsPlusCell"/>
        <w:jc w:val="both"/>
      </w:pPr>
      <w:r>
        <w:t xml:space="preserve">    латинском языках, их    │ изъятия диких  │   диких    │     угодье</w:t>
      </w:r>
    </w:p>
    <w:p w:rsidR="00022CFA" w:rsidRDefault="00022CFA">
      <w:pPr>
        <w:pStyle w:val="ConsPlusCell"/>
        <w:jc w:val="both"/>
      </w:pPr>
      <w:r>
        <w:t xml:space="preserve">   количество, пол </w:t>
      </w:r>
      <w:hyperlink w:anchor="P318" w:history="1">
        <w:r>
          <w:rPr>
            <w:color w:val="0000FF"/>
          </w:rPr>
          <w:t>&lt;*&gt;</w:t>
        </w:r>
      </w:hyperlink>
      <w:r>
        <w:t xml:space="preserve"> и    │    животных    │  животных  │</w:t>
      </w:r>
    </w:p>
    <w:p w:rsidR="00022CFA" w:rsidRDefault="00022CFA">
      <w:pPr>
        <w:pStyle w:val="ConsPlusCell"/>
        <w:jc w:val="both"/>
      </w:pPr>
      <w:r>
        <w:t xml:space="preserve">        возраст </w:t>
      </w:r>
      <w:hyperlink w:anchor="P318" w:history="1">
        <w:r>
          <w:rPr>
            <w:color w:val="0000FF"/>
          </w:rPr>
          <w:t>&lt;*&gt;</w:t>
        </w:r>
      </w:hyperlink>
      <w:r>
        <w:t xml:space="preserve">         │                │            │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────────────────────────────┼────────────────┼────────────┼────────────────</w:t>
      </w:r>
    </w:p>
    <w:p w:rsidR="00022CFA" w:rsidRDefault="00022CFA">
      <w:pPr>
        <w:pStyle w:val="ConsPlusCell"/>
        <w:jc w:val="both"/>
      </w:pPr>
      <w:r>
        <w:t xml:space="preserve">                            │                │            │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────────────────────────────┼────────────────┼────────────┼────────────────</w:t>
      </w:r>
    </w:p>
    <w:p w:rsidR="00022CFA" w:rsidRDefault="00022CFA">
      <w:pPr>
        <w:pStyle w:val="ConsPlusCell"/>
        <w:jc w:val="both"/>
      </w:pPr>
      <w:r>
        <w:t xml:space="preserve">                            │                │            │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────────────────────────────┼────────────────┼────────────┼────────────────</w:t>
      </w:r>
    </w:p>
    <w:p w:rsidR="00022CFA" w:rsidRDefault="00022CFA">
      <w:pPr>
        <w:pStyle w:val="ConsPlusCell"/>
        <w:jc w:val="both"/>
      </w:pPr>
      <w:r>
        <w:t xml:space="preserve">                            │                │            │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────────────────────────────┴────────────────┴────────────┴────────────────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  <w:r>
        <w:t>--------------------------------</w:t>
      </w:r>
    </w:p>
    <w:p w:rsidR="00022CFA" w:rsidRDefault="00022CFA">
      <w:pPr>
        <w:pStyle w:val="ConsPlusNormal"/>
        <w:ind w:firstLine="540"/>
        <w:jc w:val="both"/>
      </w:pPr>
      <w:bookmarkStart w:id="11" w:name="P318"/>
      <w:bookmarkEnd w:id="11"/>
      <w:r>
        <w:t>&lt;*&gt; По возможности.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r>
        <w:t>Приложение 3</w:t>
      </w:r>
    </w:p>
    <w:p w:rsidR="00022CFA" w:rsidRDefault="00022CFA">
      <w:pPr>
        <w:pStyle w:val="ConsPlusNormal"/>
        <w:jc w:val="right"/>
      </w:pPr>
      <w:r>
        <w:t>к Положению о порядке</w:t>
      </w:r>
    </w:p>
    <w:p w:rsidR="00022CFA" w:rsidRDefault="00022CFA">
      <w:pPr>
        <w:pStyle w:val="ConsPlusNormal"/>
        <w:jc w:val="right"/>
      </w:pPr>
      <w:r>
        <w:t>выдачи разрешений на</w:t>
      </w:r>
    </w:p>
    <w:p w:rsidR="00022CFA" w:rsidRDefault="00022CFA">
      <w:pPr>
        <w:pStyle w:val="ConsPlusNormal"/>
        <w:jc w:val="right"/>
      </w:pPr>
      <w:r>
        <w:t>изъятие диких животных</w:t>
      </w:r>
    </w:p>
    <w:p w:rsidR="00022CFA" w:rsidRDefault="00022CFA">
      <w:pPr>
        <w:pStyle w:val="ConsPlusNormal"/>
        <w:jc w:val="right"/>
      </w:pPr>
      <w:r>
        <w:t>из среды их обитания</w:t>
      </w:r>
    </w:p>
    <w:p w:rsidR="00022CFA" w:rsidRDefault="00022CFA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Совмина от 12.07.2014 N 674)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bookmarkStart w:id="12" w:name="P331"/>
      <w:bookmarkEnd w:id="12"/>
      <w:r>
        <w:t>Форма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ЖУРНАЛ УЧЕТА</w:t>
      </w:r>
    </w:p>
    <w:p w:rsidR="00022CFA" w:rsidRDefault="00022CFA">
      <w:pPr>
        <w:pStyle w:val="ConsPlusNonformat"/>
        <w:jc w:val="both"/>
      </w:pPr>
      <w:r>
        <w:t xml:space="preserve">                     </w:t>
      </w:r>
      <w:r>
        <w:rPr>
          <w:b/>
        </w:rPr>
        <w:t>изъятых диких животных N _____________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к разрешению на изъятие диких животных ____________________________ N _____</w:t>
      </w:r>
    </w:p>
    <w:p w:rsidR="00022CFA" w:rsidRDefault="00022CFA">
      <w:pPr>
        <w:pStyle w:val="ConsPlusNonformat"/>
        <w:jc w:val="both"/>
      </w:pPr>
      <w:r>
        <w:t xml:space="preserve">                                       (дата оформления разрешения)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 (наименование юридического лица, фамилия и инициалы физического лица,</w:t>
      </w:r>
    </w:p>
    <w:p w:rsidR="00022CFA" w:rsidRDefault="00022CFA">
      <w:pPr>
        <w:pStyle w:val="ConsPlusNonformat"/>
        <w:jc w:val="both"/>
      </w:pPr>
      <w:r>
        <w:t>___________________________________________________________________________</w:t>
      </w:r>
    </w:p>
    <w:p w:rsidR="00022CFA" w:rsidRDefault="00022CFA">
      <w:pPr>
        <w:pStyle w:val="ConsPlusNonformat"/>
        <w:jc w:val="both"/>
      </w:pPr>
      <w:r>
        <w:t xml:space="preserve">  в том числе индивидуального предпринимателя, которому выдано разрешение</w:t>
      </w:r>
    </w:p>
    <w:p w:rsidR="00022CFA" w:rsidRDefault="00022CFA">
      <w:pPr>
        <w:pStyle w:val="ConsPlusNonformat"/>
        <w:jc w:val="both"/>
      </w:pPr>
      <w:r>
        <w:t xml:space="preserve">                         (область, район, угодье)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Зарегистрирован  в  ____________________  райинспекции  (Минском  городском</w:t>
      </w:r>
    </w:p>
    <w:p w:rsidR="00022CFA" w:rsidRDefault="00022CFA">
      <w:pPr>
        <w:pStyle w:val="ConsPlusNonformat"/>
        <w:jc w:val="both"/>
      </w:pPr>
      <w:r>
        <w:t>комитете) "__" ___________ ______ г. N _______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_________________________     ______________      _________________________</w:t>
      </w:r>
    </w:p>
    <w:p w:rsidR="00022CFA" w:rsidRDefault="00022CFA">
      <w:pPr>
        <w:pStyle w:val="ConsPlusNonformat"/>
        <w:jc w:val="both"/>
      </w:pPr>
      <w:r>
        <w:t>(наименование должности)         (подпись)           (инициалы, фамилия)</w:t>
      </w:r>
    </w:p>
    <w:p w:rsidR="00022CFA" w:rsidRDefault="00022CFA">
      <w:pPr>
        <w:pStyle w:val="ConsPlusNonformat"/>
        <w:jc w:val="both"/>
      </w:pPr>
      <w:r>
        <w:t xml:space="preserve">                                  М.П.</w:t>
      </w:r>
    </w:p>
    <w:p w:rsidR="00022CFA" w:rsidRDefault="00022CFA">
      <w:pPr>
        <w:pStyle w:val="ConsPlusNormal"/>
        <w:jc w:val="both"/>
      </w:pPr>
    </w:p>
    <w:p w:rsidR="00022CFA" w:rsidRDefault="00022CFA">
      <w:pPr>
        <w:pStyle w:val="ConsPlusCell"/>
        <w:jc w:val="both"/>
      </w:pPr>
      <w:r>
        <w:t>────────────┬────────┬────────────┬────────────┬──────────────┬────────────</w:t>
      </w:r>
    </w:p>
    <w:p w:rsidR="00022CFA" w:rsidRDefault="00022CFA">
      <w:pPr>
        <w:pStyle w:val="ConsPlusCell"/>
        <w:jc w:val="both"/>
      </w:pPr>
      <w:r>
        <w:t xml:space="preserve">    Дата    │        │  Орудия и  │  Название  │              │ Пол </w:t>
      </w:r>
      <w:hyperlink w:anchor="P398" w:history="1">
        <w:r>
          <w:rPr>
            <w:color w:val="0000FF"/>
          </w:rPr>
          <w:t>&lt;*&gt;</w:t>
        </w:r>
      </w:hyperlink>
      <w:r>
        <w:t xml:space="preserve"> и</w:t>
      </w:r>
    </w:p>
    <w:p w:rsidR="00022CFA" w:rsidRDefault="00022CFA">
      <w:pPr>
        <w:pStyle w:val="ConsPlusCell"/>
        <w:jc w:val="both"/>
      </w:pPr>
      <w:r>
        <w:t xml:space="preserve">  изъятия   │        │  способы   │   видов    │  Количество  │возраст </w:t>
      </w:r>
      <w:hyperlink w:anchor="P398" w:history="1">
        <w:r>
          <w:rPr>
            <w:color w:val="0000FF"/>
          </w:rPr>
          <w:t>&lt;*&gt;</w:t>
        </w:r>
      </w:hyperlink>
    </w:p>
    <w:p w:rsidR="00022CFA" w:rsidRDefault="00022CFA">
      <w:pPr>
        <w:pStyle w:val="ConsPlusCell"/>
        <w:jc w:val="both"/>
      </w:pPr>
      <w:r>
        <w:t xml:space="preserve">   диких    │ Угодье │  изъятия   │  изъятых   │изъятых диких │  изъятых</w:t>
      </w:r>
    </w:p>
    <w:p w:rsidR="00022CFA" w:rsidRDefault="00022CFA">
      <w:pPr>
        <w:pStyle w:val="ConsPlusCell"/>
        <w:jc w:val="both"/>
      </w:pPr>
      <w:r>
        <w:t xml:space="preserve">  животных  │        │   диких    │   диких    │   животных   │   диких</w:t>
      </w:r>
    </w:p>
    <w:p w:rsidR="00022CFA" w:rsidRDefault="00022CFA">
      <w:pPr>
        <w:pStyle w:val="ConsPlusCell"/>
        <w:jc w:val="both"/>
      </w:pPr>
      <w:r>
        <w:t xml:space="preserve">            │        │  животных  │  животных  │              │  животных</w:t>
      </w:r>
    </w:p>
    <w:p w:rsidR="00022CFA" w:rsidRDefault="00022CFA">
      <w:pPr>
        <w:pStyle w:val="ConsPlusCell"/>
        <w:jc w:val="both"/>
      </w:pPr>
      <w:r>
        <w:t>────────────┼────────┼────────────┼────────────┼──────────────┼────────────</w:t>
      </w:r>
    </w:p>
    <w:p w:rsidR="00022CFA" w:rsidRDefault="00022CFA">
      <w:pPr>
        <w:pStyle w:val="ConsPlusCell"/>
        <w:jc w:val="both"/>
      </w:pPr>
      <w:r>
        <w:t xml:space="preserve">            │        │            │            │              │</w:t>
      </w:r>
    </w:p>
    <w:p w:rsidR="00022CFA" w:rsidRDefault="00022CFA">
      <w:pPr>
        <w:pStyle w:val="ConsPlusCell"/>
        <w:jc w:val="both"/>
      </w:pPr>
      <w:r>
        <w:t>────────────┼────────┼────────────┼────────────┼──────────────┼────────────</w:t>
      </w:r>
    </w:p>
    <w:p w:rsidR="00022CFA" w:rsidRDefault="00022CFA">
      <w:pPr>
        <w:pStyle w:val="ConsPlusCell"/>
        <w:jc w:val="both"/>
      </w:pPr>
      <w:r>
        <w:t xml:space="preserve">            │        │            │            │              │</w:t>
      </w:r>
    </w:p>
    <w:p w:rsidR="00022CFA" w:rsidRDefault="00022CFA">
      <w:pPr>
        <w:pStyle w:val="ConsPlusCell"/>
        <w:jc w:val="both"/>
      </w:pPr>
      <w:r>
        <w:t>────────────┼────────┼────────────┼────────────┼──────────────┼────────────</w:t>
      </w:r>
    </w:p>
    <w:p w:rsidR="00022CFA" w:rsidRDefault="00022CFA">
      <w:pPr>
        <w:pStyle w:val="ConsPlusCell"/>
        <w:jc w:val="both"/>
      </w:pPr>
      <w:r>
        <w:t xml:space="preserve">            │        │            │            │              │</w:t>
      </w:r>
    </w:p>
    <w:p w:rsidR="00022CFA" w:rsidRDefault="00022CFA">
      <w:pPr>
        <w:pStyle w:val="ConsPlusCell"/>
        <w:jc w:val="both"/>
      </w:pPr>
      <w:r>
        <w:t>────────────┼────────┼────────────┼────────────┼──────────────┼────────────</w:t>
      </w:r>
    </w:p>
    <w:p w:rsidR="00022CFA" w:rsidRDefault="00022CFA">
      <w:pPr>
        <w:pStyle w:val="ConsPlusCell"/>
        <w:jc w:val="both"/>
      </w:pPr>
      <w:r>
        <w:t xml:space="preserve">            │        │            │            │              │</w:t>
      </w:r>
    </w:p>
    <w:p w:rsidR="00022CFA" w:rsidRDefault="00022CFA">
      <w:pPr>
        <w:pStyle w:val="ConsPlusCell"/>
        <w:jc w:val="both"/>
      </w:pPr>
      <w:r>
        <w:t>────────────┼────────┼────────────┼────────────┼──────────────┼────────────</w:t>
      </w:r>
    </w:p>
    <w:p w:rsidR="00022CFA" w:rsidRDefault="00022CFA">
      <w:pPr>
        <w:pStyle w:val="ConsPlusCell"/>
        <w:jc w:val="both"/>
      </w:pPr>
      <w:r>
        <w:t xml:space="preserve">            │        │            │            │              │</w:t>
      </w:r>
    </w:p>
    <w:p w:rsidR="00022CFA" w:rsidRDefault="00022CFA">
      <w:pPr>
        <w:pStyle w:val="ConsPlusCell"/>
        <w:jc w:val="both"/>
      </w:pPr>
      <w:r>
        <w:t>────────────┼────────┼────────────┼────────────┼──────────────┼────────────</w:t>
      </w:r>
    </w:p>
    <w:p w:rsidR="00022CFA" w:rsidRDefault="00022CFA">
      <w:pPr>
        <w:pStyle w:val="ConsPlusCell"/>
        <w:jc w:val="both"/>
      </w:pPr>
      <w:r>
        <w:t>Итого       │        │            │            │              │</w:t>
      </w:r>
    </w:p>
    <w:p w:rsidR="00022CFA" w:rsidRDefault="00022CFA">
      <w:pPr>
        <w:pStyle w:val="ConsPlusCell"/>
        <w:jc w:val="both"/>
      </w:pPr>
      <w:r>
        <w:t>────────────┴────────┴────────────┴────────────┴──────────────┴────────────</w:t>
      </w:r>
    </w:p>
    <w:p w:rsidR="00022CFA" w:rsidRDefault="00022CFA">
      <w:pPr>
        <w:sectPr w:rsidR="00022CFA" w:rsidSect="001854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CFA" w:rsidRDefault="00022CFA">
      <w:pPr>
        <w:pStyle w:val="ConsPlusNormal"/>
        <w:jc w:val="both"/>
      </w:pPr>
    </w:p>
    <w:p w:rsidR="00022CFA" w:rsidRDefault="00022CFA">
      <w:pPr>
        <w:pStyle w:val="ConsPlusNormal"/>
        <w:jc w:val="both"/>
      </w:pPr>
      <w:r>
        <w:t xml:space="preserve">С условиями изъятия диких животных, требованиями актов законодательства и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безопасности охоты (если изъятие диких животных осуществляется с использованием способов и (или) орудий охоты) ознакомлен:</w:t>
      </w:r>
    </w:p>
    <w:p w:rsidR="00022CFA" w:rsidRDefault="00022C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0"/>
        <w:gridCol w:w="4169"/>
        <w:gridCol w:w="2570"/>
        <w:gridCol w:w="1610"/>
      </w:tblGrid>
      <w:tr w:rsidR="00022CFA"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2CFA" w:rsidRDefault="00022C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CFA" w:rsidRDefault="00022CFA">
            <w:pPr>
              <w:pStyle w:val="ConsPlusNormal"/>
              <w:jc w:val="center"/>
            </w:pPr>
            <w:r>
              <w:t>Фамилия, имя собственное, отчество (при его наличии)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CFA" w:rsidRDefault="00022CF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CFA" w:rsidRDefault="00022CFA">
            <w:pPr>
              <w:pStyle w:val="ConsPlusNormal"/>
              <w:jc w:val="center"/>
            </w:pPr>
            <w:r>
              <w:t>Дата</w:t>
            </w:r>
          </w:p>
        </w:tc>
      </w:tr>
      <w:tr w:rsidR="00022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  <w: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</w:p>
        </w:tc>
      </w:tr>
      <w:tr w:rsidR="00022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  <w: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022CFA" w:rsidRDefault="00022CFA">
            <w:pPr>
              <w:pStyle w:val="ConsPlusNormal"/>
            </w:pPr>
          </w:p>
        </w:tc>
      </w:tr>
      <w:tr w:rsidR="00022C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CFA" w:rsidRDefault="00022CFA">
            <w:pPr>
              <w:pStyle w:val="ConsPlusNormal"/>
            </w:pPr>
            <w:r>
              <w:t>...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CFA" w:rsidRDefault="00022CFA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CFA" w:rsidRDefault="00022CFA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CFA" w:rsidRDefault="00022CFA">
            <w:pPr>
              <w:pStyle w:val="ConsPlusNormal"/>
            </w:pPr>
          </w:p>
        </w:tc>
      </w:tr>
    </w:tbl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nformat"/>
        <w:jc w:val="both"/>
      </w:pPr>
      <w:r>
        <w:t>Лицо, ответственное за ведение журнала    ____________  ___________________</w:t>
      </w:r>
    </w:p>
    <w:p w:rsidR="00022CFA" w:rsidRDefault="00022CFA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022CFA" w:rsidRDefault="00022CFA">
      <w:pPr>
        <w:pStyle w:val="ConsPlusNonformat"/>
        <w:jc w:val="both"/>
      </w:pPr>
    </w:p>
    <w:p w:rsidR="00022CFA" w:rsidRDefault="00022CFA">
      <w:pPr>
        <w:pStyle w:val="ConsPlusNonformat"/>
        <w:jc w:val="both"/>
      </w:pPr>
      <w:r>
        <w:t>Отметка о проведенной  проверке должностного  лица государственного органа,</w:t>
      </w:r>
    </w:p>
    <w:p w:rsidR="00022CFA" w:rsidRDefault="00022CFA">
      <w:pPr>
        <w:pStyle w:val="ConsPlusNonformat"/>
        <w:jc w:val="both"/>
      </w:pPr>
      <w:r>
        <w:t>осуществляющего контроль  за охраной  и использованием  объектов  животного</w:t>
      </w:r>
    </w:p>
    <w:p w:rsidR="00022CFA" w:rsidRDefault="00022CFA">
      <w:pPr>
        <w:pStyle w:val="ConsPlusNonformat"/>
        <w:jc w:val="both"/>
      </w:pPr>
      <w:r>
        <w:t>мира ______________________________________________________________________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  <w:r>
        <w:t>--------------------------------</w:t>
      </w:r>
    </w:p>
    <w:p w:rsidR="00022CFA" w:rsidRDefault="00022CFA">
      <w:pPr>
        <w:pStyle w:val="ConsPlusNormal"/>
        <w:ind w:firstLine="540"/>
        <w:jc w:val="both"/>
      </w:pPr>
      <w:bookmarkStart w:id="13" w:name="P398"/>
      <w:bookmarkEnd w:id="13"/>
      <w:r>
        <w:t>&lt;*&gt; По возможности.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r>
        <w:t>Приложение</w:t>
      </w:r>
    </w:p>
    <w:p w:rsidR="00022CFA" w:rsidRDefault="00022CFA">
      <w:pPr>
        <w:pStyle w:val="ConsPlusNormal"/>
        <w:jc w:val="right"/>
      </w:pPr>
      <w:r>
        <w:t>к Правилам отлова</w:t>
      </w:r>
    </w:p>
    <w:p w:rsidR="00022CFA" w:rsidRDefault="00022CFA">
      <w:pPr>
        <w:pStyle w:val="ConsPlusNormal"/>
        <w:jc w:val="right"/>
      </w:pPr>
      <w:r>
        <w:t>диких животных в целях</w:t>
      </w:r>
    </w:p>
    <w:p w:rsidR="00022CFA" w:rsidRDefault="00022CFA">
      <w:pPr>
        <w:pStyle w:val="ConsPlusNormal"/>
        <w:jc w:val="right"/>
      </w:pPr>
      <w:r>
        <w:t>содержания и (или) разведения</w:t>
      </w:r>
    </w:p>
    <w:p w:rsidR="00022CFA" w:rsidRDefault="00022CFA">
      <w:pPr>
        <w:pStyle w:val="ConsPlusNormal"/>
        <w:jc w:val="right"/>
      </w:pPr>
      <w:r>
        <w:t>в неволе, а также вселения,</w:t>
      </w:r>
    </w:p>
    <w:p w:rsidR="00022CFA" w:rsidRDefault="00022CFA">
      <w:pPr>
        <w:pStyle w:val="ConsPlusNormal"/>
        <w:jc w:val="right"/>
      </w:pPr>
      <w:r>
        <w:t>интродукции, реинтродукции,</w:t>
      </w:r>
    </w:p>
    <w:p w:rsidR="00022CFA" w:rsidRDefault="00022CFA">
      <w:pPr>
        <w:pStyle w:val="ConsPlusNormal"/>
        <w:jc w:val="right"/>
      </w:pPr>
      <w:r>
        <w:t>акклиматизации, скрещивания</w:t>
      </w:r>
    </w:p>
    <w:p w:rsidR="00022CFA" w:rsidRDefault="00022CFA">
      <w:pPr>
        <w:pStyle w:val="ConsPlusNormal"/>
        <w:jc w:val="right"/>
      </w:pPr>
      <w:r>
        <w:t>(в редакции постановления</w:t>
      </w:r>
    </w:p>
    <w:p w:rsidR="00022CFA" w:rsidRDefault="00022CFA">
      <w:pPr>
        <w:pStyle w:val="ConsPlusNormal"/>
        <w:jc w:val="right"/>
      </w:pPr>
      <w:r>
        <w:t>Совета Министров</w:t>
      </w:r>
    </w:p>
    <w:p w:rsidR="00022CFA" w:rsidRDefault="00022CFA">
      <w:pPr>
        <w:pStyle w:val="ConsPlusNormal"/>
        <w:jc w:val="right"/>
      </w:pPr>
      <w:r>
        <w:t>Республики Беларусь</w:t>
      </w:r>
    </w:p>
    <w:p w:rsidR="00022CFA" w:rsidRDefault="00022CFA">
      <w:pPr>
        <w:pStyle w:val="ConsPlusNormal"/>
        <w:jc w:val="right"/>
      </w:pPr>
      <w:r>
        <w:t>12.07.2013 N 610)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center"/>
      </w:pPr>
      <w:bookmarkStart w:id="14" w:name="P416"/>
      <w:bookmarkEnd w:id="14"/>
      <w:r>
        <w:t>ПЕРЕЧЕНЬ</w:t>
      </w:r>
    </w:p>
    <w:p w:rsidR="00022CFA" w:rsidRDefault="00022CFA">
      <w:pPr>
        <w:pStyle w:val="ConsPlusNormal"/>
        <w:jc w:val="center"/>
      </w:pPr>
      <w:r>
        <w:t>ВИДОВ ДИКИХ ЖИВОТНЫХ, ОТЛОВ КОТОРЫХ В ЦЕЛЯХ СОДЕРЖАНИЯ И (ИЛИ) РАЗВЕДЕНИЯ В НЕВОЛЕ ОСУЩЕСТВЛЯЕТСЯ БЕЗ РАЗРЕШЕНИЯ</w:t>
      </w:r>
    </w:p>
    <w:p w:rsidR="00022CFA" w:rsidRDefault="00022CFA">
      <w:pPr>
        <w:sectPr w:rsidR="00022CFA">
          <w:pgSz w:w="16838" w:h="11905"/>
          <w:pgMar w:top="1701" w:right="1134" w:bottom="850" w:left="1134" w:header="0" w:footer="0" w:gutter="0"/>
          <w:cols w:space="720"/>
        </w:sectPr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Cell"/>
        <w:jc w:val="both"/>
      </w:pPr>
      <w: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022CFA" w:rsidRDefault="00022CFA">
      <w:pPr>
        <w:pStyle w:val="ConsPlusCell"/>
        <w:jc w:val="both"/>
      </w:pPr>
      <w:r>
        <w:t xml:space="preserve">       Название диких животных       │       Название диких животных</w:t>
      </w:r>
    </w:p>
    <w:p w:rsidR="00022CFA" w:rsidRDefault="00022CFA">
      <w:pPr>
        <w:pStyle w:val="ConsPlusCell"/>
        <w:jc w:val="both"/>
      </w:pPr>
      <w:r>
        <w:t xml:space="preserve">         (на русском языке)          │        (на латинском языке)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022CFA" w:rsidRDefault="00022CFA">
      <w:pPr>
        <w:pStyle w:val="ConsPlusCell"/>
        <w:jc w:val="both"/>
      </w:pPr>
      <w:r>
        <w:t>Класс птицы                           Aves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Воробьинообразные               Passeriformes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Жаворонковые                Alaudidae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Жаворонок лесной                      Lullula arborea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Жаворонок полевой                     Alauda arvensis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Дроздовые                   Turdidae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Дрозд черный                          Turdus merula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Рябинник                              Turdus pilaris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Дрозд певчий                          Turdus philomelos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Деряба                                Turdus viscivorus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Белобровик                            Turdus iliacus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Длиннохвостые синицы        Aegithalidae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Синица длиннохвостая                  Aegithalos caudatus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Врановые                    Corvidae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Галка                                 Corvus monedula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Ворон                                 Corvus corax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Грач                                  Corvus frugilegus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Скворцовые                  Sturnidae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Скворец обыкновенный                  Sturnus vulgaris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Воробьиные                  Passeridae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Воробей домовый                       Passer domesticus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Воробей полевой                       Passer montanus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Вьюрковые                   Fringillidae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Зяблик                                Fringilla coelebs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Вьюрок                                Fringilla montifringilla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Снегирь обыкновенный                  Pyrrhula pyrrhula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млекопитающие                   Mammalia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Грызуны                         Rodentia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семейство Мышиные                     Muridae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Мышь-малютка                          Micromys minutus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Крыса серая                           Rattus norvegicus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Крыса черная                          Rattus rattus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Лесная соня                           Dryomys nitedula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Лесная мышь                           Apodemus sylvaticus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малая лесная                     Apodemus uralensis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желтогорлая                      Apodemus flavicollis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полевая                          Apodemus agrarius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домовая                          Mus musculus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темная                        Microtus agrestis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Полевка-экономка                      Microtus oeconomus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восточноевропейская           Microtus rossiaemeridionalis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подземная                     Microtus subterraneus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обыкновенная                  Microtus arvalis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водяная                       Arvicola amphibius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рыжая                         Clethrionomys glareolus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земноводные                     Amphibia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Бесхвостые                      Anura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Жаба серая                            Bufo bufo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пресмыкающиеся                  Reptilia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Чешуйчатые                      Squamata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Уж обыкновенный                       Natrix natrix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насекомые - все виды, кроме:    Insecta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Стрекозы                        Odonata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Стрекоза-белонос белолобая            Leucorrhinia albifrons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Стрекоза-белонос длиннохвостая        Leucorrhinia caudalis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Стрекоза-белонос двухцветная          Leucorrhinia pectoralis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Дедка желтоногий                      Stylurus (Gomphus) flavipes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Жесткокрылые                    Coleoptera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Златка блестящая                      Buprestis splendens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Плоскотелка красная                   Cucujus cinnaberinus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Восковик-отшельник                    Osmoderma eremita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Усач Альпийский                       Rosalia alpina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Чешуекрылые                     Lepidoptera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Сенница Геро                          Coenonympha hero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Сенница Эдипп                         Coenonympha oedippus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Шашечница Авриния                     Euphydryas (Eurodryas) aurinia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Червонец непарный                     Lycaena dispar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Голубянка арион                       Maculinea arion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Голубянка точечная                    Maculinea nausithous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Голубянка Телей                       Maculinea teleius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Бражник прозерпина                    Proserpinus prosperpina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right"/>
      </w:pPr>
      <w:r>
        <w:t>Приложение</w:t>
      </w:r>
    </w:p>
    <w:p w:rsidR="00022CFA" w:rsidRDefault="00022CFA">
      <w:pPr>
        <w:pStyle w:val="ConsPlusNormal"/>
        <w:jc w:val="right"/>
      </w:pPr>
      <w:r>
        <w:t>к Правилам пользования</w:t>
      </w:r>
    </w:p>
    <w:p w:rsidR="00022CFA" w:rsidRDefault="00022CFA">
      <w:pPr>
        <w:pStyle w:val="ConsPlusNormal"/>
        <w:jc w:val="right"/>
      </w:pPr>
      <w:r>
        <w:t>дикими животными в научных, воспитательных и образовательных,</w:t>
      </w:r>
    </w:p>
    <w:p w:rsidR="00022CFA" w:rsidRDefault="00022CFA">
      <w:pPr>
        <w:pStyle w:val="ConsPlusNormal"/>
        <w:jc w:val="right"/>
      </w:pPr>
      <w:r>
        <w:t>а также рекреационных, эстетических</w:t>
      </w:r>
    </w:p>
    <w:p w:rsidR="00022CFA" w:rsidRDefault="00022CFA">
      <w:pPr>
        <w:pStyle w:val="ConsPlusNormal"/>
        <w:jc w:val="right"/>
      </w:pPr>
      <w:r>
        <w:t>и иных целях в процессе осуществления</w:t>
      </w:r>
    </w:p>
    <w:p w:rsidR="00022CFA" w:rsidRDefault="00022CFA">
      <w:pPr>
        <w:pStyle w:val="ConsPlusNormal"/>
        <w:jc w:val="right"/>
      </w:pPr>
      <w:r>
        <w:t>культурной деятельности</w:t>
      </w:r>
    </w:p>
    <w:p w:rsidR="00022CFA" w:rsidRDefault="00022CFA">
      <w:pPr>
        <w:pStyle w:val="ConsPlusNormal"/>
        <w:jc w:val="right"/>
      </w:pPr>
      <w:r>
        <w:t>(в редакции постановления</w:t>
      </w:r>
    </w:p>
    <w:p w:rsidR="00022CFA" w:rsidRDefault="00022CFA">
      <w:pPr>
        <w:pStyle w:val="ConsPlusNormal"/>
        <w:jc w:val="right"/>
      </w:pPr>
      <w:r>
        <w:t>Совета Министров</w:t>
      </w:r>
    </w:p>
    <w:p w:rsidR="00022CFA" w:rsidRDefault="00022CFA">
      <w:pPr>
        <w:pStyle w:val="ConsPlusNormal"/>
        <w:jc w:val="right"/>
      </w:pPr>
      <w:r>
        <w:t>Республики Беларусь</w:t>
      </w:r>
    </w:p>
    <w:p w:rsidR="00022CFA" w:rsidRDefault="00022CFA">
      <w:pPr>
        <w:pStyle w:val="ConsPlusNormal"/>
        <w:jc w:val="right"/>
      </w:pPr>
      <w:r>
        <w:t>12.07.2013 N 610)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Normal"/>
        <w:jc w:val="center"/>
      </w:pPr>
      <w:bookmarkStart w:id="15" w:name="P581"/>
      <w:bookmarkEnd w:id="15"/>
      <w:r>
        <w:t>ПЕРЕЧЕНЬ</w:t>
      </w:r>
    </w:p>
    <w:p w:rsidR="00022CFA" w:rsidRDefault="00022CFA">
      <w:pPr>
        <w:pStyle w:val="ConsPlusNormal"/>
        <w:jc w:val="center"/>
      </w:pPr>
      <w:r>
        <w:t>ДИКИХ ЖИВОТНЫХ, ИЗЪЯТИЕ КОТОРЫХ В НАУЧНЫХ, ВОСПИТАТЕЛЬНЫХ, ОБРАЗОВАТЕЛЬНЫХ, А ТАКЖЕ РЕКРЕАЦИОННЫХ, ЭСТЕТИЧЕСКИХ И ИНЫХ ЦЕЛЯХ В ПРОЦЕССЕ ОСУЩЕСТВЛЕНИЯ КУЛЬТУРНОЙ ДЕЯТЕЛЬНОСТИ ОСУЩЕСТВЛЯЕТСЯ БЕЗ РАЗРЕШЕНИЙ</w:t>
      </w:r>
    </w:p>
    <w:p w:rsidR="00022CFA" w:rsidRDefault="00022CFA">
      <w:pPr>
        <w:pStyle w:val="ConsPlusNormal"/>
        <w:ind w:firstLine="540"/>
        <w:jc w:val="both"/>
      </w:pPr>
    </w:p>
    <w:p w:rsidR="00022CFA" w:rsidRDefault="00022CFA">
      <w:pPr>
        <w:pStyle w:val="ConsPlusCell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</w:t>
      </w:r>
    </w:p>
    <w:p w:rsidR="00022CFA" w:rsidRDefault="00022CFA">
      <w:pPr>
        <w:pStyle w:val="ConsPlusCell"/>
        <w:jc w:val="both"/>
      </w:pPr>
      <w:r>
        <w:t xml:space="preserve">         Название диких животных         │     Название диких животных</w:t>
      </w:r>
    </w:p>
    <w:p w:rsidR="00022CFA" w:rsidRDefault="00022CFA">
      <w:pPr>
        <w:pStyle w:val="ConsPlusCell"/>
        <w:jc w:val="both"/>
      </w:pPr>
      <w:r>
        <w:t xml:space="preserve">           (на русском языке)            │      (на латинском языке)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─────────────────────────────────────────┴─────────────────────────────────</w:t>
      </w:r>
    </w:p>
    <w:p w:rsidR="00022CFA" w:rsidRDefault="00022CFA">
      <w:pPr>
        <w:pStyle w:val="ConsPlusCell"/>
        <w:jc w:val="both"/>
      </w:pPr>
      <w:r>
        <w:t>Класс млекопитающие                       Mammalia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Грызуны                             Rodentia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Мышь-малютка                              Micromys minutus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Крыса серая                               Rattus norvegicus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Крыса черная                              Rattus rattus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Лесная соня                               Dryomys nitedula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Лесная мышь                               Apodemus sylvaticus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малая лесная                         Apodemus uralensis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желтогорлая                          Apodemus flavicollis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полевая                              Apodemus agrarius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Мышь домовая                              Mus musculus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темная                            Microtus agrestis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Полевка-экономка                          Microtus oeconomus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восточноевропейская               Microtus rossiaemeridionalis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подземная                         Microtus subterraneus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обыкновенная                      Microtus arvalis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водяная                           Arvicola amphibius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Полевка рыжая                             Clethrionomys glareolus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Насекомоядные                       Insectivora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Бурозубка малая                           Sorex minutus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Бурозубка обыкновенная                    Sorex araneus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Бурозубка крошечная                       Sorex minutissimus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Бурозубка средняя                         Sorex caecutiens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Бурозубка равнозубая                      Sorex isodon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Кутора обыкновенная                       Neomys fodiens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Крот европейский                          Talpa europaea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земноводные                         Amphibia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Бесхвостые                          Anura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Жаба серая                                Bufo bufo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пресмыкающиеся                      Reptilia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Чешуйчатые                          Squamata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Уж обыкновенный                           Natrix natrix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Класс насекомые - все виды, кроме:        Insecta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Стрекозы                            Odonata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Стрекоза-белонос белолобая                Leucorrhinia albifrons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Стрекоза-белонос длиннохвостая            Leucorrhinia caudalis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Стрекоза-белонос двухцветная              Leucorrhinia pectoralis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Дедка желтоногий                          Stylurus (Gomphus) flavipes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Жесткокрылые                        Coleoptera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Златка блестящая                          Buprestis splendens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Плоскотелка красная                       Cucujus cinnaberinus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Восковик-отшельник                        Osmoderma eremita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Усач Альпийский                           Rosalia alpina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отряд Чешуекрылые                         Lepidoptera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Сенница Геро                              Coenonympha hero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Сенница Эдипп                             Coenonympha oedippus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Шашечница Авриния                         Euphydryas (Eurodryas) aurinia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Червонец непарный                         Lycaena dispar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Голубянка арион                           Maculinea arion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Голубянка точечная                        Maculinea nausithous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Голубянка Телей                           Maculinea teleius</w:t>
      </w:r>
    </w:p>
    <w:p w:rsidR="00022CFA" w:rsidRDefault="00022CFA">
      <w:pPr>
        <w:pStyle w:val="ConsPlusCell"/>
        <w:jc w:val="both"/>
      </w:pPr>
    </w:p>
    <w:p w:rsidR="00022CFA" w:rsidRDefault="00022CFA">
      <w:pPr>
        <w:pStyle w:val="ConsPlusCell"/>
        <w:jc w:val="both"/>
      </w:pPr>
      <w:r>
        <w:t>Бражник прозерпина                        Proserpinus prosperpina</w:t>
      </w:r>
    </w:p>
    <w:p w:rsidR="00022CFA" w:rsidRDefault="00022CFA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22CFA" w:rsidRDefault="00022CFA">
      <w:pPr>
        <w:pStyle w:val="ConsPlusNormal"/>
        <w:jc w:val="both"/>
      </w:pPr>
    </w:p>
    <w:p w:rsidR="00022CFA" w:rsidRDefault="00022CFA">
      <w:pPr>
        <w:pStyle w:val="ConsPlusNormal"/>
        <w:jc w:val="both"/>
      </w:pPr>
    </w:p>
    <w:p w:rsidR="00022CFA" w:rsidRDefault="0002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05B" w:rsidRDefault="00E5305B"/>
    <w:sectPr w:rsidR="00E5305B" w:rsidSect="00AD2D25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CFA"/>
    <w:rsid w:val="00022CFA"/>
    <w:rsid w:val="00250F19"/>
    <w:rsid w:val="00E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2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2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2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2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87A89DBB51D316D52F8C5ED650CC51D2CC52CFFAD4463EF0A938470D29C399D46B707273ECE5E710574EED9AY0w5N" TargetMode="External"/><Relationship Id="rId21" Type="http://schemas.openxmlformats.org/officeDocument/2006/relationships/hyperlink" Target="consultantplus://offline/ref=4487A89DBB51D316D52F8C5ED650CC51D2CC52CFFAD4463EF0A938470D29C399D46B707273ECE5E710574EEC9AY0w0N" TargetMode="External"/><Relationship Id="rId34" Type="http://schemas.openxmlformats.org/officeDocument/2006/relationships/hyperlink" Target="consultantplus://offline/ref=4487A89DBB51D316D52F8C5ED650CC51D2CC52CFFAD4443AF0AE3F470D29C399D46B707273ECE5E710574EEF9EY0w6N" TargetMode="External"/><Relationship Id="rId42" Type="http://schemas.openxmlformats.org/officeDocument/2006/relationships/hyperlink" Target="consultantplus://offline/ref=4487A89DBB51D316D52F8C5ED650CC51D2CC52CFFAD4443AF0AE3F470D29C399D46B707273ECE5E710574EEE9DY0w7N" TargetMode="External"/><Relationship Id="rId47" Type="http://schemas.openxmlformats.org/officeDocument/2006/relationships/hyperlink" Target="consultantplus://offline/ref=4487A89DBB51D316D52F8C5ED650CC51D2CC52CFFAD4443AF0AE3F470D29C399D46B707273ECE5E710574EEE9DY0w1N" TargetMode="External"/><Relationship Id="rId50" Type="http://schemas.openxmlformats.org/officeDocument/2006/relationships/hyperlink" Target="consultantplus://offline/ref=4487A89DBB51D316D52F8C5ED650CC51D2CC52CFFAD4443AF0AE3F470D29C399D46B707273ECE5E710574EED94Y0w5N" TargetMode="External"/><Relationship Id="rId55" Type="http://schemas.openxmlformats.org/officeDocument/2006/relationships/hyperlink" Target="consultantplus://offline/ref=4487A89DBB51D316D52F8C5ED650CC51D2CC52CFFAD4443AF0AE3F470D29C399D46B707273ECE5E710574EED9AY0wEN" TargetMode="External"/><Relationship Id="rId63" Type="http://schemas.openxmlformats.org/officeDocument/2006/relationships/hyperlink" Target="consultantplus://offline/ref=4487A89DBB51D316D52F8C5ED650CC51D2CC52CFFAD4443CF1A833470D29C399D46B707273ECE5E710574EEE9EY0w1N" TargetMode="External"/><Relationship Id="rId68" Type="http://schemas.openxmlformats.org/officeDocument/2006/relationships/hyperlink" Target="consultantplus://offline/ref=4487A89DBB51D316D52F8C5ED650CC51D2CC52CFFAD4443CF1A833470D29C399D46B707273ECE5E710574EEF95Y0w1N" TargetMode="External"/><Relationship Id="rId76" Type="http://schemas.openxmlformats.org/officeDocument/2006/relationships/hyperlink" Target="consultantplus://offline/ref=4487A89DBB51D316D52F8C5ED650CC51D2CC52CFFAD4443FFDAF38470D29C399D46B707273ECE5E710574EEC9DY0w6N" TargetMode="External"/><Relationship Id="rId84" Type="http://schemas.openxmlformats.org/officeDocument/2006/relationships/hyperlink" Target="consultantplus://offline/ref=4487A89DBB51D316D52F8C5ED650CC51D2CC52CFFAD4463EF0A938470D29C399D46B707273ECE5E710574EEC9CY0wFN" TargetMode="External"/><Relationship Id="rId89" Type="http://schemas.openxmlformats.org/officeDocument/2006/relationships/hyperlink" Target="consultantplus://offline/ref=4487A89DBB51D316D52F8C5ED650CC51D2CC52CFFAD4443AF7AD33470D29C399D46B707273ECE5E710574EEC9FY0w2N" TargetMode="External"/><Relationship Id="rId97" Type="http://schemas.openxmlformats.org/officeDocument/2006/relationships/hyperlink" Target="consultantplus://offline/ref=4487A89DBB51D316D52F8C5ED650CC51D2CC52CFFAD4443CF1A833470D29C399D46B707273ECE5E710574EEE9DY0w2N" TargetMode="External"/><Relationship Id="rId7" Type="http://schemas.openxmlformats.org/officeDocument/2006/relationships/hyperlink" Target="consultantplus://offline/ref=4487A89DBB51D316D52F8C5ED650CC51D2CC52CFFAD4463EF0A938470D29C399D46B707273ECE5E710574EEC9CY0wFN" TargetMode="External"/><Relationship Id="rId71" Type="http://schemas.openxmlformats.org/officeDocument/2006/relationships/hyperlink" Target="consultantplus://offline/ref=4487A89DBB51D316D52F8C5ED650CC51D2CC52CFFAD4443CF1A833470D29C399D46B707273ECE5E710574EEF95Y0wEN" TargetMode="External"/><Relationship Id="rId92" Type="http://schemas.openxmlformats.org/officeDocument/2006/relationships/hyperlink" Target="consultantplus://offline/ref=4487A89DBB51D316D52F8C5ED650CC51D2CC52CFFAD44531FDA33F470D29C399D46B707273ECE5E7105746E59EY0w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87A89DBB51D316D52F8C5ED650CC51D2CC52CFFAD4463EF0A938470D29C399D46B707273ECE5E710574EEE9EY0w0N" TargetMode="External"/><Relationship Id="rId29" Type="http://schemas.openxmlformats.org/officeDocument/2006/relationships/hyperlink" Target="consultantplus://offline/ref=4487A89DBB51D316D52F8C5ED650CC51D2CC52CFFAD4443AF0AE3F470D29C399D46B707273ECE5E710574EEC9EY0w1N" TargetMode="External"/><Relationship Id="rId11" Type="http://schemas.openxmlformats.org/officeDocument/2006/relationships/hyperlink" Target="consultantplus://offline/ref=4487A89DBB51D316D52F8C5ED650CC51D2CC52CFFAD4463EF0A938470D29C399D46B707273ECE5E710574EEE9CY0wEN" TargetMode="External"/><Relationship Id="rId24" Type="http://schemas.openxmlformats.org/officeDocument/2006/relationships/hyperlink" Target="consultantplus://offline/ref=4487A89DBB51D316D52F8C5ED650CC51D2CC52CFFAD4463EF0A938470D29C399D46B707273ECE5E710574EEC94Y0w1N" TargetMode="External"/><Relationship Id="rId32" Type="http://schemas.openxmlformats.org/officeDocument/2006/relationships/hyperlink" Target="consultantplus://offline/ref=4487A89DBB51D316D52F8C5ED650CC51D2CC52CFFAD4443AF0AE3F470D29C399D46B707273ECE5E710574EEC9FY0w5N" TargetMode="External"/><Relationship Id="rId37" Type="http://schemas.openxmlformats.org/officeDocument/2006/relationships/hyperlink" Target="consultantplus://offline/ref=4487A89DBB51D316D52F8C5ED650CC51D2CC52CFFAD4443AF0AE3F470D29C399D46B707273ECE5E710574EEC98Y0w7N" TargetMode="External"/><Relationship Id="rId40" Type="http://schemas.openxmlformats.org/officeDocument/2006/relationships/hyperlink" Target="consultantplus://offline/ref=4487A89DBB51D316D52F8C5ED650CC51D2CC52CFFAD4443AF0AE3F470D29C399D46B707273ECE5E710574EEE9DY0w6N" TargetMode="External"/><Relationship Id="rId45" Type="http://schemas.openxmlformats.org/officeDocument/2006/relationships/hyperlink" Target="consultantplus://offline/ref=4487A89DBB51D316D52F8C5ED650CC51D2CC52CFFAD4443AF0AE3F470D29C399D46B707273ECE5E710574EEE9DY0w2N" TargetMode="External"/><Relationship Id="rId53" Type="http://schemas.openxmlformats.org/officeDocument/2006/relationships/hyperlink" Target="consultantplus://offline/ref=4487A89DBB51D316D52F8C5ED650CC51D2CC52CFFAD4443AF0AE3F470D29C399D46B707273ECE5E710574EEE99Y0w4N" TargetMode="External"/><Relationship Id="rId58" Type="http://schemas.openxmlformats.org/officeDocument/2006/relationships/hyperlink" Target="consultantplus://offline/ref=4487A89DBB51D316D52F8C5ED650CC51D2CC52CFFAD44431F6AF3D470D29C399D46B707273ECE5E710544DEB9DY0w7N" TargetMode="External"/><Relationship Id="rId66" Type="http://schemas.openxmlformats.org/officeDocument/2006/relationships/hyperlink" Target="consultantplus://offline/ref=4487A89DBB51D316D52F8C5ED650CC51D2CC52CFFAD4443CF1A833470D29C399D46B707273ECE5E710574EEE9EY0wFN" TargetMode="External"/><Relationship Id="rId74" Type="http://schemas.openxmlformats.org/officeDocument/2006/relationships/hyperlink" Target="consultantplus://offline/ref=4487A89DBB51D316D52F8C5ED650CC51D2CC52CFFAD4443CF1A833470D29C399D46B707273ECE5E710574EEF9DY0w0N" TargetMode="External"/><Relationship Id="rId79" Type="http://schemas.openxmlformats.org/officeDocument/2006/relationships/hyperlink" Target="consultantplus://offline/ref=4487A89DBB51D316D52F8C5ED650CC51D2CC52CFFAD4453CF3AA3C470D29C399D46B707273ECE5E710574EEC98Y0w5N" TargetMode="External"/><Relationship Id="rId87" Type="http://schemas.openxmlformats.org/officeDocument/2006/relationships/hyperlink" Target="consultantplus://offline/ref=4487A89DBB51D316D52F8C5ED650CC51D2CC52CFFAD44530F3AF39470D29C399D46B707273ECE5E710574EEE9EY0w2N" TargetMode="External"/><Relationship Id="rId5" Type="http://schemas.openxmlformats.org/officeDocument/2006/relationships/hyperlink" Target="consultantplus://offline/ref=4487A89DBB51D316D52F8C5ED650CC51D2CC52CFFAD4453CF3AA3C470D29C399D46B707273ECE5E710574EEC98Y0w5N" TargetMode="External"/><Relationship Id="rId61" Type="http://schemas.openxmlformats.org/officeDocument/2006/relationships/hyperlink" Target="consultantplus://offline/ref=4487A89DBB51D316D52F8C5ED650CC51D2CC52CFFAD4443CF1A833470D29C399D46B707273ECE5E710574EEE9DY0wFN" TargetMode="External"/><Relationship Id="rId82" Type="http://schemas.openxmlformats.org/officeDocument/2006/relationships/hyperlink" Target="consultantplus://offline/ref=4487A89DBB51D316D52F8C5ED650CC51D2CC52CFFAD4443EFCAE3B470D29C399D46B707273ECE5E7105548E99EY0w2N" TargetMode="External"/><Relationship Id="rId90" Type="http://schemas.openxmlformats.org/officeDocument/2006/relationships/hyperlink" Target="consultantplus://offline/ref=4487A89DBB51D316D52F8C5ED650CC51D2CC52CFFAD44531FDA33F470D29C399D46B707273ECE5E7105746E59EY0w2N" TargetMode="External"/><Relationship Id="rId95" Type="http://schemas.openxmlformats.org/officeDocument/2006/relationships/hyperlink" Target="consultantplus://offline/ref=4487A89DBB51D316D52F8C5ED650CC51D2CC52CFFAD4463EF0A938470D29C399D46B707273ECE5E710574EEC9CY0wFN" TargetMode="External"/><Relationship Id="rId19" Type="http://schemas.openxmlformats.org/officeDocument/2006/relationships/hyperlink" Target="consultantplus://offline/ref=4487A89DBB51D316D52F8C5ED650CC51D2CC52CFFAD4463EF0A938470D29C399D46B707273ECE5E710574EEE9EY0w1N" TargetMode="External"/><Relationship Id="rId14" Type="http://schemas.openxmlformats.org/officeDocument/2006/relationships/hyperlink" Target="consultantplus://offline/ref=4487A89DBB51D316D52F8C5ED650CC51D2CC52CFFAD4463EF0A938470D29C399D46B707273ECE5E710574EED95Y0w1N" TargetMode="External"/><Relationship Id="rId22" Type="http://schemas.openxmlformats.org/officeDocument/2006/relationships/hyperlink" Target="consultantplus://offline/ref=4487A89DBB51D316D52F8C5ED650CC51D2CC52CFFAD4463EF0A938470D29C399D46B707273ECE5E710574EEC9AY0wEN" TargetMode="External"/><Relationship Id="rId27" Type="http://schemas.openxmlformats.org/officeDocument/2006/relationships/hyperlink" Target="consultantplus://offline/ref=4487A89DBB51D316D52F8C5ED650CC51D2CC52CFFAD4463EF0A938470D29C399D46B707273ECE5E710574EED94Y0w7N" TargetMode="External"/><Relationship Id="rId30" Type="http://schemas.openxmlformats.org/officeDocument/2006/relationships/hyperlink" Target="consultantplus://offline/ref=4487A89DBB51D316D52F8C5ED650CC51D2CC52CFFAD4443AF0AE3F470D29C399D46B707273ECE5E710574EEC9FY0w7N" TargetMode="External"/><Relationship Id="rId35" Type="http://schemas.openxmlformats.org/officeDocument/2006/relationships/hyperlink" Target="consultantplus://offline/ref=4487A89DBB51D316D52F8C5ED650CC51D2CC52CFFAD4443AF0AE3F470D29C399D46B707273ECE5E710574EEC9FY0w0N" TargetMode="External"/><Relationship Id="rId43" Type="http://schemas.openxmlformats.org/officeDocument/2006/relationships/hyperlink" Target="consultantplus://offline/ref=4487A89DBB51D316D52F8C5ED650CC51D2CC52CFFAD4443AF0AE3F470D29C399D46B707273ECE5E710574EEF9EY0w5N" TargetMode="External"/><Relationship Id="rId48" Type="http://schemas.openxmlformats.org/officeDocument/2006/relationships/hyperlink" Target="consultantplus://offline/ref=4487A89DBB51D316D52F8C5ED650CC51D2CC52CFFAD4443AF0AE3F470D29C399D46B707273ECE5E710574EEE9DY0wFN" TargetMode="External"/><Relationship Id="rId56" Type="http://schemas.openxmlformats.org/officeDocument/2006/relationships/hyperlink" Target="consultantplus://offline/ref=4487A89DBB51D316D52F8C5ED650CC51D2CC52CFFAD4443CF1A833470D29C399D46BY7w0N" TargetMode="External"/><Relationship Id="rId64" Type="http://schemas.openxmlformats.org/officeDocument/2006/relationships/hyperlink" Target="consultantplus://offline/ref=4487A89DBB51D316D52F8C5ED650CC51D2CC52CFFAD4443CF1A833470D29C399D46B707273ECE5E710574EEE9EY0w1N" TargetMode="External"/><Relationship Id="rId69" Type="http://schemas.openxmlformats.org/officeDocument/2006/relationships/hyperlink" Target="consultantplus://offline/ref=4487A89DBB51D316D52F8C5ED650CC51D2CC52CFFAD4443CF1A833470D29C399D46B707273ECE5E710574EEE9FY0w1N" TargetMode="External"/><Relationship Id="rId77" Type="http://schemas.openxmlformats.org/officeDocument/2006/relationships/hyperlink" Target="consultantplus://offline/ref=4487A89DBB51D316D52F8C5ED650CC51D2CC52CFFAD4443FFDAF38470D29C399D46B707273ECE5E710574EEC9DY0w5N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4487A89DBB51D316D52F8C5ED650CC51D2CC52CFFAD4463EF0A938470D29C399D46B707273ECE5E710574EEC9DY0w5N" TargetMode="External"/><Relationship Id="rId51" Type="http://schemas.openxmlformats.org/officeDocument/2006/relationships/hyperlink" Target="consultantplus://offline/ref=4487A89DBB51D316D52F8C5ED650CC51D2CC52CFFAD4443AF0AE3F470D29C399D46B707273ECE5E710574EEC99Y0wFN" TargetMode="External"/><Relationship Id="rId72" Type="http://schemas.openxmlformats.org/officeDocument/2006/relationships/hyperlink" Target="consultantplus://offline/ref=4487A89DBB51D316D52F8C5ED650CC51D2CC52CFFAD4443CF1A833470D29C399D46B707273ECE5E710574EE89DY0w6N" TargetMode="External"/><Relationship Id="rId80" Type="http://schemas.openxmlformats.org/officeDocument/2006/relationships/hyperlink" Target="consultantplus://offline/ref=4487A89DBB51D316D52F8C5ED650CC51D2CC52CFFAD4443CF5AD3D470D29C399D46B707273ECE5E710574EEB94Y0w5N" TargetMode="External"/><Relationship Id="rId85" Type="http://schemas.openxmlformats.org/officeDocument/2006/relationships/hyperlink" Target="consultantplus://offline/ref=4487A89DBB51D316D52F8C5ED650CC51D2CC52CFFAD4443AF0AE3F470D29C399D46B707273ECE5E710574EEC9CY0wFN" TargetMode="External"/><Relationship Id="rId93" Type="http://schemas.openxmlformats.org/officeDocument/2006/relationships/hyperlink" Target="consultantplus://offline/ref=4487A89DBB51D316D52F8C5ED650CC51D2CC52CFFAD4453CF3AA3C470D29C399D46B707273ECE5E710574EEC98Y0w3N" TargetMode="External"/><Relationship Id="rId98" Type="http://schemas.openxmlformats.org/officeDocument/2006/relationships/hyperlink" Target="consultantplus://offline/ref=4487A89DBB51D316D52F8C5ED650CC51D2CC52CFFAD4453CF3AA3C470D29C399D46B707273ECE5E710574EEC9BY0w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87A89DBB51D316D52F8C5ED650CC51D2CC52CFFAD4463EF0A938470D29C399D46B707273ECE5E710574EEE9CY0wFN" TargetMode="External"/><Relationship Id="rId17" Type="http://schemas.openxmlformats.org/officeDocument/2006/relationships/hyperlink" Target="consultantplus://offline/ref=4487A89DBB51D316D52F8C5ED650CC51D2CC52CFFAD4463EF0A938470D29C399D46B707273ECE5E710574EEE9EY0w0N" TargetMode="External"/><Relationship Id="rId25" Type="http://schemas.openxmlformats.org/officeDocument/2006/relationships/hyperlink" Target="consultantplus://offline/ref=4487A89DBB51D316D52F8C5ED650CC51D2CC52CFFAD4463EF0A938470D29C399D46B707273ECE5E710574EEC95Y0w7N" TargetMode="External"/><Relationship Id="rId33" Type="http://schemas.openxmlformats.org/officeDocument/2006/relationships/hyperlink" Target="consultantplus://offline/ref=4487A89DBB51D316D52F8C5ED650CC51D2CC52CFFAD4443AF0AE3F470D29C399D46B707273ECE5E710574EEC9FY0w2N" TargetMode="External"/><Relationship Id="rId38" Type="http://schemas.openxmlformats.org/officeDocument/2006/relationships/hyperlink" Target="consultantplus://offline/ref=4487A89DBB51D316D52F8C5ED650CC51D2CC52CFFAD4443AF0AE3F470D29C399D46B707273ECE5E710574EEF9EY0w7N" TargetMode="External"/><Relationship Id="rId46" Type="http://schemas.openxmlformats.org/officeDocument/2006/relationships/hyperlink" Target="consultantplus://offline/ref=4487A89DBB51D316D52F8C5ED650CC51D2CC52CFFAD4443AF0AE3F470D29C399D46B707273ECE5E710574EEF9FY0w7N" TargetMode="External"/><Relationship Id="rId59" Type="http://schemas.openxmlformats.org/officeDocument/2006/relationships/hyperlink" Target="consultantplus://offline/ref=4487A89DBB51D316D52F8C5ED650CC51D2CC52CFFAD4443CF1A833470D29C399D46B707273ECE5E710574EEE9DY0w2N" TargetMode="External"/><Relationship Id="rId67" Type="http://schemas.openxmlformats.org/officeDocument/2006/relationships/hyperlink" Target="consultantplus://offline/ref=4487A89DBB51D316D52F8C5ED650CC51D2CC52CFFAD4443CF1A833470D29C399D46B707273ECE5E710574EEE9FY0w6N" TargetMode="External"/><Relationship Id="rId20" Type="http://schemas.openxmlformats.org/officeDocument/2006/relationships/hyperlink" Target="consultantplus://offline/ref=4487A89DBB51D316D52F8C5ED650CC51D2CC52CFFAD4463EF0A938470D29C399D46B707273ECE5E710574EEE9FY0w2N" TargetMode="External"/><Relationship Id="rId41" Type="http://schemas.openxmlformats.org/officeDocument/2006/relationships/hyperlink" Target="consultantplus://offline/ref=4487A89DBB51D316D52F8C5ED650CC51D2CC52CFFAD4443AF0AE3F470D29C399D46B707273ECE5E710574EEE9DY0w7N" TargetMode="External"/><Relationship Id="rId54" Type="http://schemas.openxmlformats.org/officeDocument/2006/relationships/hyperlink" Target="consultantplus://offline/ref=4487A89DBB51D316D52F8C5ED650CC51D2CC52CFFAD4443AF0AE3F470D29C399D46B707273ECE5E710574EED9EY0wFN" TargetMode="External"/><Relationship Id="rId62" Type="http://schemas.openxmlformats.org/officeDocument/2006/relationships/hyperlink" Target="consultantplus://offline/ref=4487A89DBB51D316D52F8C5ED650CC51D2CC52CFFAD4443CF1A833470D29C399D46B707273ECE5E710574EEE9EY0w3N" TargetMode="External"/><Relationship Id="rId70" Type="http://schemas.openxmlformats.org/officeDocument/2006/relationships/hyperlink" Target="consultantplus://offline/ref=4487A89DBB51D316D52F8C5ED650CC51D2CC52CFFAD4443CF1A833470D29C399D46B707273ECE5E710574EEE9FY0wEN" TargetMode="External"/><Relationship Id="rId75" Type="http://schemas.openxmlformats.org/officeDocument/2006/relationships/hyperlink" Target="consultantplus://offline/ref=4487A89DBB51D316D52F8C5ED650CC51D2CC52CFFAD4443CF1A833470D29C399D46B707273ECE5E710574EEF98Y0w2N" TargetMode="External"/><Relationship Id="rId83" Type="http://schemas.openxmlformats.org/officeDocument/2006/relationships/hyperlink" Target="consultantplus://offline/ref=4487A89DBB51D316D52F8C5ED650CC51D2CC52CFFAD4453CF3AA3C470D29C399D46B707273ECE5E710574EEC98Y0w2N" TargetMode="External"/><Relationship Id="rId88" Type="http://schemas.openxmlformats.org/officeDocument/2006/relationships/hyperlink" Target="consultantplus://offline/ref=4487A89DBB51D316D52F8C5ED650CC51D2CC52CFFAD4453AF0AE3A470D29C399D46B707273ECE5E710574EEC9CY0w0N" TargetMode="External"/><Relationship Id="rId91" Type="http://schemas.openxmlformats.org/officeDocument/2006/relationships/hyperlink" Target="consultantplus://offline/ref=4487A89DBB51D316D52F8C5ED650CC51D2CC52CFFAD44531FDA33F470D29C399D46B707273ECE5E7105746E59EY0w2N" TargetMode="External"/><Relationship Id="rId96" Type="http://schemas.openxmlformats.org/officeDocument/2006/relationships/hyperlink" Target="consultantplus://offline/ref=4487A89DBB51D316D52F8C5ED650CC51D2CC52CFFAD4443AF0AE3F470D29C399D46B707273ECE5E710574EEC9CY0w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7A89DBB51D316D52F8C5ED650CC51D2CC52CFFAD4443CF4A339470D29C399D46B707273ECE5E710574EEF9BY0w3N" TargetMode="External"/><Relationship Id="rId15" Type="http://schemas.openxmlformats.org/officeDocument/2006/relationships/hyperlink" Target="consultantplus://offline/ref=4487A89DBB51D316D52F8C5ED650CC51D2CC52CFFAD4463EF0A938470D29C399D46B707273ECE5E710574EED95Y0wEN" TargetMode="External"/><Relationship Id="rId23" Type="http://schemas.openxmlformats.org/officeDocument/2006/relationships/hyperlink" Target="consultantplus://offline/ref=4487A89DBB51D316D52F8C5ED650CC51D2CC52CFFAD4463EF0A938470D29C399D46B707273ECE5E710574EEC94Y0w2N" TargetMode="External"/><Relationship Id="rId28" Type="http://schemas.openxmlformats.org/officeDocument/2006/relationships/hyperlink" Target="consultantplus://offline/ref=4487A89DBB51D316D52F8C5ED650CC51D2CC52CFFAD4443AF0AE3F470D29C399D46B707273ECE5E710574EEC9CY0wFN" TargetMode="External"/><Relationship Id="rId36" Type="http://schemas.openxmlformats.org/officeDocument/2006/relationships/hyperlink" Target="consultantplus://offline/ref=4487A89DBB51D316D52F8C5ED650CC51D2CC52CFFAD4443AF0AE3F470D29C399D46B707273ECE5E710574EEE9CY0w1N" TargetMode="External"/><Relationship Id="rId49" Type="http://schemas.openxmlformats.org/officeDocument/2006/relationships/hyperlink" Target="consultantplus://offline/ref=4487A89DBB51D316D52F8C5ED650CC51D2CC52CFFAD4443AF0AE3F470D29C399D46B707273ECE5E710574EEE9EY0w7N" TargetMode="External"/><Relationship Id="rId57" Type="http://schemas.openxmlformats.org/officeDocument/2006/relationships/hyperlink" Target="consultantplus://offline/ref=4487A89DBB51D316D52F8C5ED650CC51D2CC52CFFAD4443CF1A833470D29C399D46B707273ECE5E710574EEF9BY0wFN" TargetMode="External"/><Relationship Id="rId10" Type="http://schemas.openxmlformats.org/officeDocument/2006/relationships/hyperlink" Target="consultantplus://offline/ref=4487A89DBB51D316D52F8C5ED650CC51D2CC52CFFAD4463EF0A938470D29C399D46B707273ECE5E710574EEC9EY0w6N" TargetMode="External"/><Relationship Id="rId31" Type="http://schemas.openxmlformats.org/officeDocument/2006/relationships/hyperlink" Target="consultantplus://offline/ref=4487A89DBB51D316D52F8C5ED650CC51D2CC52CFFAD4443AF0AE3F470D29C399D46B707273ECE5E710574EEC9FY0w4N" TargetMode="External"/><Relationship Id="rId44" Type="http://schemas.openxmlformats.org/officeDocument/2006/relationships/hyperlink" Target="consultantplus://offline/ref=4487A89DBB51D316D52F8C5ED650CC51D2CC52CFFAD4443AF0AE3F470D29C399D46B707273ECE5E710574EEF9EY0w2N" TargetMode="External"/><Relationship Id="rId52" Type="http://schemas.openxmlformats.org/officeDocument/2006/relationships/hyperlink" Target="consultantplus://offline/ref=4487A89DBB51D316D52F8C5ED650CC51D2CC52CFFAD4443AF0AE3F470D29C399D46B707273ECE5E710574EEE9EY0w4N" TargetMode="External"/><Relationship Id="rId60" Type="http://schemas.openxmlformats.org/officeDocument/2006/relationships/hyperlink" Target="consultantplus://offline/ref=4487A89DBB51D316D52F8C5ED650CC51D2CC52CFFAD4443CF1A833470D29C399D46B707273ECE5E710574EEE9DY0w3N" TargetMode="External"/><Relationship Id="rId65" Type="http://schemas.openxmlformats.org/officeDocument/2006/relationships/hyperlink" Target="consultantplus://offline/ref=4487A89DBB51D316D52F8C5ED650CC51D2CC52CFFAD4443CF1A833470D29C399D46B707273ECE5E710574EEF95Y0w3N" TargetMode="External"/><Relationship Id="rId73" Type="http://schemas.openxmlformats.org/officeDocument/2006/relationships/hyperlink" Target="consultantplus://offline/ref=4487A89DBB51D316D52F8C5ED650CC51D2CC52CFFAD4443CF1A833470D29C399D46B707273ECE5E710574EEE9BY0w3N" TargetMode="External"/><Relationship Id="rId78" Type="http://schemas.openxmlformats.org/officeDocument/2006/relationships/hyperlink" Target="consultantplus://offline/ref=4487A89DBB51D316D52F8C5ED650CC51D2CC52CFFAD4443FFDAF38470D29C399D46B707273ECE5E710574EED98Y0w7N" TargetMode="External"/><Relationship Id="rId81" Type="http://schemas.openxmlformats.org/officeDocument/2006/relationships/hyperlink" Target="consultantplus://offline/ref=4487A89DBB51D316D52F8C5ED650CC51D2CC52CFFAD44431F6AF3D470D29C399D46B707273ECE5E710544DEB9FY0w4N" TargetMode="External"/><Relationship Id="rId86" Type="http://schemas.openxmlformats.org/officeDocument/2006/relationships/hyperlink" Target="consultantplus://offline/ref=4487A89DBB51D316D52F8C5ED650CC51D2CC52CFFAD4443CF1A833470D29C399D46B707273ECE5E710574EEE9DY0w2N" TargetMode="External"/><Relationship Id="rId94" Type="http://schemas.openxmlformats.org/officeDocument/2006/relationships/hyperlink" Target="consultantplus://offline/ref=4487A89DBB51D316D52F8C5ED650CC51D2CC52CFFAD4453CF3AA3C470D29C399D46B707273ECE5E710574EEC99Y0wEN" TargetMode="External"/><Relationship Id="rId99" Type="http://schemas.openxmlformats.org/officeDocument/2006/relationships/hyperlink" Target="consultantplus://offline/ref=4487A89DBB51D316D52F8C5ED650CC51D2CC52CFFAD44531FDA33F470D29C399D46B707273ECE5E7105746E59EY0w2N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87A89DBB51D316D52F8C5ED650CC51D2CC52CFFAD4463EF0A938470D29C399D46B707273ECE5E710574EEC9DY0w3N" TargetMode="External"/><Relationship Id="rId13" Type="http://schemas.openxmlformats.org/officeDocument/2006/relationships/hyperlink" Target="consultantplus://offline/ref=4487A89DBB51D316D52F8C5ED650CC51D2CC52CFFAD4463EF0A938470D29C399D46B707273ECE5E710574EED95Y0w1N" TargetMode="External"/><Relationship Id="rId18" Type="http://schemas.openxmlformats.org/officeDocument/2006/relationships/hyperlink" Target="consultantplus://offline/ref=4487A89DBB51D316D52F8C5ED650CC51D2CC52CFFAD4463EF0A938470D29C399D46B707273ECE5E710574EEE9EY0w0N" TargetMode="External"/><Relationship Id="rId39" Type="http://schemas.openxmlformats.org/officeDocument/2006/relationships/hyperlink" Target="consultantplus://offline/ref=4487A89DBB51D316D52F8C5ED650CC51D2CC52CFFAD4443AF0AE3F470D29C399D46B707273ECE5E710574EEF9EY0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9471</Words>
  <Characters>53991</Characters>
  <Application>Microsoft Office Word</Application>
  <DocSecurity>0</DocSecurity>
  <Lines>449</Lines>
  <Paragraphs>126</Paragraphs>
  <ScaleCrop>false</ScaleCrop>
  <Company/>
  <LinksUpToDate>false</LinksUpToDate>
  <CharactersWithSpaces>63336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2015-10-27T13:48:00Z</dcterms:created>
  <dcterms:modified xsi:type="dcterms:W3CDTF">2015-10-27T13:48:00Z</dcterms:modified>
</cp:coreProperties>
</file>