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21C66" w14:textId="77777777" w:rsidR="00A30059" w:rsidRDefault="00A30059">
      <w:pPr>
        <w:pStyle w:val="ConsPlusTitlePage"/>
      </w:pPr>
      <w:r>
        <w:t xml:space="preserve">Документ предоставлен </w:t>
      </w:r>
      <w:hyperlink r:id="rId4">
        <w:r>
          <w:rPr>
            <w:color w:val="0000FF"/>
          </w:rPr>
          <w:t>КонсультантПлюс</w:t>
        </w:r>
      </w:hyperlink>
      <w:r>
        <w:br/>
      </w:r>
    </w:p>
    <w:p w14:paraId="67883557" w14:textId="77777777" w:rsidR="00A30059" w:rsidRDefault="00A30059">
      <w:pPr>
        <w:pStyle w:val="ConsPlusNormal"/>
        <w:outlineLvl w:val="0"/>
      </w:pPr>
    </w:p>
    <w:p w14:paraId="6F7344F6" w14:textId="77777777" w:rsidR="00A30059" w:rsidRDefault="00A30059">
      <w:pPr>
        <w:pStyle w:val="ConsPlusNormal"/>
        <w:jc w:val="both"/>
        <w:outlineLvl w:val="0"/>
      </w:pPr>
      <w:r>
        <w:t>Зарегистрировано в Национальном реестре правовых актов</w:t>
      </w:r>
    </w:p>
    <w:p w14:paraId="342982F6" w14:textId="77777777" w:rsidR="00A30059" w:rsidRDefault="00A30059">
      <w:pPr>
        <w:pStyle w:val="ConsPlusNormal"/>
        <w:spacing w:before="220"/>
        <w:jc w:val="both"/>
      </w:pPr>
      <w:r>
        <w:t>Республики Беларусь 9 июня 2025 г. N 1/21998</w:t>
      </w:r>
    </w:p>
    <w:p w14:paraId="3791D8EE" w14:textId="77777777" w:rsidR="00A30059" w:rsidRDefault="00A30059">
      <w:pPr>
        <w:pStyle w:val="ConsPlusNormal"/>
        <w:pBdr>
          <w:bottom w:val="single" w:sz="6" w:space="0" w:color="auto"/>
        </w:pBdr>
        <w:spacing w:before="100" w:after="100"/>
        <w:jc w:val="both"/>
        <w:rPr>
          <w:sz w:val="2"/>
          <w:szCs w:val="2"/>
        </w:rPr>
      </w:pPr>
    </w:p>
    <w:p w14:paraId="713BF9D3" w14:textId="77777777" w:rsidR="00A30059" w:rsidRDefault="00A30059">
      <w:pPr>
        <w:pStyle w:val="ConsPlusNormal"/>
      </w:pPr>
    </w:p>
    <w:p w14:paraId="24EC0BEA" w14:textId="77777777" w:rsidR="00A30059" w:rsidRDefault="00A30059">
      <w:pPr>
        <w:pStyle w:val="ConsPlusTitle"/>
        <w:jc w:val="center"/>
      </w:pPr>
      <w:r>
        <w:t>УКАЗ ПРЕЗИДЕНТА РЕСПУБЛИКИ БЕЛАРУСЬ</w:t>
      </w:r>
    </w:p>
    <w:p w14:paraId="0E91D804" w14:textId="77777777" w:rsidR="00A30059" w:rsidRDefault="00A30059">
      <w:pPr>
        <w:pStyle w:val="ConsPlusTitle"/>
        <w:jc w:val="center"/>
      </w:pPr>
      <w:r>
        <w:t>6 июня 2025 г. N 227</w:t>
      </w:r>
    </w:p>
    <w:p w14:paraId="0C18DA49" w14:textId="77777777" w:rsidR="00A30059" w:rsidRDefault="00A30059">
      <w:pPr>
        <w:pStyle w:val="ConsPlusTitle"/>
        <w:jc w:val="center"/>
      </w:pPr>
    </w:p>
    <w:p w14:paraId="307AEB47" w14:textId="77777777" w:rsidR="00A30059" w:rsidRDefault="00A30059">
      <w:pPr>
        <w:pStyle w:val="ConsPlusTitle"/>
        <w:jc w:val="center"/>
      </w:pPr>
      <w:r>
        <w:t>О ПОВЫШЕНИИ ЭФФЕКТИВНОСТИ КОНТРОЛЬНОЙ (НАДЗОРНОЙ) ДЕЯТЕЛЬНОСТИ</w:t>
      </w:r>
    </w:p>
    <w:p w14:paraId="76A0C494"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5E9219D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A24E0A"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989B3E"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8698D" w14:textId="77777777" w:rsidR="00A30059" w:rsidRDefault="00A30059">
            <w:pPr>
              <w:pStyle w:val="ConsPlusNormal"/>
              <w:jc w:val="center"/>
            </w:pPr>
            <w:r>
              <w:rPr>
                <w:color w:val="392C69"/>
              </w:rPr>
              <w:t xml:space="preserve">(в ред. Указов Президента Республики Беларусь от 10.09.2025 </w:t>
            </w:r>
            <w:hyperlink r:id="rId5">
              <w:r>
                <w:rPr>
                  <w:color w:val="0000FF"/>
                </w:rPr>
                <w:t>N 329</w:t>
              </w:r>
            </w:hyperlink>
            <w:r>
              <w:rPr>
                <w:color w:val="392C69"/>
              </w:rPr>
              <w:t>,</w:t>
            </w:r>
          </w:p>
          <w:p w14:paraId="6645F966" w14:textId="77777777" w:rsidR="00A30059" w:rsidRDefault="00A30059">
            <w:pPr>
              <w:pStyle w:val="ConsPlusNormal"/>
              <w:jc w:val="center"/>
            </w:pPr>
            <w:r>
              <w:rPr>
                <w:color w:val="392C69"/>
              </w:rPr>
              <w:t xml:space="preserve">от 17.09.2025 </w:t>
            </w:r>
            <w:hyperlink r:id="rId6">
              <w:r>
                <w:rPr>
                  <w:color w:val="0000FF"/>
                </w:rPr>
                <w:t>N 337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7D9A38" w14:textId="77777777" w:rsidR="00A30059" w:rsidRDefault="00A30059">
            <w:pPr>
              <w:pStyle w:val="ConsPlusNormal"/>
            </w:pPr>
          </w:p>
        </w:tc>
      </w:tr>
    </w:tbl>
    <w:p w14:paraId="25F6B349" w14:textId="77777777" w:rsidR="00A30059" w:rsidRDefault="00A30059">
      <w:pPr>
        <w:pStyle w:val="ConsPlusNormal"/>
      </w:pPr>
    </w:p>
    <w:p w14:paraId="0448D15D" w14:textId="77777777" w:rsidR="00A30059" w:rsidRDefault="00A30059">
      <w:pPr>
        <w:pStyle w:val="ConsPlusNormal"/>
      </w:pPr>
      <w:r>
        <w:t>(Извлечение)</w:t>
      </w:r>
    </w:p>
    <w:p w14:paraId="78948817" w14:textId="77777777" w:rsidR="00A30059" w:rsidRDefault="00A30059">
      <w:pPr>
        <w:pStyle w:val="ConsPlusNormal"/>
        <w:ind w:firstLine="540"/>
        <w:jc w:val="both"/>
      </w:pPr>
    </w:p>
    <w:p w14:paraId="7535DA1B" w14:textId="77777777" w:rsidR="00A30059" w:rsidRDefault="00A30059">
      <w:pPr>
        <w:pStyle w:val="ConsPlusNormal"/>
        <w:ind w:firstLine="540"/>
        <w:jc w:val="both"/>
      </w:pPr>
      <w:r>
        <w:t>В целях совершенствования контрольной (надзорной) деятельности, определения единого порядка ее проведения:</w:t>
      </w:r>
    </w:p>
    <w:p w14:paraId="2DFD3279" w14:textId="77777777" w:rsidR="00A30059" w:rsidRDefault="00A30059">
      <w:pPr>
        <w:pStyle w:val="ConsPlusNormal"/>
        <w:spacing w:before="220"/>
        <w:ind w:firstLine="540"/>
        <w:jc w:val="both"/>
      </w:pPr>
      <w:r>
        <w:t>1. Установить, что:</w:t>
      </w:r>
    </w:p>
    <w:p w14:paraId="65861EC0" w14:textId="77777777" w:rsidR="00A30059" w:rsidRDefault="00A30059">
      <w:pPr>
        <w:pStyle w:val="ConsPlusNormal"/>
        <w:spacing w:before="220"/>
        <w:ind w:firstLine="540"/>
        <w:jc w:val="both"/>
      </w:pPr>
      <w:r>
        <w:t xml:space="preserve">1.1. государственный </w:t>
      </w:r>
      <w:hyperlink r:id="rId7">
        <w:r>
          <w:rPr>
            <w:color w:val="0000FF"/>
          </w:rPr>
          <w:t>контроль</w:t>
        </w:r>
      </w:hyperlink>
      <w:r>
        <w:t xml:space="preserve"> (надзор) осуществляется только контролирующими (надзорными) органами в следующих формах:</w:t>
      </w:r>
    </w:p>
    <w:p w14:paraId="6556A0F0" w14:textId="77777777" w:rsidR="00A30059" w:rsidRDefault="00A30059">
      <w:pPr>
        <w:pStyle w:val="ConsPlusNormal"/>
        <w:spacing w:before="220"/>
        <w:ind w:firstLine="540"/>
        <w:jc w:val="both"/>
      </w:pPr>
      <w:r>
        <w:t>выборочные проверки;</w:t>
      </w:r>
    </w:p>
    <w:p w14:paraId="4768F453" w14:textId="77777777" w:rsidR="00A30059" w:rsidRDefault="00A30059">
      <w:pPr>
        <w:pStyle w:val="ConsPlusNormal"/>
        <w:spacing w:before="220"/>
        <w:ind w:firstLine="540"/>
        <w:jc w:val="both"/>
      </w:pPr>
      <w:r>
        <w:t>внеплановые проверки;</w:t>
      </w:r>
    </w:p>
    <w:p w14:paraId="2071E587" w14:textId="77777777" w:rsidR="00A30059" w:rsidRDefault="00A30059">
      <w:pPr>
        <w:pStyle w:val="ConsPlusNormal"/>
        <w:spacing w:before="220"/>
        <w:ind w:firstLine="540"/>
        <w:jc w:val="both"/>
      </w:pPr>
      <w:r>
        <w:t>мероприятия технического (технологического, поверочного) характера;</w:t>
      </w:r>
    </w:p>
    <w:p w14:paraId="4C7F298F" w14:textId="77777777" w:rsidR="00A30059" w:rsidRDefault="00A30059">
      <w:pPr>
        <w:pStyle w:val="ConsPlusNormal"/>
        <w:spacing w:before="220"/>
        <w:ind w:firstLine="540"/>
        <w:jc w:val="both"/>
      </w:pPr>
      <w:r>
        <w:t>мониторинги.</w:t>
      </w:r>
    </w:p>
    <w:p w14:paraId="456A31A9" w14:textId="77777777" w:rsidR="00A30059" w:rsidRDefault="00A30059">
      <w:pPr>
        <w:pStyle w:val="ConsPlusNormal"/>
        <w:spacing w:before="220"/>
        <w:ind w:firstLine="540"/>
        <w:jc w:val="both"/>
      </w:pPr>
      <w:r>
        <w:t>Перечни контролирующих (надзорных) органов и сфер их контрольной (надзорной) деятельности, проводимых мероприятий при осуществлении государственного контроля (надзора) утверждаются настоящим Указом;</w:t>
      </w:r>
    </w:p>
    <w:p w14:paraId="15FFEAA7" w14:textId="77777777" w:rsidR="00A30059" w:rsidRDefault="00A30059">
      <w:pPr>
        <w:pStyle w:val="ConsPlusNormal"/>
        <w:spacing w:before="220"/>
        <w:ind w:firstLine="540"/>
        <w:jc w:val="both"/>
      </w:pPr>
      <w:r>
        <w:t>1.2. проверки, мероприятия технического (технологического, поверочного) характера, мониторинги не должны препятствовать производственно-хозяйственной деятельности.</w:t>
      </w:r>
    </w:p>
    <w:p w14:paraId="15D9BC5F" w14:textId="77777777" w:rsidR="00A30059" w:rsidRDefault="00A30059">
      <w:pPr>
        <w:pStyle w:val="ConsPlusNormal"/>
        <w:spacing w:before="220"/>
        <w:ind w:firstLine="540"/>
        <w:jc w:val="both"/>
      </w:pPr>
      <w:r>
        <w:t>Проведение проверок и мониторингов по вопросам, относящимся к мероприятиям технического (технологического, поверочного) характера, не допускается.</w:t>
      </w:r>
    </w:p>
    <w:p w14:paraId="5D1C48B9" w14:textId="77777777" w:rsidR="00A30059" w:rsidRDefault="00A30059">
      <w:pPr>
        <w:pStyle w:val="ConsPlusNormal"/>
        <w:spacing w:before="220"/>
        <w:ind w:firstLine="540"/>
        <w:jc w:val="both"/>
      </w:pPr>
      <w:bookmarkStart w:id="0" w:name="P24"/>
      <w:bookmarkEnd w:id="0"/>
      <w:r>
        <w:t>Контролирующие (надзорные) органы при осуществлении государственного контроля (надзора) обязаны ознакомить субъект (проверяемый субъект) с предписанием на проведение проверки, решением о проведении мониторинга, мероприятия технического (технологического, поверочного) характера.</w:t>
      </w:r>
    </w:p>
    <w:p w14:paraId="211ED499" w14:textId="77777777" w:rsidR="00A30059" w:rsidRDefault="00A30059">
      <w:pPr>
        <w:pStyle w:val="ConsPlusNormal"/>
        <w:spacing w:before="220"/>
        <w:ind w:firstLine="540"/>
        <w:jc w:val="both"/>
      </w:pPr>
      <w:r>
        <w:t xml:space="preserve">Указанные в </w:t>
      </w:r>
      <w:hyperlink w:anchor="P24">
        <w:r>
          <w:rPr>
            <w:color w:val="0000FF"/>
          </w:rPr>
          <w:t>части третьей</w:t>
        </w:r>
      </w:hyperlink>
      <w:r>
        <w:t xml:space="preserve"> настоящего подпункта требования не применяются в случаях:</w:t>
      </w:r>
    </w:p>
    <w:p w14:paraId="36CEC0EF" w14:textId="77777777" w:rsidR="00A30059" w:rsidRDefault="00A30059">
      <w:pPr>
        <w:pStyle w:val="ConsPlusNormal"/>
        <w:spacing w:before="220"/>
        <w:ind w:firstLine="540"/>
        <w:jc w:val="both"/>
      </w:pPr>
      <w:r>
        <w:t xml:space="preserve">определенных в </w:t>
      </w:r>
      <w:hyperlink w:anchor="P751">
        <w:r>
          <w:rPr>
            <w:color w:val="0000FF"/>
          </w:rPr>
          <w:t>части третьей пункта 96</w:t>
        </w:r>
      </w:hyperlink>
      <w:r>
        <w:t xml:space="preserve"> Положения о порядке организации и проведения проверок, утверждаемого настоящим Указом;</w:t>
      </w:r>
    </w:p>
    <w:p w14:paraId="34CC5203" w14:textId="77777777" w:rsidR="00A30059" w:rsidRDefault="00A30059">
      <w:pPr>
        <w:pStyle w:val="ConsPlusNormal"/>
        <w:spacing w:before="220"/>
        <w:ind w:firstLine="540"/>
        <w:jc w:val="both"/>
      </w:pPr>
      <w:r>
        <w:t xml:space="preserve">проведения мероприятия технического (технологического, поверочного) характера на автомобильных дорогах и улицах населенных пунктов, не отнесенных в установленном порядке к </w:t>
      </w:r>
      <w:r>
        <w:lastRenderedPageBreak/>
        <w:t>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1D7317FB" w14:textId="77777777" w:rsidR="00A30059" w:rsidRDefault="00A30059">
      <w:pPr>
        <w:pStyle w:val="ConsPlusNormal"/>
        <w:spacing w:before="220"/>
        <w:ind w:firstLine="540"/>
        <w:jc w:val="both"/>
      </w:pPr>
      <w:r>
        <w:t>при проведении дистанционного мониторинга.</w:t>
      </w:r>
    </w:p>
    <w:p w14:paraId="636BB852" w14:textId="77777777" w:rsidR="00A30059" w:rsidRDefault="00A30059">
      <w:pPr>
        <w:pStyle w:val="ConsPlusNormal"/>
        <w:spacing w:before="220"/>
        <w:ind w:firstLine="540"/>
        <w:jc w:val="both"/>
      </w:pPr>
      <w:r>
        <w:t>Субъект (проверяемый субъект) вправе вести учет проводимых в отношении его проверок, мероприятий технического (технологического, поверочного) характера, мониторингов, а также иных посещений должностными лицами контролирующих (надзорных) органов;</w:t>
      </w:r>
    </w:p>
    <w:p w14:paraId="368B0E36" w14:textId="77777777" w:rsidR="00A30059" w:rsidRDefault="00A30059">
      <w:pPr>
        <w:pStyle w:val="ConsPlusNormal"/>
        <w:spacing w:before="220"/>
        <w:ind w:firstLine="540"/>
        <w:jc w:val="both"/>
      </w:pPr>
      <w:r>
        <w:t>1.3. делегирование контролирующими (надзорными) органами своих контрольных (надзорных) полномочий иным юридическим лицам и индивидуальным предпринимателям не допускается.</w:t>
      </w:r>
    </w:p>
    <w:p w14:paraId="0FAD0117" w14:textId="77777777" w:rsidR="00A30059" w:rsidRDefault="00A30059">
      <w:pPr>
        <w:pStyle w:val="ConsPlusNormal"/>
        <w:spacing w:before="220"/>
        <w:ind w:firstLine="540"/>
        <w:jc w:val="both"/>
      </w:pPr>
      <w:r>
        <w:t>Особенности осуществления государственного контроля (надзора) Управлением делами Президента Республики Беларусь и подчиненными ему организациями определяются Президентом Республики Беларусь;</w:t>
      </w:r>
    </w:p>
    <w:p w14:paraId="7B0F902A" w14:textId="77777777" w:rsidR="00A30059" w:rsidRDefault="00A30059">
      <w:pPr>
        <w:pStyle w:val="ConsPlusNormal"/>
        <w:spacing w:before="220"/>
        <w:ind w:firstLine="540"/>
        <w:jc w:val="both"/>
      </w:pPr>
      <w:r>
        <w:t xml:space="preserve">1.4. сведения о назначении и проведении проверок, мероприятий технического (технологического, поверочного) характера, мониторингов, а также об их результатах вносятся контролирующими (надзорными) органами в интегрированную автоматизированную </w:t>
      </w:r>
      <w:hyperlink r:id="rId8">
        <w:r>
          <w:rPr>
            <w:color w:val="0000FF"/>
          </w:rPr>
          <w:t>систему</w:t>
        </w:r>
      </w:hyperlink>
      <w:r>
        <w:t xml:space="preserve"> контрольной (надзорной) деятельности в Республике Беларусь (далее - интегрированная автоматизированная система).</w:t>
      </w:r>
    </w:p>
    <w:p w14:paraId="1F1AA008" w14:textId="77777777" w:rsidR="00A30059" w:rsidRDefault="00A30059">
      <w:pPr>
        <w:pStyle w:val="ConsPlusNormal"/>
        <w:spacing w:before="220"/>
        <w:ind w:firstLine="540"/>
        <w:jc w:val="both"/>
      </w:pPr>
      <w:r>
        <w:t>Формирование предписаний на проведение проверок и их регистрация с централизованным учетом осуществляются в рамках интегрированной автоматизированной системы.</w:t>
      </w:r>
    </w:p>
    <w:p w14:paraId="5B7A27A6" w14:textId="77777777" w:rsidR="00A30059" w:rsidRDefault="00A30059">
      <w:pPr>
        <w:pStyle w:val="ConsPlusNormal"/>
        <w:spacing w:before="220"/>
        <w:ind w:firstLine="540"/>
        <w:jc w:val="both"/>
      </w:pPr>
      <w:r>
        <w:t xml:space="preserve">Руководители государственных органов, названных в </w:t>
      </w:r>
      <w:hyperlink w:anchor="P397">
        <w:r>
          <w:rPr>
            <w:color w:val="0000FF"/>
          </w:rPr>
          <w:t>части первой пункта 22</w:t>
        </w:r>
      </w:hyperlink>
      <w:r>
        <w:t xml:space="preserve"> Положения о порядке организации и проведения проверок, утверждаемого настоящим Указом, несут ответственность за обеспечение организации работы контролирующих (надзорных) органов с использованием интегрированной автоматизированной системы.</w:t>
      </w:r>
    </w:p>
    <w:p w14:paraId="784FF5D9" w14:textId="77777777" w:rsidR="00A30059" w:rsidRDefault="00A30059">
      <w:pPr>
        <w:pStyle w:val="ConsPlusNormal"/>
        <w:spacing w:before="220"/>
        <w:ind w:firstLine="540"/>
        <w:jc w:val="both"/>
      </w:pPr>
      <w:r>
        <w:t>Руководители контролирующих (надзорных) органов несут персональную ответственность за своевременность внесения информации в базу данных интегрированной автоматизированной системы и ее достоверность;</w:t>
      </w:r>
    </w:p>
    <w:p w14:paraId="2E979146" w14:textId="77777777" w:rsidR="00A30059" w:rsidRDefault="00A30059">
      <w:pPr>
        <w:pStyle w:val="ConsPlusNormal"/>
        <w:spacing w:before="220"/>
        <w:ind w:firstLine="540"/>
        <w:jc w:val="both"/>
      </w:pPr>
      <w:bookmarkStart w:id="1" w:name="P36"/>
      <w:bookmarkEnd w:id="1"/>
      <w:r>
        <w:t>1.5. профессиональные союзы, их организационные структуры, объединения таких союзов и их организационные структуры в случаях и порядке, установленных иными законодательными актами, вправе осуществлять общественный контроль в форме проведения проверок.</w:t>
      </w:r>
    </w:p>
    <w:p w14:paraId="07AD059F" w14:textId="77777777" w:rsidR="00A30059" w:rsidRDefault="00A30059">
      <w:pPr>
        <w:pStyle w:val="ConsPlusNormal"/>
        <w:spacing w:before="220"/>
        <w:ind w:firstLine="540"/>
        <w:jc w:val="both"/>
      </w:pPr>
      <w:r>
        <w:t xml:space="preserve">Осуществление общественного контроля в форме проведения проверок другими организациями, кроме указанных в </w:t>
      </w:r>
      <w:hyperlink w:anchor="P36">
        <w:r>
          <w:rPr>
            <w:color w:val="0000FF"/>
          </w:rPr>
          <w:t>части первой</w:t>
        </w:r>
      </w:hyperlink>
      <w:r>
        <w:t xml:space="preserve"> настоящего подпункта, а также физическими лицами запрещается.</w:t>
      </w:r>
    </w:p>
    <w:p w14:paraId="13BD5A6A" w14:textId="77777777" w:rsidR="00A30059" w:rsidRDefault="00A30059">
      <w:pPr>
        <w:pStyle w:val="ConsPlusNormal"/>
        <w:spacing w:before="220"/>
        <w:ind w:firstLine="540"/>
        <w:jc w:val="both"/>
      </w:pPr>
      <w:r>
        <w:t>Порядок осуществления общественного контроля определяется Президентом Республики Беларусь;</w:t>
      </w:r>
    </w:p>
    <w:p w14:paraId="62424A14" w14:textId="77777777" w:rsidR="00A30059" w:rsidRDefault="00A30059">
      <w:pPr>
        <w:pStyle w:val="ConsPlusNormal"/>
        <w:spacing w:before="220"/>
        <w:ind w:firstLine="540"/>
        <w:jc w:val="both"/>
      </w:pPr>
      <w:r>
        <w:t>1.6. государственный контроль (надзор) по поручениям Президента Республики Беларусь осуществляется в соответствии с настоящим Указом, если иное не определено Президентом Республики Беларусь.</w:t>
      </w:r>
    </w:p>
    <w:p w14:paraId="2420DC9A" w14:textId="77777777" w:rsidR="00A30059" w:rsidRDefault="00A30059">
      <w:pPr>
        <w:pStyle w:val="ConsPlusNormal"/>
        <w:spacing w:before="220"/>
        <w:ind w:firstLine="540"/>
        <w:jc w:val="both"/>
      </w:pPr>
      <w:r>
        <w:t>2. Определить, что:</w:t>
      </w:r>
    </w:p>
    <w:p w14:paraId="1BBBB2AD" w14:textId="77777777" w:rsidR="00A30059" w:rsidRDefault="00A30059">
      <w:pPr>
        <w:pStyle w:val="ConsPlusNormal"/>
        <w:spacing w:before="220"/>
        <w:ind w:firstLine="540"/>
        <w:jc w:val="both"/>
      </w:pPr>
      <w:r>
        <w:t>2.1. контролирующие (надзорные) органы обязаны принимать меры профилактического и предупредительного характера в отношении субъекта (проверяемого субъекта).</w:t>
      </w:r>
    </w:p>
    <w:p w14:paraId="0AC24934" w14:textId="77777777" w:rsidR="00A30059" w:rsidRDefault="00A30059">
      <w:pPr>
        <w:pStyle w:val="ConsPlusNormal"/>
        <w:spacing w:before="220"/>
        <w:ind w:firstLine="540"/>
        <w:jc w:val="both"/>
      </w:pPr>
      <w:r>
        <w:lastRenderedPageBreak/>
        <w:t>В целях повышения результативности работы контролирующих (надзорных) органов эффективность их деятельности подлежит оценке.</w:t>
      </w:r>
    </w:p>
    <w:p w14:paraId="5A7F05C3" w14:textId="77777777" w:rsidR="00A30059" w:rsidRDefault="00A30059">
      <w:pPr>
        <w:pStyle w:val="ConsPlusNormal"/>
        <w:spacing w:before="220"/>
        <w:ind w:firstLine="540"/>
        <w:jc w:val="both"/>
      </w:pPr>
      <w:hyperlink r:id="rId9">
        <w:r>
          <w:rPr>
            <w:color w:val="0000FF"/>
          </w:rPr>
          <w:t>Порядок</w:t>
        </w:r>
      </w:hyperlink>
      <w:r>
        <w:t xml:space="preserve"> и </w:t>
      </w:r>
      <w:hyperlink r:id="rId10">
        <w:r>
          <w:rPr>
            <w:color w:val="0000FF"/>
          </w:rPr>
          <w:t>виды</w:t>
        </w:r>
      </w:hyperlink>
      <w:r>
        <w:t xml:space="preserve"> профилактических мероприятий, обязательных для проведения контролирующими (надзорными) органами при реализации контрольных (надзорных) функций, меры предупредительного характера, а также </w:t>
      </w:r>
      <w:hyperlink r:id="rId11">
        <w:r>
          <w:rPr>
            <w:color w:val="0000FF"/>
          </w:rPr>
          <w:t>критерии</w:t>
        </w:r>
      </w:hyperlink>
      <w:r>
        <w:t xml:space="preserve"> оценки эффективности деятельности контролирующих (надзорных) органов устанавливаются:</w:t>
      </w:r>
    </w:p>
    <w:p w14:paraId="560CFAAE" w14:textId="77777777" w:rsidR="00A30059" w:rsidRDefault="00A30059">
      <w:pPr>
        <w:pStyle w:val="ConsPlusNormal"/>
        <w:spacing w:before="220"/>
        <w:ind w:firstLine="540"/>
        <w:jc w:val="both"/>
      </w:pPr>
      <w:r>
        <w:t>в отношении подчиненных Правительству Республики Беларусь контролирующих (надзорных) органов, местных исполнительных и распорядительных органов, уполномоченных на осуществление государственного контроля (надзора) в соответствии с настоящим Указом, - Советом Министров Республики Беларусь;</w:t>
      </w:r>
    </w:p>
    <w:p w14:paraId="4AF9D42E" w14:textId="77777777" w:rsidR="00A30059" w:rsidRDefault="00A30059">
      <w:pPr>
        <w:pStyle w:val="ConsPlusNormal"/>
        <w:spacing w:before="220"/>
        <w:ind w:firstLine="540"/>
        <w:jc w:val="both"/>
      </w:pPr>
      <w:r>
        <w:t>подчиненными (подотчетными) Президенту Республики Беларусь государственными органами и организациями, уполномоченными на осуществление государственного контроля (надзора) в соответствии с настоящим Указом, - самостоятельно;</w:t>
      </w:r>
    </w:p>
    <w:p w14:paraId="6D4DC2EC" w14:textId="77777777" w:rsidR="00A30059" w:rsidRDefault="00A30059">
      <w:pPr>
        <w:pStyle w:val="ConsPlusNormal"/>
        <w:spacing w:before="220"/>
        <w:ind w:firstLine="540"/>
        <w:jc w:val="both"/>
      </w:pPr>
      <w:r>
        <w:t>2.2. незаконное вмешательство в деятельность субъекта (проверяемого субъекта) запрещается и влечет привлечение должностных лиц контролирующих (надзорных) органов к установленной законодательными актами ответственности.</w:t>
      </w:r>
    </w:p>
    <w:p w14:paraId="5B3BCC3F" w14:textId="77777777" w:rsidR="00A30059" w:rsidRDefault="00A30059">
      <w:pPr>
        <w:pStyle w:val="ConsPlusNormal"/>
        <w:spacing w:before="220"/>
        <w:ind w:firstLine="540"/>
        <w:jc w:val="both"/>
      </w:pPr>
      <w:r>
        <w:t xml:space="preserve">Не допускается взимание контролирующими (надзорными) органами платы с субъектов (проверяемых субъектов) за осуществление государственного контроля (надзора), за исключением возмещения в случаях и </w:t>
      </w:r>
      <w:hyperlink r:id="rId12">
        <w:r>
          <w:rPr>
            <w:color w:val="0000FF"/>
          </w:rPr>
          <w:t>порядке</w:t>
        </w:r>
      </w:hyperlink>
      <w:r>
        <w:t>, определенных Советом Министров Республики Беларусь, затрат на проведение исследований, испытаний, технических освидетельствований и экспертиз, привлечение экспертов, специалистов, а также стоимости израсходованных проб и образцов.</w:t>
      </w:r>
    </w:p>
    <w:p w14:paraId="2017781D" w14:textId="77777777" w:rsidR="00A30059" w:rsidRDefault="00A30059">
      <w:pPr>
        <w:pStyle w:val="ConsPlusNormal"/>
        <w:spacing w:before="220"/>
        <w:ind w:firstLine="540"/>
        <w:jc w:val="both"/>
      </w:pPr>
      <w:r>
        <w:t xml:space="preserve">Проверка может быть признана незаконной в порядке, определяемом </w:t>
      </w:r>
      <w:hyperlink w:anchor="P271">
        <w:r>
          <w:rPr>
            <w:color w:val="0000FF"/>
          </w:rPr>
          <w:t>Положением</w:t>
        </w:r>
      </w:hyperlink>
      <w:r>
        <w:t xml:space="preserve"> о порядке организации и проведения проверок, утверждаемым настоящим Указом;</w:t>
      </w:r>
    </w:p>
    <w:p w14:paraId="3F67A13D" w14:textId="77777777" w:rsidR="00A30059" w:rsidRDefault="00A30059">
      <w:pPr>
        <w:pStyle w:val="ConsPlusNormal"/>
        <w:spacing w:before="220"/>
        <w:ind w:firstLine="540"/>
        <w:jc w:val="both"/>
      </w:pPr>
      <w:r>
        <w:t>2.3. совершение должностным лицом контролирующего (надзорного) органа грубых нарушений требований настоящего Указа рассматривается как ненадлежащее исполнение служебных обязанностей и влечет привлечение его к дисциплинарной ответственности.</w:t>
      </w:r>
    </w:p>
    <w:p w14:paraId="05A17D8D" w14:textId="77777777" w:rsidR="00A30059" w:rsidRPr="00A30059" w:rsidRDefault="00A30059">
      <w:pPr>
        <w:pStyle w:val="ConsPlusNormal"/>
        <w:spacing w:before="220"/>
        <w:ind w:firstLine="540"/>
        <w:jc w:val="both"/>
      </w:pPr>
      <w:r>
        <w:t xml:space="preserve">К </w:t>
      </w:r>
      <w:r w:rsidRPr="00A30059">
        <w:t>грубым нарушениям требований настоящего Указа, совершенным должностным лицом контролирующего (надзорного) органа, относятся:</w:t>
      </w:r>
    </w:p>
    <w:p w14:paraId="1F5A3C47" w14:textId="77777777" w:rsidR="00A30059" w:rsidRPr="00A30059" w:rsidRDefault="00A30059">
      <w:pPr>
        <w:pStyle w:val="ConsPlusNormal"/>
        <w:spacing w:before="220"/>
        <w:ind w:firstLine="540"/>
        <w:jc w:val="both"/>
      </w:pPr>
      <w:proofErr w:type="spellStart"/>
      <w:r w:rsidRPr="00A30059">
        <w:t>неознакомление</w:t>
      </w:r>
      <w:proofErr w:type="spellEnd"/>
      <w:r w:rsidRPr="00A30059">
        <w:t xml:space="preserve"> субъекта (проверяемого субъекта), в отношении которого осуществляется государственный контроль (надзор), с предписанием на проведение проверки, решением о проведении мониторинга, мероприятия технического (технологического, поверочного) характера;</w:t>
      </w:r>
    </w:p>
    <w:p w14:paraId="63C73028" w14:textId="77777777" w:rsidR="00A30059" w:rsidRPr="00A30059" w:rsidRDefault="00A30059">
      <w:pPr>
        <w:pStyle w:val="ConsPlusNormal"/>
        <w:spacing w:before="220"/>
        <w:ind w:firstLine="540"/>
        <w:jc w:val="both"/>
      </w:pPr>
      <w:r w:rsidRPr="00A30059">
        <w:t>отсутствие оснований назначения проверки;</w:t>
      </w:r>
    </w:p>
    <w:p w14:paraId="6B8F497E" w14:textId="77777777" w:rsidR="00A30059" w:rsidRPr="00A30059" w:rsidRDefault="00A30059">
      <w:pPr>
        <w:pStyle w:val="ConsPlusNormal"/>
        <w:spacing w:before="220"/>
        <w:ind w:firstLine="540"/>
        <w:jc w:val="both"/>
      </w:pPr>
      <w:r w:rsidRPr="00A30059">
        <w:t>превышение установленных сроков проведения проверки;</w:t>
      </w:r>
    </w:p>
    <w:p w14:paraId="7303543E" w14:textId="77777777" w:rsidR="00A30059" w:rsidRPr="00A30059" w:rsidRDefault="00A30059">
      <w:pPr>
        <w:pStyle w:val="ConsPlusNormal"/>
        <w:spacing w:before="220"/>
        <w:ind w:firstLine="540"/>
        <w:jc w:val="both"/>
      </w:pPr>
      <w:r w:rsidRPr="00A30059">
        <w:t>проверка выполнения требований законодательства, если такие требования не относятся к компетенции контролирующего (надзорного) органа, проводящего проверку;</w:t>
      </w:r>
    </w:p>
    <w:p w14:paraId="61C3B6E6" w14:textId="77777777" w:rsidR="00A30059" w:rsidRPr="00A30059" w:rsidRDefault="00A30059">
      <w:pPr>
        <w:pStyle w:val="ConsPlusNormal"/>
        <w:spacing w:before="220"/>
        <w:ind w:firstLine="540"/>
        <w:jc w:val="both"/>
      </w:pPr>
      <w:r w:rsidRPr="00A30059">
        <w:t>требование от проверяемого субъекта (его представителя) представления документов и (или) информации, если они не относятся к вопросам, указанным в предписании на проведение проверки;</w:t>
      </w:r>
    </w:p>
    <w:p w14:paraId="2C4C7072" w14:textId="77777777" w:rsidR="00A30059" w:rsidRPr="00A30059" w:rsidRDefault="00A30059">
      <w:pPr>
        <w:pStyle w:val="ConsPlusNormal"/>
        <w:spacing w:before="220"/>
        <w:ind w:firstLine="540"/>
        <w:jc w:val="both"/>
      </w:pPr>
      <w:r w:rsidRPr="00A30059">
        <w:t>проведение мониторинга на территории и (или) объекте (в помещении на объекте), не являющихся общедоступными, без получения письменного согласия субъекта (его представителя);</w:t>
      </w:r>
    </w:p>
    <w:p w14:paraId="0B82858E" w14:textId="77777777" w:rsidR="00A30059" w:rsidRPr="00A30059" w:rsidRDefault="00A30059">
      <w:pPr>
        <w:pStyle w:val="ConsPlusNormal"/>
        <w:spacing w:before="220"/>
        <w:ind w:firstLine="540"/>
        <w:jc w:val="both"/>
      </w:pPr>
      <w:r w:rsidRPr="00A30059">
        <w:t xml:space="preserve">требование от субъекта (его представителя) представления в ходе мониторинга документов </w:t>
      </w:r>
      <w:r w:rsidRPr="00A30059">
        <w:lastRenderedPageBreak/>
        <w:t>и (или) информации, за исключением документов и (или) информации, нахождение которых в местах осуществления деятельности и представление для ознакомления неопределенному кругу лиц (потребителю товаров (работ, услуг) предусмотрены законодательством;</w:t>
      </w:r>
    </w:p>
    <w:p w14:paraId="294A5EA5" w14:textId="77777777" w:rsidR="00A30059" w:rsidRPr="00A30059" w:rsidRDefault="00A30059">
      <w:pPr>
        <w:pStyle w:val="ConsPlusNormal"/>
        <w:spacing w:before="220"/>
        <w:ind w:firstLine="540"/>
        <w:jc w:val="both"/>
      </w:pPr>
      <w:r w:rsidRPr="00A30059">
        <w:t>требование от субъекта (его представителя) представления в ходе проведения мероприятия технического (технологического, поверочного) характера сведений и документов, не относящихся к объекту, в отношении которого проводится данное мероприятие;</w:t>
      </w:r>
    </w:p>
    <w:p w14:paraId="251DB36A" w14:textId="77777777" w:rsidR="00A30059" w:rsidRPr="00A30059" w:rsidRDefault="00A30059">
      <w:pPr>
        <w:pStyle w:val="ConsPlusNormal"/>
        <w:spacing w:before="220"/>
        <w:ind w:firstLine="540"/>
        <w:jc w:val="both"/>
      </w:pPr>
      <w:r w:rsidRPr="00A30059">
        <w:t>отбор проб и образцов для проведения исследований, испытаний, технических освидетельствований, экспертиз в количестве, превышающем установленные законодательством нормы, необходимые для проведения таких исследований, испытаний, технических освидетельствований, экспертиз;</w:t>
      </w:r>
    </w:p>
    <w:p w14:paraId="7F78AA51" w14:textId="77777777" w:rsidR="00A30059" w:rsidRPr="00A30059" w:rsidRDefault="00A30059">
      <w:pPr>
        <w:pStyle w:val="ConsPlusNormal"/>
        <w:spacing w:before="220"/>
        <w:ind w:firstLine="540"/>
        <w:jc w:val="both"/>
      </w:pPr>
      <w:r w:rsidRPr="00A30059">
        <w:t>непредставление субъекту (проверяемому субъекту) акта (справки) проверки, мероприятия технического (технологического, поверочного) характера, рекомендаций о результатах мониторинга в порядке и сроки, определенные в утверждаемых настоящим Указом положениях;</w:t>
      </w:r>
    </w:p>
    <w:p w14:paraId="532AEA33" w14:textId="77777777" w:rsidR="00A30059" w:rsidRPr="00A30059" w:rsidRDefault="00A30059">
      <w:pPr>
        <w:pStyle w:val="ConsPlusNormal"/>
        <w:spacing w:before="220"/>
        <w:ind w:firstLine="540"/>
        <w:jc w:val="both"/>
      </w:pPr>
      <w:r w:rsidRPr="00A30059">
        <w:t>2.4. должностные лица контролирующих (надзорных) органов при обнаружении в ходе проверки признаков административных правонарушений, иных противоправных деяний должны определять размер причиненного вреда (в том числе реального ущерба) при его наличии.</w:t>
      </w:r>
    </w:p>
    <w:p w14:paraId="30677B46" w14:textId="77777777" w:rsidR="00A30059" w:rsidRPr="00A30059" w:rsidRDefault="00A30059">
      <w:pPr>
        <w:pStyle w:val="ConsPlusNormal"/>
        <w:spacing w:before="220"/>
        <w:ind w:firstLine="540"/>
        <w:jc w:val="both"/>
      </w:pPr>
      <w:hyperlink r:id="rId13">
        <w:r w:rsidRPr="00A30059">
          <w:rPr>
            <w:color w:val="0000FF"/>
          </w:rPr>
          <w:t>Порядок</w:t>
        </w:r>
      </w:hyperlink>
      <w:r w:rsidRPr="00A30059">
        <w:t xml:space="preserve"> определения размера причиненного вреда (в том числе реального ущерба) устанавливается Советом Министров Республики Беларусь, если иной порядок не установлен законодательными актами;</w:t>
      </w:r>
    </w:p>
    <w:p w14:paraId="0CF0F09E" w14:textId="77777777" w:rsidR="00A30059" w:rsidRDefault="00A30059">
      <w:pPr>
        <w:pStyle w:val="ConsPlusNormal"/>
        <w:spacing w:before="220"/>
        <w:ind w:firstLine="540"/>
        <w:jc w:val="both"/>
      </w:pPr>
      <w:r w:rsidRPr="00A30059">
        <w:t>2.5. в случае обнаружения контролирующим (надзорным) органом при осуществлении государственного контроля (надзора) признаков административного правонарушения, ведение административного процесса по которому отнесено в соответствии</w:t>
      </w:r>
      <w:r>
        <w:t xml:space="preserve"> с законодательством к компетенции других органов (организаций), контролирующий (надзорный) орган обязан письменно сообщить об административном правонарушении в орган (организацию), к компетенции которого относится ведение административного процесса. При этом к сообщению прилагаются выписки из акта проверки и (или) другие документы, подтверждающие достоверность сообщения об административном правонарушении.</w:t>
      </w:r>
    </w:p>
    <w:p w14:paraId="124B9C1E" w14:textId="77777777" w:rsidR="00A30059" w:rsidRDefault="00A30059">
      <w:pPr>
        <w:pStyle w:val="ConsPlusNormal"/>
        <w:spacing w:before="220"/>
        <w:ind w:firstLine="540"/>
        <w:jc w:val="both"/>
      </w:pPr>
      <w:r>
        <w:t>3. Определить следующие правила исчисления сроков, с которыми связываются возникновение, изменение или прекращение отношений, регулируемых настоящим Указом и утверждаемыми им положениями.</w:t>
      </w:r>
    </w:p>
    <w:p w14:paraId="79B0DFA5" w14:textId="77777777" w:rsidR="00A30059" w:rsidRDefault="00A30059">
      <w:pPr>
        <w:pStyle w:val="ConsPlusNormal"/>
        <w:spacing w:before="220"/>
        <w:ind w:firstLine="540"/>
        <w:jc w:val="both"/>
      </w:pPr>
      <w:r>
        <w:t>Срок, исчисляемый месяцами, истекает в соответствующие месяц и число последнего месяца срока. При этом месяцем признается календарный месяц. Если окончание срока приходится на месяц, в котором нет соответствующего числа, срок истекает в последний день данного месяца.</w:t>
      </w:r>
    </w:p>
    <w:p w14:paraId="1180B85A" w14:textId="77777777" w:rsidR="00A30059" w:rsidRDefault="00A30059">
      <w:pPr>
        <w:pStyle w:val="ConsPlusNormal"/>
        <w:spacing w:before="220"/>
        <w:ind w:firstLine="540"/>
        <w:jc w:val="both"/>
      </w:pPr>
      <w:r>
        <w:t>В случае, если последний день срока приходится на нерабочий день, днем окончания срока считается ближайший следующий за ним рабочий день.</w:t>
      </w:r>
    </w:p>
    <w:p w14:paraId="122D0E78" w14:textId="77777777" w:rsidR="00A30059" w:rsidRDefault="00A30059">
      <w:pPr>
        <w:pStyle w:val="ConsPlusNormal"/>
        <w:spacing w:before="220"/>
        <w:ind w:firstLine="540"/>
        <w:jc w:val="both"/>
      </w:pPr>
      <w:r>
        <w:t>Действие, для совершения которого установлен срок, может быть выполнено до 24 часов последнего дня срока.</w:t>
      </w:r>
    </w:p>
    <w:p w14:paraId="6590C6CA" w14:textId="77777777" w:rsidR="00A30059" w:rsidRDefault="00A30059">
      <w:pPr>
        <w:pStyle w:val="ConsPlusNormal"/>
        <w:spacing w:before="220"/>
        <w:ind w:firstLine="540"/>
        <w:jc w:val="both"/>
      </w:pPr>
      <w:r>
        <w:t>Течение срока, исчисляемого месяцами или днями, начинается на следующий день после календарной даты или наступления события, которыми определено его начало.</w:t>
      </w:r>
    </w:p>
    <w:p w14:paraId="7E27323C" w14:textId="77777777" w:rsidR="00A30059" w:rsidRDefault="00A30059">
      <w:pPr>
        <w:pStyle w:val="ConsPlusNormal"/>
        <w:spacing w:before="220"/>
        <w:ind w:firstLine="540"/>
        <w:jc w:val="both"/>
      </w:pPr>
      <w:r>
        <w:t>4. Утвердить прилагаемые:</w:t>
      </w:r>
    </w:p>
    <w:p w14:paraId="40BF157E" w14:textId="77777777" w:rsidR="00A30059" w:rsidRDefault="00A30059">
      <w:pPr>
        <w:pStyle w:val="ConsPlusNormal"/>
        <w:spacing w:before="220"/>
        <w:ind w:firstLine="540"/>
        <w:jc w:val="both"/>
      </w:pPr>
      <w:hyperlink w:anchor="P271">
        <w:r>
          <w:rPr>
            <w:color w:val="0000FF"/>
          </w:rPr>
          <w:t>Положение</w:t>
        </w:r>
      </w:hyperlink>
      <w:r>
        <w:t xml:space="preserve"> о порядке организации и проведения проверок;</w:t>
      </w:r>
    </w:p>
    <w:p w14:paraId="7DA8599D" w14:textId="77777777" w:rsidR="00A30059" w:rsidRDefault="00A30059">
      <w:pPr>
        <w:pStyle w:val="ConsPlusNormal"/>
        <w:spacing w:before="220"/>
        <w:ind w:firstLine="540"/>
        <w:jc w:val="both"/>
      </w:pPr>
      <w:hyperlink w:anchor="P822">
        <w:r>
          <w:rPr>
            <w:color w:val="0000FF"/>
          </w:rPr>
          <w:t>Положение</w:t>
        </w:r>
      </w:hyperlink>
      <w:r>
        <w:t xml:space="preserve"> о порядке проведения мониторинга;</w:t>
      </w:r>
    </w:p>
    <w:p w14:paraId="3E82C9E1" w14:textId="77777777" w:rsidR="00A30059" w:rsidRDefault="00A30059">
      <w:pPr>
        <w:pStyle w:val="ConsPlusNormal"/>
        <w:spacing w:before="220"/>
        <w:ind w:firstLine="540"/>
        <w:jc w:val="both"/>
      </w:pPr>
      <w:hyperlink w:anchor="P1030">
        <w:r>
          <w:rPr>
            <w:color w:val="0000FF"/>
          </w:rPr>
          <w:t>Положение</w:t>
        </w:r>
      </w:hyperlink>
      <w:r>
        <w:t xml:space="preserve"> о порядке проведения мероприятий технического (технологического, поверочного) характера;</w:t>
      </w:r>
    </w:p>
    <w:p w14:paraId="3A87A1AB" w14:textId="77777777" w:rsidR="00A30059" w:rsidRDefault="00A30059">
      <w:pPr>
        <w:pStyle w:val="ConsPlusNormal"/>
        <w:spacing w:before="220"/>
        <w:ind w:firstLine="540"/>
        <w:jc w:val="both"/>
      </w:pPr>
      <w:hyperlink w:anchor="P1184">
        <w:r>
          <w:rPr>
            <w:color w:val="0000FF"/>
          </w:rPr>
          <w:t>перечень</w:t>
        </w:r>
      </w:hyperlink>
      <w:r>
        <w:t xml:space="preserve"> контролирующих (надзорных) органов, уполномоченных проводить проверки, мониторинги, и сфер их контрольной (надзорной) деятельности;</w:t>
      </w:r>
    </w:p>
    <w:p w14:paraId="0051EA4D" w14:textId="77777777" w:rsidR="00A30059" w:rsidRDefault="00A30059">
      <w:pPr>
        <w:pStyle w:val="ConsPlusNormal"/>
        <w:spacing w:before="220"/>
        <w:ind w:firstLine="540"/>
        <w:jc w:val="both"/>
      </w:pPr>
      <w:hyperlink w:anchor="P1381">
        <w:r>
          <w:rPr>
            <w:color w:val="0000FF"/>
          </w:rPr>
          <w:t>перечень</w:t>
        </w:r>
      </w:hyperlink>
      <w:r>
        <w:t xml:space="preserve"> мероприятий технического (технологического, поверочного) характера и контролирующих (надзорных) органов, уполномоченных на их проведение.</w:t>
      </w:r>
    </w:p>
    <w:p w14:paraId="619642E5" w14:textId="77777777" w:rsidR="00A30059" w:rsidRDefault="00A30059">
      <w:pPr>
        <w:pStyle w:val="ConsPlusNormal"/>
        <w:spacing w:before="220"/>
        <w:ind w:firstLine="540"/>
        <w:jc w:val="both"/>
      </w:pPr>
      <w:r>
        <w:t xml:space="preserve">5. Для целей настоящего Указа применяются термины в значениях, определенных в </w:t>
      </w:r>
      <w:hyperlink w:anchor="P97">
        <w:r>
          <w:rPr>
            <w:color w:val="0000FF"/>
          </w:rPr>
          <w:t>приложении 1</w:t>
        </w:r>
      </w:hyperlink>
      <w:r>
        <w:t>.</w:t>
      </w:r>
    </w:p>
    <w:p w14:paraId="5C912A80" w14:textId="77777777" w:rsidR="00A30059" w:rsidRDefault="00A30059">
      <w:pPr>
        <w:pStyle w:val="ConsPlusNormal"/>
        <w:spacing w:before="220"/>
        <w:ind w:firstLine="540"/>
        <w:jc w:val="both"/>
      </w:pPr>
      <w:r>
        <w:t xml:space="preserve">6. Признать утратившими силу указы Президента Республики Беларусь и внести изменения в Указ Президента Республики Беларусь согласно </w:t>
      </w:r>
      <w:hyperlink w:anchor="P135">
        <w:r>
          <w:rPr>
            <w:color w:val="0000FF"/>
          </w:rPr>
          <w:t>приложению 2</w:t>
        </w:r>
      </w:hyperlink>
      <w:r>
        <w:t>.</w:t>
      </w:r>
    </w:p>
    <w:p w14:paraId="48185A86" w14:textId="77777777" w:rsidR="00A30059" w:rsidRDefault="00A30059">
      <w:pPr>
        <w:pStyle w:val="ConsPlusNormal"/>
        <w:spacing w:before="220"/>
        <w:ind w:firstLine="540"/>
        <w:jc w:val="both"/>
      </w:pPr>
      <w:r>
        <w:t xml:space="preserve">7. Настоящий Указ не применяется при осуществлении мероприятий согласно </w:t>
      </w:r>
      <w:hyperlink w:anchor="P213">
        <w:r>
          <w:rPr>
            <w:color w:val="0000FF"/>
          </w:rPr>
          <w:t>приложению 3</w:t>
        </w:r>
      </w:hyperlink>
      <w:r>
        <w:t>.</w:t>
      </w:r>
    </w:p>
    <w:p w14:paraId="6955A157" w14:textId="77777777" w:rsidR="00A30059" w:rsidRDefault="00A30059">
      <w:pPr>
        <w:pStyle w:val="ConsPlusNormal"/>
        <w:spacing w:before="220"/>
        <w:ind w:firstLine="540"/>
        <w:jc w:val="both"/>
      </w:pPr>
      <w:bookmarkStart w:id="2" w:name="P78"/>
      <w:bookmarkEnd w:id="2"/>
      <w:r>
        <w:t>8. Совету Министров Республики Беларусь совместно с Комитетом государственного контроля и Национальным банком в шестимесячный срок обеспечить приведение актов законодательства в соответствие с настоящим Указом.</w:t>
      </w:r>
    </w:p>
    <w:p w14:paraId="151B7E92" w14:textId="77777777" w:rsidR="00A30059" w:rsidRDefault="00A30059">
      <w:pPr>
        <w:pStyle w:val="ConsPlusNormal"/>
        <w:spacing w:before="220"/>
        <w:ind w:firstLine="540"/>
        <w:jc w:val="both"/>
      </w:pPr>
      <w:r>
        <w:t>До приведения актов законодательства в соответствие с настоящим Указом они применяются в части, ему не противоречащей.</w:t>
      </w:r>
    </w:p>
    <w:p w14:paraId="5AD35318" w14:textId="77777777" w:rsidR="00A30059" w:rsidRDefault="00A30059">
      <w:pPr>
        <w:pStyle w:val="ConsPlusNormal"/>
        <w:spacing w:before="220"/>
        <w:ind w:firstLine="540"/>
        <w:jc w:val="both"/>
      </w:pPr>
      <w:r>
        <w:t>9. Действие настоящего Указа не распространяется на проверки, мониторинги, мероприятия технического (технологического, поверочного) характера, начатые до вступления в силу настоящего пункта.</w:t>
      </w:r>
    </w:p>
    <w:p w14:paraId="7827B86D" w14:textId="77777777" w:rsidR="00A30059" w:rsidRDefault="00A30059">
      <w:pPr>
        <w:pStyle w:val="ConsPlusNormal"/>
        <w:spacing w:before="220"/>
        <w:ind w:firstLine="540"/>
        <w:jc w:val="both"/>
      </w:pPr>
      <w:r>
        <w:t>10. Контроль за выполнением настоящего Указа контролирующими (надзорными) органами возложить на Комитет государственного контроля.</w:t>
      </w:r>
    </w:p>
    <w:p w14:paraId="26DB1F57" w14:textId="77777777" w:rsidR="00A30059" w:rsidRDefault="00A30059">
      <w:pPr>
        <w:pStyle w:val="ConsPlusNormal"/>
        <w:spacing w:before="220"/>
        <w:ind w:firstLine="540"/>
        <w:jc w:val="both"/>
      </w:pPr>
      <w:r>
        <w:t>11. Настоящий Указ вступает в силу в следующем порядке:</w:t>
      </w:r>
    </w:p>
    <w:p w14:paraId="3F4E1C41" w14:textId="77777777" w:rsidR="00A30059" w:rsidRDefault="00A30059">
      <w:pPr>
        <w:pStyle w:val="ConsPlusNormal"/>
        <w:spacing w:before="220"/>
        <w:ind w:firstLine="540"/>
        <w:jc w:val="both"/>
      </w:pPr>
      <w:hyperlink w:anchor="P78">
        <w:r>
          <w:rPr>
            <w:color w:val="0000FF"/>
          </w:rPr>
          <w:t>пункт 8</w:t>
        </w:r>
      </w:hyperlink>
      <w:r>
        <w:t xml:space="preserve"> и настоящий пункт - после официального опубликования данного Указа;</w:t>
      </w:r>
    </w:p>
    <w:p w14:paraId="329EC6AD" w14:textId="77777777" w:rsidR="00A30059" w:rsidRDefault="00A30059">
      <w:pPr>
        <w:pStyle w:val="ConsPlusNormal"/>
        <w:spacing w:before="220"/>
        <w:ind w:firstLine="540"/>
        <w:jc w:val="both"/>
      </w:pPr>
      <w:r>
        <w:t>иные положения этого Указа - с 1 января 2026 г.</w:t>
      </w:r>
    </w:p>
    <w:p w14:paraId="1038A541" w14:textId="77777777" w:rsidR="00A30059" w:rsidRDefault="00A30059">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A30059" w14:paraId="7A19B944" w14:textId="77777777">
        <w:tc>
          <w:tcPr>
            <w:tcW w:w="4677" w:type="dxa"/>
            <w:tcBorders>
              <w:top w:val="nil"/>
              <w:left w:val="nil"/>
              <w:bottom w:val="nil"/>
              <w:right w:val="nil"/>
            </w:tcBorders>
          </w:tcPr>
          <w:p w14:paraId="68287040" w14:textId="77777777" w:rsidR="00A30059" w:rsidRDefault="00A30059">
            <w:pPr>
              <w:pStyle w:val="ConsPlusNormal"/>
            </w:pPr>
            <w:r>
              <w:t>Президент Республики Беларусь</w:t>
            </w:r>
          </w:p>
        </w:tc>
        <w:tc>
          <w:tcPr>
            <w:tcW w:w="4677" w:type="dxa"/>
            <w:tcBorders>
              <w:top w:val="nil"/>
              <w:left w:val="nil"/>
              <w:bottom w:val="nil"/>
              <w:right w:val="nil"/>
            </w:tcBorders>
          </w:tcPr>
          <w:p w14:paraId="72672595" w14:textId="77777777" w:rsidR="00A30059" w:rsidRDefault="00A30059">
            <w:pPr>
              <w:pStyle w:val="ConsPlusNormal"/>
              <w:jc w:val="right"/>
            </w:pPr>
            <w:proofErr w:type="spellStart"/>
            <w:r>
              <w:t>А.Лукашенко</w:t>
            </w:r>
            <w:proofErr w:type="spellEnd"/>
          </w:p>
        </w:tc>
      </w:tr>
    </w:tbl>
    <w:p w14:paraId="47E55486" w14:textId="77777777" w:rsidR="00A30059" w:rsidRDefault="00A30059">
      <w:pPr>
        <w:pStyle w:val="ConsPlusNormal"/>
        <w:jc w:val="both"/>
      </w:pPr>
    </w:p>
    <w:p w14:paraId="43E86508" w14:textId="77777777" w:rsidR="00A30059" w:rsidRDefault="00A30059">
      <w:pPr>
        <w:pStyle w:val="ConsPlusNormal"/>
        <w:jc w:val="both"/>
      </w:pPr>
    </w:p>
    <w:p w14:paraId="4578C144" w14:textId="77777777" w:rsidR="00A30059" w:rsidRDefault="00A30059">
      <w:pPr>
        <w:pStyle w:val="ConsPlusNormal"/>
        <w:jc w:val="both"/>
      </w:pPr>
    </w:p>
    <w:p w14:paraId="449B33FB" w14:textId="77777777" w:rsidR="00A30059" w:rsidRDefault="00A30059">
      <w:pPr>
        <w:pStyle w:val="ConsPlusNormal"/>
        <w:jc w:val="both"/>
      </w:pPr>
    </w:p>
    <w:p w14:paraId="1125FBB4" w14:textId="77777777" w:rsidR="00A30059" w:rsidRDefault="00A30059">
      <w:pPr>
        <w:pStyle w:val="ConsPlusNormal"/>
        <w:jc w:val="both"/>
      </w:pPr>
    </w:p>
    <w:p w14:paraId="7935E1DC" w14:textId="77777777" w:rsidR="00A30059" w:rsidRDefault="00A30059">
      <w:pPr>
        <w:pStyle w:val="ConsPlusNormal"/>
        <w:jc w:val="right"/>
        <w:outlineLvl w:val="0"/>
      </w:pPr>
      <w:r>
        <w:t>Приложение 1</w:t>
      </w:r>
    </w:p>
    <w:p w14:paraId="23269AFA" w14:textId="77777777" w:rsidR="00A30059" w:rsidRDefault="00A30059">
      <w:pPr>
        <w:pStyle w:val="ConsPlusNormal"/>
        <w:jc w:val="right"/>
      </w:pPr>
      <w:r>
        <w:t>к Указу Президента</w:t>
      </w:r>
    </w:p>
    <w:p w14:paraId="1B142B96" w14:textId="77777777" w:rsidR="00A30059" w:rsidRDefault="00A30059">
      <w:pPr>
        <w:pStyle w:val="ConsPlusNormal"/>
        <w:jc w:val="right"/>
      </w:pPr>
      <w:r>
        <w:t>Республики Беларусь</w:t>
      </w:r>
    </w:p>
    <w:p w14:paraId="6FD8C6E5" w14:textId="77777777" w:rsidR="00A30059" w:rsidRDefault="00A30059">
      <w:pPr>
        <w:pStyle w:val="ConsPlusNormal"/>
        <w:jc w:val="right"/>
      </w:pPr>
      <w:r>
        <w:t>06.06.2025 N 227</w:t>
      </w:r>
    </w:p>
    <w:p w14:paraId="6A53423D" w14:textId="77777777" w:rsidR="00A30059" w:rsidRDefault="00A30059">
      <w:pPr>
        <w:pStyle w:val="ConsPlusNormal"/>
      </w:pPr>
    </w:p>
    <w:p w14:paraId="17211287" w14:textId="77777777" w:rsidR="00A30059" w:rsidRDefault="00A30059">
      <w:pPr>
        <w:pStyle w:val="ConsPlusTitle"/>
        <w:jc w:val="center"/>
      </w:pPr>
      <w:bookmarkStart w:id="3" w:name="P97"/>
      <w:bookmarkEnd w:id="3"/>
      <w:r>
        <w:t>ПЕРЕЧЕНЬ</w:t>
      </w:r>
    </w:p>
    <w:p w14:paraId="6AD07BE3" w14:textId="77777777" w:rsidR="00A30059" w:rsidRDefault="00A30059">
      <w:pPr>
        <w:pStyle w:val="ConsPlusTitle"/>
        <w:jc w:val="center"/>
      </w:pPr>
      <w:r>
        <w:t>ТЕРМИНОВ И ИХ ОПРЕДЕЛЕНИЙ</w:t>
      </w:r>
    </w:p>
    <w:p w14:paraId="5B2DB22B" w14:textId="77777777" w:rsidR="00A30059" w:rsidRDefault="00A30059">
      <w:pPr>
        <w:pStyle w:val="ConsPlusNormal"/>
      </w:pPr>
    </w:p>
    <w:p w14:paraId="0318FB75" w14:textId="77777777" w:rsidR="00A30059" w:rsidRDefault="00A30059">
      <w:pPr>
        <w:pStyle w:val="ConsPlusNormal"/>
        <w:ind w:firstLine="540"/>
        <w:jc w:val="both"/>
      </w:pPr>
      <w:r>
        <w:t>1. Внеплановая тематическая оперативная проверка - проверка, проводимая в целях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w:t>
      </w:r>
    </w:p>
    <w:p w14:paraId="70737731" w14:textId="77777777" w:rsidR="00A30059" w:rsidRDefault="00A30059">
      <w:pPr>
        <w:pStyle w:val="ConsPlusNormal"/>
        <w:spacing w:before="220"/>
        <w:ind w:firstLine="540"/>
        <w:jc w:val="both"/>
      </w:pPr>
      <w:r>
        <w:lastRenderedPageBreak/>
        <w:t>2. Встречная проверка - метод (способ) проведения проверки, используемый для установления (подтверждения) достоверности и законности совершения финансово-хозяйственных операций между проверяемым субъектом и его контрагентами или третьими лицами, имеющими отношение к проверяемым финансово-хозяйственным операциям.</w:t>
      </w:r>
    </w:p>
    <w:p w14:paraId="18B07BC8" w14:textId="77777777" w:rsidR="00A30059" w:rsidRDefault="00A30059">
      <w:pPr>
        <w:pStyle w:val="ConsPlusNormal"/>
        <w:spacing w:before="220"/>
        <w:ind w:firstLine="540"/>
        <w:jc w:val="both"/>
      </w:pPr>
      <w:r>
        <w:t>3. Дистанционный мониторинг - способ реализации формы контроля (надзора), заключающийся в дистанционном анализе и оценке имеющихся в распоряжении контролирующих (надзорных) органов информации, документов и сведений за изучаемый период деятельности субъектов на предмет соответствия требованиям законодательства без выхода на территорию и (или) объекты, на которых осуществляется деятельность субъектами.</w:t>
      </w:r>
    </w:p>
    <w:p w14:paraId="45895E21" w14:textId="77777777" w:rsidR="00A30059" w:rsidRDefault="00A30059">
      <w:pPr>
        <w:pStyle w:val="ConsPlusNormal"/>
        <w:spacing w:before="220"/>
        <w:ind w:firstLine="540"/>
        <w:jc w:val="both"/>
      </w:pPr>
      <w:r>
        <w:t>4. Должностное лицо субъекта (проверяемого субъекта) - руководитель юридического лица (его обособленного подразделения), индивидуальный предприниматель или иные лица, уполномоченные в установленном законодательством порядке представлять интересы субъекта (проверяемого субъекта).</w:t>
      </w:r>
    </w:p>
    <w:p w14:paraId="41ECF3DA" w14:textId="77777777" w:rsidR="00A30059" w:rsidRDefault="00A30059">
      <w:pPr>
        <w:pStyle w:val="ConsPlusNormal"/>
        <w:spacing w:before="220"/>
        <w:ind w:firstLine="540"/>
        <w:jc w:val="both"/>
      </w:pPr>
      <w:r>
        <w:t>5. Имущество - вещи, включая деньги и ценные бумаги, иное имущество, в том числе имущественные права.</w:t>
      </w:r>
    </w:p>
    <w:p w14:paraId="3A53C032" w14:textId="77777777" w:rsidR="00A30059" w:rsidRDefault="00A30059">
      <w:pPr>
        <w:pStyle w:val="ConsPlusNormal"/>
        <w:spacing w:before="220"/>
        <w:ind w:firstLine="540"/>
        <w:jc w:val="both"/>
      </w:pPr>
      <w:r>
        <w:t>6. Контролирующие (надзорные) органы - государственные и иные органы, организации и подразделения (в том числе структурные, территориальные и подчиненные подразделения (органы, организации) этих органов, организаций и подразделений), уполномоченные законодательными актами или нормативными правовыми актами Правительства Республики Беларусь на осуществление государственного контроля (надзора).</w:t>
      </w:r>
    </w:p>
    <w:p w14:paraId="3A011B60" w14:textId="77777777" w:rsidR="00A30059" w:rsidRDefault="00A30059">
      <w:pPr>
        <w:pStyle w:val="ConsPlusNormal"/>
        <w:spacing w:before="220"/>
        <w:ind w:firstLine="540"/>
        <w:jc w:val="both"/>
      </w:pPr>
      <w:r>
        <w:t>7. Контрольная закупка товарно-материальных ценностей, контрольное оформление заказов на выполнение работ, оказание услуг - способ контроля, выраженный в искусственном создании контролирующими (надзорными) органами ситуации по приобретению товарно-материальных ценностей, оформлению заказов на выполнение работ, оказание услуг без цели их приобретения (потребления) или последующей реализации.</w:t>
      </w:r>
    </w:p>
    <w:p w14:paraId="57840A37" w14:textId="77777777" w:rsidR="00A30059" w:rsidRDefault="00A30059">
      <w:pPr>
        <w:pStyle w:val="ConsPlusNormal"/>
        <w:spacing w:before="220"/>
        <w:ind w:firstLine="540"/>
        <w:jc w:val="both"/>
      </w:pPr>
      <w:r>
        <w:t>8. Контрольный обмер выполненных объемов работ и произведенных затрат на объектах строительства (в том числе на объектах реконструкции, ремонта, при ремонтно-реставрационных работах, модернизации, технической модернизации) - способ контроля (надзора) путем инструментального обмера (с помощью инструментов, приборов, оборудования), осмотра и сопоставления фактически выполненных объемов работ и израсходованных на их выполнение денежных, материальных и других средств с объемами (сумма, размер), предусмотренными (отраженными) в проектной документации, договорах строительного подряда, документах бухгалтерского учета и других документах, служащих основанием для получения денежных средств, а также определения соответствия требованиям актов законодательства, в том числе обязательным для соблюдения требованиям технических нормативных правовых актов (далее - контрольный обмер).</w:t>
      </w:r>
    </w:p>
    <w:p w14:paraId="7F88BFBC" w14:textId="77777777" w:rsidR="00A30059" w:rsidRDefault="00A30059">
      <w:pPr>
        <w:pStyle w:val="ConsPlusNormal"/>
        <w:spacing w:before="220"/>
        <w:ind w:firstLine="540"/>
        <w:jc w:val="both"/>
      </w:pPr>
      <w:r>
        <w:t xml:space="preserve">9. Контрольный список вопросов (чек-лист) - исчерпывающий перечень требований, которые могут быть предъявлены субъекту (проверяемому субъекту) в соответствии с законодательством, подлежащих контролю (надзору) соответствующим контролирующим (надзорным) органом. </w:t>
      </w:r>
      <w:hyperlink r:id="rId14">
        <w:r>
          <w:rPr>
            <w:color w:val="0000FF"/>
          </w:rPr>
          <w:t>Перечень</w:t>
        </w:r>
      </w:hyperlink>
      <w:r>
        <w:t xml:space="preserve"> контролирующих (надзорных) органов и (или) сфер контроля (надзора), которые применяют (в которых применяется) такой список вопросов (чек-лист), определяется Советом Министров Республики Беларусь. Формы контрольного списка вопросов (чек-листа) определяются государственными органами,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размещаются на официальных сайтах контролирующих (надзорных) органов в глобальной компьютерной сети Интернет.</w:t>
      </w:r>
    </w:p>
    <w:p w14:paraId="3C3094BF" w14:textId="77777777" w:rsidR="00A30059" w:rsidRDefault="00A30059">
      <w:pPr>
        <w:pStyle w:val="ConsPlusNormal"/>
        <w:spacing w:before="220"/>
        <w:ind w:firstLine="540"/>
        <w:jc w:val="both"/>
      </w:pPr>
      <w:r>
        <w:t xml:space="preserve">10. Материалы - документы и предметы, являющиеся составной частью досудебного или </w:t>
      </w:r>
      <w:r>
        <w:lastRenderedPageBreak/>
        <w:t>судебного производства либо представленные для приобщения к нему.</w:t>
      </w:r>
    </w:p>
    <w:p w14:paraId="2EC72A32" w14:textId="77777777" w:rsidR="00A30059" w:rsidRDefault="00A30059">
      <w:pPr>
        <w:pStyle w:val="ConsPlusNormal"/>
        <w:spacing w:before="220"/>
        <w:ind w:firstLine="540"/>
        <w:jc w:val="both"/>
      </w:pPr>
      <w:r>
        <w:t>11. Мероприятия технического (технологического, поверочного) характера - форма контроля (надзора), заключающаяся в действиях контролирующих (надзорных) органов по оценке соблюдения требований законодательства, в том числе обязательных для соблюдения требований технических нормативных правовых актов, по вопросам, определенным перечнем мероприятий технического (технологического, поверочного) характера и контролирующих (надзорных) органов, уполномоченных на их проведение, утверждаемым настоящим Указом.</w:t>
      </w:r>
    </w:p>
    <w:p w14:paraId="29AA8C98" w14:textId="77777777" w:rsidR="00A30059" w:rsidRDefault="00A30059">
      <w:pPr>
        <w:pStyle w:val="ConsPlusNormal"/>
        <w:spacing w:before="220"/>
        <w:ind w:firstLine="540"/>
        <w:jc w:val="both"/>
      </w:pPr>
      <w:r>
        <w:t>12. Мониторинг - форма контроля (надзора), заключающегося в наблюдении, анализе, оценке, установлении причинно-следственных связей, применяемая контролирующими (надзорными) органами для выявления и предотвращения нарушений законодательства и недостатков в осуществлении деятельности субъекта, причин и условий, способствующих совершению нарушений и допущению недостатков.</w:t>
      </w:r>
    </w:p>
    <w:p w14:paraId="0EE06130" w14:textId="77777777" w:rsidR="00A30059" w:rsidRDefault="00A30059">
      <w:pPr>
        <w:pStyle w:val="ConsPlusNormal"/>
        <w:spacing w:before="220"/>
        <w:ind w:firstLine="540"/>
        <w:jc w:val="both"/>
      </w:pPr>
      <w:r>
        <w:t>13. Общедоступная территория и (или) объекты - территория и (или) объекты (помещения на объектах), на которых осуществляется деятельность субъектом мониторинга, свободные для разового, периодического либо постоянного доступа и использования неопределенным кругом лиц.</w:t>
      </w:r>
    </w:p>
    <w:p w14:paraId="50FD2A3B" w14:textId="77777777" w:rsidR="00A30059" w:rsidRDefault="00A30059">
      <w:pPr>
        <w:pStyle w:val="ConsPlusNormal"/>
        <w:spacing w:before="220"/>
        <w:ind w:firstLine="540"/>
        <w:jc w:val="both"/>
      </w:pPr>
      <w:r>
        <w:t>14. Понятой - дееспособное совершеннолетнее лицо, не заинтересованное в исходе проверки в отношении проверяемого субъекта и не являющееся должностным лицом контролирующего (надзорного) органа, участвовавшее на каком-либо этапе проверки для удостоверения факта контрольного (надзорного) мероприятия, его хода и результатов в случаях, установленных настоящим Указом.</w:t>
      </w:r>
    </w:p>
    <w:p w14:paraId="1B49F154" w14:textId="77777777" w:rsidR="00A30059" w:rsidRDefault="00A30059">
      <w:pPr>
        <w:pStyle w:val="ConsPlusNormal"/>
        <w:spacing w:before="220"/>
        <w:ind w:firstLine="540"/>
        <w:jc w:val="both"/>
      </w:pPr>
      <w:r>
        <w:t>15. Подчиненные (входящие в состав (систему) облисполкомов (Минского горисполкома) организации - организации, имущество которых находится в коммунальной собственности, а также организации, 50 и более процентов акций (долей в уставных фондах) которых находится в коммунальной собственности.</w:t>
      </w:r>
    </w:p>
    <w:p w14:paraId="7EBBD976" w14:textId="77777777" w:rsidR="00A30059" w:rsidRDefault="00A30059">
      <w:pPr>
        <w:pStyle w:val="ConsPlusNormal"/>
        <w:spacing w:before="220"/>
        <w:ind w:firstLine="540"/>
        <w:jc w:val="both"/>
      </w:pPr>
      <w:r>
        <w:t>16. Представитель проверяемого субъекта - руководитель юридического лица (его обособленного подразделения), индивидуальный предприниматель, работник проверяемого субъекта или иное лицо, уполномоченные в установленном законодательством порядке представлять интересы проверяемого субъекта. При проведении внеплановой тематической оперативной проверки представителями проверяемого субъекта являются лица, принимающие участие в совершении проверяемым субъектом хозяйственных и иных операций.</w:t>
      </w:r>
    </w:p>
    <w:p w14:paraId="07927BAE" w14:textId="77777777" w:rsidR="00A30059" w:rsidRDefault="00A30059">
      <w:pPr>
        <w:pStyle w:val="ConsPlusNormal"/>
        <w:spacing w:before="220"/>
        <w:ind w:firstLine="540"/>
        <w:jc w:val="both"/>
      </w:pPr>
      <w:r>
        <w:t>17. Проверка - форма контроля (надзора), в ходе которого контролирующий (надзорный) орган проверяет соответствие деятельности, осуществляемой проверяемыми субъектами, требованиям законодательства и при выявлении нарушений законодательства применяет полномочия, предоставленные законодательными актами, в целях пресечения нарушений и устранения их вредных последствий, причин и условий, им способствующих.</w:t>
      </w:r>
    </w:p>
    <w:p w14:paraId="199F86C6" w14:textId="77777777" w:rsidR="00A30059" w:rsidRDefault="00A30059">
      <w:pPr>
        <w:pStyle w:val="ConsPlusNormal"/>
        <w:spacing w:before="220"/>
        <w:ind w:firstLine="540"/>
        <w:jc w:val="both"/>
      </w:pPr>
      <w:r>
        <w:t>18. Проверяющий - должностное лицо контролирующего (надзорного) органа, уполномоченное на проведение проверок по вопросам, отнесенным к компетенции этого контролирующего (надзорного) органа.</w:t>
      </w:r>
    </w:p>
    <w:p w14:paraId="18021520" w14:textId="77777777" w:rsidR="00A30059" w:rsidRDefault="00A30059">
      <w:pPr>
        <w:pStyle w:val="ConsPlusNormal"/>
        <w:spacing w:before="220"/>
        <w:ind w:firstLine="540"/>
        <w:jc w:val="both"/>
      </w:pPr>
      <w:r>
        <w:t>19. Руководитель проверки - должностное лицо контролирующего (надзорного) органа, возглавляющее группу проверяющих, представляющих один или несколько контролирующих (надзорных) органов.</w:t>
      </w:r>
    </w:p>
    <w:p w14:paraId="22F13322" w14:textId="77777777" w:rsidR="00A30059" w:rsidRDefault="00A30059">
      <w:pPr>
        <w:pStyle w:val="ConsPlusNormal"/>
        <w:spacing w:before="220"/>
        <w:ind w:firstLine="540"/>
        <w:jc w:val="both"/>
      </w:pPr>
      <w:r>
        <w:t xml:space="preserve">20. Совместная проверка - проверка, проводимая несколькими контролирующими (надзорными) органами, за исключением проверки, проводимой вышестоящим контролирующим (надзорным) органом с участием должностных лиц нижестоящих контролирующих (надзорных) органов, а также проверки, проводимой органами Комитета государственного контроля с </w:t>
      </w:r>
      <w:r>
        <w:lastRenderedPageBreak/>
        <w:t>привлечением к участию в ней представителей других контролирующих (надзорных) органов.</w:t>
      </w:r>
    </w:p>
    <w:p w14:paraId="1A437645" w14:textId="77777777" w:rsidR="00A30059" w:rsidRDefault="00A30059">
      <w:pPr>
        <w:pStyle w:val="ConsPlusNormal"/>
        <w:spacing w:before="220"/>
        <w:ind w:firstLine="540"/>
        <w:jc w:val="both"/>
      </w:pPr>
      <w:r>
        <w:t xml:space="preserve">21. Субъекты (проверяемые субъекты) - организации, их обособленные подразделения, имеющие учетный номер плательщика, индивидуальные предприниматели, иностранные организации и иностранные индивидуальные предприниматели, подлежащие постановке на учет в налоговых органах Республики Беларусь, нотариусы, физические лица, осуществляющие деятельность по оказанию услуг в сфере </w:t>
      </w:r>
      <w:proofErr w:type="spellStart"/>
      <w:r>
        <w:t>агроэкотуризма</w:t>
      </w:r>
      <w:proofErr w:type="spellEnd"/>
      <w:r>
        <w:t>, временные (антикризисные) управляющие.</w:t>
      </w:r>
    </w:p>
    <w:p w14:paraId="291D0385" w14:textId="77777777" w:rsidR="00A30059" w:rsidRDefault="00A30059">
      <w:pPr>
        <w:pStyle w:val="ConsPlusNormal"/>
        <w:spacing w:before="220"/>
        <w:ind w:firstLine="540"/>
        <w:jc w:val="both"/>
      </w:pPr>
      <w:r>
        <w:t>22. Технические средства - аппаратура, осуществляющая звуко-, видеозапись, кино-, фотосъемку, ксерокопирование, устройства для сканирования документов, идентификаторы скрытых изображений, видео- и телекоммуникационные ресурсы дистанционного контроля (надзора).</w:t>
      </w:r>
    </w:p>
    <w:p w14:paraId="591CBF9C" w14:textId="77777777" w:rsidR="00A30059" w:rsidRDefault="00A30059">
      <w:pPr>
        <w:pStyle w:val="ConsPlusNormal"/>
        <w:spacing w:before="220"/>
        <w:ind w:firstLine="540"/>
        <w:jc w:val="both"/>
      </w:pPr>
      <w:r>
        <w:t>23. Торговое место на рынке - часть торгового прилавка, торгового ряда, а также необходимая для выкладки и продажи товаров часть территории рынка для установки передвижных средств развозной и разносной торговли.</w:t>
      </w:r>
    </w:p>
    <w:p w14:paraId="3EEFA9A6" w14:textId="77777777" w:rsidR="00A30059" w:rsidRDefault="00A30059">
      <w:pPr>
        <w:pStyle w:val="ConsPlusNormal"/>
        <w:spacing w:before="220"/>
        <w:ind w:firstLine="540"/>
        <w:jc w:val="both"/>
      </w:pPr>
      <w:r>
        <w:t xml:space="preserve">24. Участники контрольного обмера - представители застройщика, заказчика (технического </w:t>
      </w:r>
      <w:hyperlink r:id="rId15">
        <w:r>
          <w:rPr>
            <w:color w:val="0000FF"/>
          </w:rPr>
          <w:t>надзора</w:t>
        </w:r>
      </w:hyperlink>
      <w:r>
        <w:t xml:space="preserve">), подрядной организации, разработчика проектной документации, участвующие в проведении контрольного обмера и подписании </w:t>
      </w:r>
      <w:hyperlink r:id="rId16">
        <w:r>
          <w:rPr>
            <w:color w:val="0000FF"/>
          </w:rPr>
          <w:t>акта</w:t>
        </w:r>
      </w:hyperlink>
      <w:r>
        <w:t xml:space="preserve"> контрольного обмера.</w:t>
      </w:r>
    </w:p>
    <w:p w14:paraId="0B4C2750" w14:textId="77777777" w:rsidR="00A30059" w:rsidRDefault="00A30059">
      <w:pPr>
        <w:pStyle w:val="ConsPlusNormal"/>
        <w:spacing w:before="220"/>
        <w:ind w:firstLine="540"/>
        <w:jc w:val="both"/>
      </w:pPr>
      <w:r>
        <w:t>25. Эксперты, специалисты - не заинтересованные в результатах проверки физические лица, имеющие специальные знания, опыт в соответствующей сфере науки, техники, иной сфере деятельности, которые привлекаются контролирующими (надзорными) органами для производства экспертизы, участия и (или) оказания содействия в проведении контрольных (надзорных) мероприятий.</w:t>
      </w:r>
    </w:p>
    <w:p w14:paraId="038CF205" w14:textId="77777777" w:rsidR="00A30059" w:rsidRDefault="00A30059">
      <w:pPr>
        <w:pStyle w:val="ConsPlusNormal"/>
        <w:ind w:firstLine="540"/>
        <w:jc w:val="both"/>
      </w:pPr>
    </w:p>
    <w:p w14:paraId="512D6802" w14:textId="77777777" w:rsidR="00A30059" w:rsidRDefault="00A30059">
      <w:pPr>
        <w:pStyle w:val="ConsPlusNormal"/>
        <w:ind w:firstLine="540"/>
        <w:jc w:val="both"/>
      </w:pPr>
    </w:p>
    <w:p w14:paraId="55FBE56C" w14:textId="77777777" w:rsidR="00A30059" w:rsidRDefault="00A30059">
      <w:pPr>
        <w:pStyle w:val="ConsPlusNormal"/>
        <w:ind w:firstLine="540"/>
        <w:jc w:val="both"/>
      </w:pPr>
    </w:p>
    <w:p w14:paraId="3B9D5220" w14:textId="77777777" w:rsidR="00A30059" w:rsidRDefault="00A30059">
      <w:pPr>
        <w:pStyle w:val="ConsPlusNormal"/>
        <w:ind w:firstLine="540"/>
        <w:jc w:val="both"/>
      </w:pPr>
    </w:p>
    <w:p w14:paraId="1D647310" w14:textId="77777777" w:rsidR="00A30059" w:rsidRDefault="00A30059">
      <w:pPr>
        <w:pStyle w:val="ConsPlusNormal"/>
        <w:ind w:firstLine="540"/>
        <w:jc w:val="both"/>
      </w:pPr>
    </w:p>
    <w:p w14:paraId="319EF3B2" w14:textId="77777777" w:rsidR="00A30059" w:rsidRDefault="00A30059">
      <w:pPr>
        <w:pStyle w:val="ConsPlusNormal"/>
        <w:jc w:val="right"/>
        <w:outlineLvl w:val="0"/>
      </w:pPr>
      <w:r>
        <w:t>Приложение 2</w:t>
      </w:r>
    </w:p>
    <w:p w14:paraId="39F7C70F" w14:textId="77777777" w:rsidR="00A30059" w:rsidRDefault="00A30059">
      <w:pPr>
        <w:pStyle w:val="ConsPlusNormal"/>
        <w:jc w:val="right"/>
      </w:pPr>
      <w:r>
        <w:t>к Указу Президента</w:t>
      </w:r>
    </w:p>
    <w:p w14:paraId="719C6AA8" w14:textId="77777777" w:rsidR="00A30059" w:rsidRDefault="00A30059">
      <w:pPr>
        <w:pStyle w:val="ConsPlusNormal"/>
        <w:jc w:val="right"/>
      </w:pPr>
      <w:r>
        <w:t>Республики Беларусь</w:t>
      </w:r>
    </w:p>
    <w:p w14:paraId="18B49191" w14:textId="77777777" w:rsidR="00A30059" w:rsidRDefault="00A30059">
      <w:pPr>
        <w:pStyle w:val="ConsPlusNormal"/>
        <w:jc w:val="right"/>
      </w:pPr>
      <w:r>
        <w:t>06.06.2025 N 227</w:t>
      </w:r>
    </w:p>
    <w:p w14:paraId="624115C1" w14:textId="77777777" w:rsidR="00A30059" w:rsidRDefault="00A30059">
      <w:pPr>
        <w:pStyle w:val="ConsPlusNormal"/>
      </w:pPr>
    </w:p>
    <w:p w14:paraId="75EC8226" w14:textId="77777777" w:rsidR="00A30059" w:rsidRDefault="00A30059">
      <w:pPr>
        <w:pStyle w:val="ConsPlusTitle"/>
        <w:jc w:val="center"/>
      </w:pPr>
      <w:bookmarkStart w:id="4" w:name="P135"/>
      <w:bookmarkEnd w:id="4"/>
      <w:r>
        <w:t>ПЕРЕЧЕНЬ</w:t>
      </w:r>
    </w:p>
    <w:p w14:paraId="0D49E15F" w14:textId="77777777" w:rsidR="00A30059" w:rsidRDefault="00A30059">
      <w:pPr>
        <w:pStyle w:val="ConsPlusTitle"/>
        <w:jc w:val="center"/>
      </w:pPr>
      <w:r>
        <w:t>УТРАТИВШИХ СИЛУ УКАЗОВ ПРЕЗИДЕНТА РЕСПУБЛИКИ БЕЛАРУСЬ И ИЗМЕНЕНИЙ, ВНОСИМЫХ В УКАЗ ПРЕЗИДЕНТА РЕСПУБЛИКИ БЕЛАРУСЬ</w:t>
      </w:r>
    </w:p>
    <w:p w14:paraId="6657ACD6" w14:textId="77777777" w:rsidR="00A30059" w:rsidRDefault="00A30059">
      <w:pPr>
        <w:pStyle w:val="ConsPlusNormal"/>
      </w:pPr>
    </w:p>
    <w:p w14:paraId="4C8E77D7" w14:textId="77777777" w:rsidR="00A30059" w:rsidRDefault="00A30059">
      <w:pPr>
        <w:pStyle w:val="ConsPlusNormal"/>
        <w:ind w:firstLine="540"/>
        <w:jc w:val="both"/>
      </w:pPr>
      <w:r>
        <w:t>1. Признать утратившими силу:</w:t>
      </w:r>
    </w:p>
    <w:p w14:paraId="109854BE" w14:textId="77777777" w:rsidR="00A30059" w:rsidRDefault="00A30059">
      <w:pPr>
        <w:pStyle w:val="ConsPlusNormal"/>
        <w:spacing w:before="220"/>
        <w:ind w:firstLine="540"/>
        <w:jc w:val="both"/>
      </w:pPr>
      <w:hyperlink r:id="rId17">
        <w:r>
          <w:rPr>
            <w:color w:val="0000FF"/>
          </w:rPr>
          <w:t>Указ</w:t>
        </w:r>
      </w:hyperlink>
      <w:r>
        <w:t xml:space="preserve"> Президента Республики Беларусь от 16 октября 2009 г. N 510 "О совершенствовании контрольной (надзорной) деятельности в Республике Беларусь";</w:t>
      </w:r>
    </w:p>
    <w:p w14:paraId="3EF7A423" w14:textId="77777777" w:rsidR="00A30059" w:rsidRDefault="00A30059">
      <w:pPr>
        <w:pStyle w:val="ConsPlusNormal"/>
        <w:spacing w:before="220"/>
        <w:ind w:firstLine="540"/>
        <w:jc w:val="both"/>
      </w:pPr>
      <w:hyperlink r:id="rId18">
        <w:r>
          <w:rPr>
            <w:color w:val="0000FF"/>
          </w:rPr>
          <w:t>Указ</w:t>
        </w:r>
      </w:hyperlink>
      <w:r>
        <w:t xml:space="preserve"> Президента Республики Беларусь от 26 июля 2012 г. N 332 "О некоторых мерах по совершенствованию контрольной (надзорной) деятельности в Республике Беларусь";</w:t>
      </w:r>
    </w:p>
    <w:p w14:paraId="3D60A583" w14:textId="77777777" w:rsidR="00A30059" w:rsidRDefault="00A30059">
      <w:pPr>
        <w:pStyle w:val="ConsPlusNormal"/>
        <w:spacing w:before="220"/>
        <w:ind w:firstLine="540"/>
        <w:jc w:val="both"/>
      </w:pPr>
      <w:hyperlink r:id="rId19">
        <w:r>
          <w:rPr>
            <w:color w:val="0000FF"/>
          </w:rPr>
          <w:t>подпункт 1.12 пункта 1</w:t>
        </w:r>
      </w:hyperlink>
      <w:r>
        <w:t xml:space="preserve"> Указа Президента Республики Беларусь от 8 января 2013 г. N 8 "О внесении изменений и дополнений в некоторые указы Президента Республики Беларусь";</w:t>
      </w:r>
    </w:p>
    <w:p w14:paraId="3FBA616A" w14:textId="77777777" w:rsidR="00A30059" w:rsidRDefault="00A30059">
      <w:pPr>
        <w:pStyle w:val="ConsPlusNormal"/>
        <w:spacing w:before="220"/>
        <w:ind w:firstLine="540"/>
        <w:jc w:val="both"/>
      </w:pPr>
      <w:hyperlink r:id="rId20">
        <w:r>
          <w:rPr>
            <w:color w:val="0000FF"/>
          </w:rPr>
          <w:t>подпункт 2.2 пункта 2</w:t>
        </w:r>
      </w:hyperlink>
      <w:r>
        <w:t xml:space="preserve"> Указа Президента Республики Беларусь от 16 апреля 2013 г. N 196 "О некоторых мерах по совершенствованию защиты информации";</w:t>
      </w:r>
    </w:p>
    <w:p w14:paraId="6C37FCA4" w14:textId="77777777" w:rsidR="00A30059" w:rsidRDefault="00A30059">
      <w:pPr>
        <w:pStyle w:val="ConsPlusNormal"/>
        <w:spacing w:before="220"/>
        <w:ind w:firstLine="540"/>
        <w:jc w:val="both"/>
      </w:pPr>
      <w:hyperlink r:id="rId21">
        <w:r>
          <w:rPr>
            <w:color w:val="0000FF"/>
          </w:rPr>
          <w:t>подпункт 3.3 пункта 3</w:t>
        </w:r>
      </w:hyperlink>
      <w:r>
        <w:t xml:space="preserve"> Указа Президента Республики Беларусь от 1 июля 2013 г. N 292 "Вопросы </w:t>
      </w:r>
      <w:r>
        <w:lastRenderedPageBreak/>
        <w:t>Государственного комитета судебных экспертиз Республики Беларусь";</w:t>
      </w:r>
    </w:p>
    <w:p w14:paraId="3AE41750" w14:textId="77777777" w:rsidR="00A30059" w:rsidRDefault="00A30059">
      <w:pPr>
        <w:pStyle w:val="ConsPlusNormal"/>
        <w:spacing w:before="220"/>
        <w:ind w:firstLine="540"/>
        <w:jc w:val="both"/>
      </w:pPr>
      <w:hyperlink r:id="rId22">
        <w:r>
          <w:rPr>
            <w:color w:val="0000FF"/>
          </w:rPr>
          <w:t>подпункт 1.14 пункта 1</w:t>
        </w:r>
      </w:hyperlink>
      <w:r>
        <w:t xml:space="preserve"> Указа Президента Республики Беларусь от 25 июля 2013 г. N 331 "О внесении изменений и дополнений в некоторые указы Президента Республики Беларусь";</w:t>
      </w:r>
    </w:p>
    <w:p w14:paraId="5B5F3C17" w14:textId="77777777" w:rsidR="00A30059" w:rsidRDefault="00A30059">
      <w:pPr>
        <w:pStyle w:val="ConsPlusNormal"/>
        <w:spacing w:before="220"/>
        <w:ind w:firstLine="540"/>
        <w:jc w:val="both"/>
      </w:pPr>
      <w:hyperlink r:id="rId23">
        <w:r>
          <w:rPr>
            <w:color w:val="0000FF"/>
          </w:rPr>
          <w:t>подпункт 3.4 пункта 3</w:t>
        </w:r>
      </w:hyperlink>
      <w:r>
        <w:t xml:space="preserve"> Указа Президента Республики Беларусь от 25 июля 2013 г. N 332 "Об отдельных вопросах функционирования Государственной инспекции по маломерным судам и внесении дополнений и изменений в некоторые указы Президента Республики Беларусь";</w:t>
      </w:r>
    </w:p>
    <w:p w14:paraId="6F912B00" w14:textId="77777777" w:rsidR="00A30059" w:rsidRDefault="00A30059">
      <w:pPr>
        <w:pStyle w:val="ConsPlusNormal"/>
        <w:spacing w:before="220"/>
        <w:ind w:firstLine="540"/>
        <w:jc w:val="both"/>
      </w:pPr>
      <w:hyperlink r:id="rId24">
        <w:r>
          <w:rPr>
            <w:color w:val="0000FF"/>
          </w:rPr>
          <w:t>пункт 1</w:t>
        </w:r>
      </w:hyperlink>
      <w:r>
        <w:t xml:space="preserve"> Указа Президента Республики Беларусь от 7 октября 2013 г. N 456 "О внесении дополнений и изменений в некоторые указы Президента Республики Беларусь";</w:t>
      </w:r>
    </w:p>
    <w:p w14:paraId="2F2B8760" w14:textId="77777777" w:rsidR="00A30059" w:rsidRDefault="00A30059">
      <w:pPr>
        <w:pStyle w:val="ConsPlusNormal"/>
        <w:spacing w:before="220"/>
        <w:ind w:firstLine="540"/>
        <w:jc w:val="both"/>
      </w:pPr>
      <w:hyperlink r:id="rId25">
        <w:r>
          <w:rPr>
            <w:color w:val="0000FF"/>
          </w:rPr>
          <w:t>пункт 6</w:t>
        </w:r>
      </w:hyperlink>
      <w:r>
        <w:t xml:space="preserve"> приложения к Указу Президента Республики Беларусь от 27 ноября 2013 г. N 523 "Об организации нотариальной деятельности в Республике Беларусь";</w:t>
      </w:r>
    </w:p>
    <w:p w14:paraId="33F548C4" w14:textId="77777777" w:rsidR="00A30059" w:rsidRDefault="00A30059">
      <w:pPr>
        <w:pStyle w:val="ConsPlusNormal"/>
        <w:spacing w:before="220"/>
        <w:ind w:firstLine="540"/>
        <w:jc w:val="both"/>
      </w:pPr>
      <w:hyperlink r:id="rId26">
        <w:r>
          <w:rPr>
            <w:color w:val="0000FF"/>
          </w:rPr>
          <w:t>подпункт 7.40 пункта 7</w:t>
        </w:r>
      </w:hyperlink>
      <w:r>
        <w:t xml:space="preserve"> Указа Президента Республики Беларусь от 29 ноября 2013 г. N 529 "О некоторых вопросах деятельности судов Республики Беларусь";</w:t>
      </w:r>
    </w:p>
    <w:p w14:paraId="63F54757" w14:textId="77777777" w:rsidR="00A30059" w:rsidRDefault="00A30059">
      <w:pPr>
        <w:pStyle w:val="ConsPlusNormal"/>
        <w:spacing w:before="220"/>
        <w:ind w:firstLine="540"/>
        <w:jc w:val="both"/>
      </w:pPr>
      <w:hyperlink r:id="rId27">
        <w:r>
          <w:rPr>
            <w:color w:val="0000FF"/>
          </w:rPr>
          <w:t>подпункт 2.2 пункта 2</w:t>
        </w:r>
      </w:hyperlink>
      <w:r>
        <w:t xml:space="preserve"> Указа Президента Республики Беларусь от 25 февраля 2014 г. N 99 "О вопросах регулирования лизинговой деятельности";</w:t>
      </w:r>
    </w:p>
    <w:p w14:paraId="53BEC107" w14:textId="77777777" w:rsidR="00A30059" w:rsidRDefault="00A30059">
      <w:pPr>
        <w:pStyle w:val="ConsPlusNormal"/>
        <w:spacing w:before="220"/>
        <w:ind w:firstLine="540"/>
        <w:jc w:val="both"/>
      </w:pPr>
      <w:hyperlink r:id="rId28">
        <w:r>
          <w:rPr>
            <w:color w:val="0000FF"/>
          </w:rPr>
          <w:t>Указ</w:t>
        </w:r>
      </w:hyperlink>
      <w:r>
        <w:t xml:space="preserve"> Президента Республики Беларусь от 28 июля 2014 г. N 381 "О внесении дополнений и изменений в указы Президента Республики Беларусь по вопросам совершенствования системы обращения с отходами потребления";</w:t>
      </w:r>
    </w:p>
    <w:p w14:paraId="57FFFD03" w14:textId="77777777" w:rsidR="00A30059" w:rsidRDefault="00A30059">
      <w:pPr>
        <w:pStyle w:val="ConsPlusNormal"/>
        <w:spacing w:before="220"/>
        <w:ind w:firstLine="540"/>
        <w:jc w:val="both"/>
      </w:pPr>
      <w:hyperlink r:id="rId29">
        <w:r>
          <w:rPr>
            <w:color w:val="0000FF"/>
          </w:rPr>
          <w:t>Указ</w:t>
        </w:r>
      </w:hyperlink>
      <w:r>
        <w:t xml:space="preserve"> Президента Республики Беларусь от 3 декабря 2014 г. N 563 "О государственной ветеринарной службе Республики Беларусь";</w:t>
      </w:r>
    </w:p>
    <w:p w14:paraId="129A4345" w14:textId="77777777" w:rsidR="00A30059" w:rsidRDefault="00A30059">
      <w:pPr>
        <w:pStyle w:val="ConsPlusNormal"/>
        <w:spacing w:before="220"/>
        <w:ind w:firstLine="540"/>
        <w:jc w:val="both"/>
      </w:pPr>
      <w:hyperlink r:id="rId30">
        <w:r>
          <w:rPr>
            <w:color w:val="0000FF"/>
          </w:rPr>
          <w:t>пункт 13</w:t>
        </w:r>
      </w:hyperlink>
      <w:r>
        <w:t xml:space="preserve"> Указа Президента Республики Беларусь от 9 февраля 2015 г. N 48 "О мерах по обеспечению государственного контроля (надзора) за соблюдением требований технических регламентов";</w:t>
      </w:r>
    </w:p>
    <w:p w14:paraId="4313661D" w14:textId="77777777" w:rsidR="00A30059" w:rsidRDefault="00A30059">
      <w:pPr>
        <w:pStyle w:val="ConsPlusNormal"/>
        <w:spacing w:before="220"/>
        <w:ind w:firstLine="540"/>
        <w:jc w:val="both"/>
      </w:pPr>
      <w:hyperlink r:id="rId31">
        <w:r>
          <w:rPr>
            <w:color w:val="0000FF"/>
          </w:rPr>
          <w:t>пункт 2</w:t>
        </w:r>
      </w:hyperlink>
      <w:r>
        <w:t xml:space="preserve"> Указа Президента Республики Беларусь от 16 февраля 2015 г. N 62 "Об обеспечении безопасности при сооружении и эксплуатации Белорусской атомной электростанции";</w:t>
      </w:r>
    </w:p>
    <w:p w14:paraId="5A413B47" w14:textId="77777777" w:rsidR="00A30059" w:rsidRDefault="00A30059">
      <w:pPr>
        <w:pStyle w:val="ConsPlusNormal"/>
        <w:spacing w:before="220"/>
        <w:ind w:firstLine="540"/>
        <w:jc w:val="both"/>
      </w:pPr>
      <w:hyperlink r:id="rId32">
        <w:r>
          <w:rPr>
            <w:color w:val="0000FF"/>
          </w:rPr>
          <w:t>подпункт 1.9 пункта 1</w:t>
        </w:r>
      </w:hyperlink>
      <w:r>
        <w:t xml:space="preserve"> Указа Президента Республики Беларусь от 23 февраля 2015 г. N 95 "О внесении изменений и дополнений в указы Президента Республики Беларусь";</w:t>
      </w:r>
    </w:p>
    <w:p w14:paraId="138BFD58" w14:textId="77777777" w:rsidR="00A30059" w:rsidRDefault="00A30059">
      <w:pPr>
        <w:pStyle w:val="ConsPlusNormal"/>
        <w:spacing w:before="220"/>
        <w:ind w:firstLine="540"/>
        <w:jc w:val="both"/>
      </w:pPr>
      <w:hyperlink r:id="rId33">
        <w:r>
          <w:rPr>
            <w:color w:val="0000FF"/>
          </w:rPr>
          <w:t>Указ</w:t>
        </w:r>
      </w:hyperlink>
      <w:r>
        <w:t xml:space="preserve"> Президента Республики Беларусь от 6 мая 2015 г. N 188 "О внесении дополнений и изменений в указы Президента Республики Беларусь";</w:t>
      </w:r>
    </w:p>
    <w:p w14:paraId="7C82D7AE" w14:textId="77777777" w:rsidR="00A30059" w:rsidRDefault="00A30059">
      <w:pPr>
        <w:pStyle w:val="ConsPlusNormal"/>
        <w:spacing w:before="220"/>
        <w:ind w:firstLine="540"/>
        <w:jc w:val="both"/>
      </w:pPr>
      <w:hyperlink r:id="rId34">
        <w:r>
          <w:rPr>
            <w:color w:val="0000FF"/>
          </w:rPr>
          <w:t>подпункт 22.2 пункта 22</w:t>
        </w:r>
      </w:hyperlink>
      <w:r>
        <w:t xml:space="preserve"> Указа Президента Республики Беларусь от 4 июня 2015 г. N 231 "Об осуществлении деятельности на внебиржевом рынке Форекс";</w:t>
      </w:r>
    </w:p>
    <w:p w14:paraId="42992FB0" w14:textId="77777777" w:rsidR="00A30059" w:rsidRDefault="00A30059">
      <w:pPr>
        <w:pStyle w:val="ConsPlusNormal"/>
        <w:spacing w:before="220"/>
        <w:ind w:firstLine="540"/>
        <w:jc w:val="both"/>
      </w:pPr>
      <w:hyperlink r:id="rId35">
        <w:r>
          <w:rPr>
            <w:color w:val="0000FF"/>
          </w:rPr>
          <w:t>пункт 1</w:t>
        </w:r>
      </w:hyperlink>
      <w:r>
        <w:t xml:space="preserve"> Указа Президента Республики Беларусь от 26 ноября 2015 г. N 475 "О внесении изменений и дополнений в указы Президента Республики Беларусь";</w:t>
      </w:r>
    </w:p>
    <w:p w14:paraId="09C747FC" w14:textId="77777777" w:rsidR="00A30059" w:rsidRDefault="00A30059">
      <w:pPr>
        <w:pStyle w:val="ConsPlusNormal"/>
        <w:spacing w:before="220"/>
        <w:ind w:firstLine="540"/>
        <w:jc w:val="both"/>
      </w:pPr>
      <w:hyperlink r:id="rId36">
        <w:r>
          <w:rPr>
            <w:color w:val="0000FF"/>
          </w:rPr>
          <w:t>Указ</w:t>
        </w:r>
      </w:hyperlink>
      <w:r>
        <w:t xml:space="preserve"> Президента Республики Беларусь от 19 января 2016 г. N 14 "О дополнительных мерах по предупреждению незаконной минимизации сумм налогов";</w:t>
      </w:r>
    </w:p>
    <w:p w14:paraId="3D21483E" w14:textId="77777777" w:rsidR="00A30059" w:rsidRDefault="00A30059">
      <w:pPr>
        <w:pStyle w:val="ConsPlusNormal"/>
        <w:spacing w:before="220"/>
        <w:ind w:firstLine="540"/>
        <w:jc w:val="both"/>
      </w:pPr>
      <w:hyperlink r:id="rId37">
        <w:r>
          <w:rPr>
            <w:color w:val="0000FF"/>
          </w:rPr>
          <w:t>подпункт 1.2 пункта 1</w:t>
        </w:r>
      </w:hyperlink>
      <w:r>
        <w:t xml:space="preserve"> Указа Президента Республики Беларусь от 8 февраля 2016 г. N 35 "О внесении изменений и дополнений в указы Президента Республики Беларусь";</w:t>
      </w:r>
    </w:p>
    <w:p w14:paraId="40DD471E" w14:textId="77777777" w:rsidR="00A30059" w:rsidRDefault="00A30059">
      <w:pPr>
        <w:pStyle w:val="ConsPlusNormal"/>
        <w:spacing w:before="220"/>
        <w:ind w:firstLine="540"/>
        <w:jc w:val="both"/>
      </w:pPr>
      <w:hyperlink r:id="rId38">
        <w:r>
          <w:rPr>
            <w:color w:val="0000FF"/>
          </w:rPr>
          <w:t>подпункт 4.3 пункта 4</w:t>
        </w:r>
      </w:hyperlink>
      <w:r>
        <w:t xml:space="preserve"> Указа Президента Республики Беларусь от 19 февраля 2016 г. N 63 "О совершенствовании работы с имуществом, изъятым, арестованным или обращенным в доход государства";</w:t>
      </w:r>
    </w:p>
    <w:p w14:paraId="03FE2684" w14:textId="77777777" w:rsidR="00A30059" w:rsidRDefault="00A30059">
      <w:pPr>
        <w:pStyle w:val="ConsPlusNormal"/>
        <w:spacing w:before="220"/>
        <w:ind w:firstLine="540"/>
        <w:jc w:val="both"/>
      </w:pPr>
      <w:hyperlink r:id="rId39">
        <w:r>
          <w:rPr>
            <w:color w:val="0000FF"/>
          </w:rPr>
          <w:t>подпункт 1.2 пункта 1</w:t>
        </w:r>
      </w:hyperlink>
      <w:r>
        <w:t xml:space="preserve"> Указа Президента Республики Беларусь от 31 мая 2016 г. N 184 "О внесении изменений и дополнений в указы Президента Республики Беларусь";</w:t>
      </w:r>
    </w:p>
    <w:p w14:paraId="4818368C" w14:textId="77777777" w:rsidR="00A30059" w:rsidRDefault="00A30059">
      <w:pPr>
        <w:pStyle w:val="ConsPlusNormal"/>
        <w:spacing w:before="220"/>
        <w:ind w:firstLine="540"/>
        <w:jc w:val="both"/>
      </w:pPr>
      <w:hyperlink r:id="rId40">
        <w:r>
          <w:rPr>
            <w:color w:val="0000FF"/>
          </w:rPr>
          <w:t>пункт 14</w:t>
        </w:r>
      </w:hyperlink>
      <w:r>
        <w:t xml:space="preserve"> приложения 2 к Указу Президента Республики Беларусь от 3 июня 2016 г. N 188 "Об органах антимонопольного регулирования и торговли";</w:t>
      </w:r>
    </w:p>
    <w:p w14:paraId="63F17339" w14:textId="77777777" w:rsidR="00A30059" w:rsidRDefault="00A30059">
      <w:pPr>
        <w:pStyle w:val="ConsPlusNormal"/>
        <w:spacing w:before="220"/>
        <w:ind w:firstLine="540"/>
        <w:jc w:val="both"/>
      </w:pPr>
      <w:hyperlink r:id="rId41">
        <w:r>
          <w:rPr>
            <w:color w:val="0000FF"/>
          </w:rPr>
          <w:t>подпункт 1.12 пункта 1</w:t>
        </w:r>
      </w:hyperlink>
      <w:r>
        <w:t xml:space="preserve"> Указа Президента Республики Беларусь от 20 января 2017 г. N 20 "Об изменении указов Президента Республики Беларусь";</w:t>
      </w:r>
    </w:p>
    <w:p w14:paraId="40DE2DCB" w14:textId="77777777" w:rsidR="00A30059" w:rsidRDefault="00A30059">
      <w:pPr>
        <w:pStyle w:val="ConsPlusNormal"/>
        <w:spacing w:before="220"/>
        <w:ind w:firstLine="540"/>
        <w:jc w:val="both"/>
      </w:pPr>
      <w:hyperlink r:id="rId42">
        <w:r>
          <w:rPr>
            <w:color w:val="0000FF"/>
          </w:rPr>
          <w:t>подпункт 1.2 пункта 1</w:t>
        </w:r>
      </w:hyperlink>
      <w:r>
        <w:t xml:space="preserve"> Указа Президента Республики Беларусь от 13 февраля 2017 г. N 38 "Об изменении указов Президента Республики Беларусь";</w:t>
      </w:r>
    </w:p>
    <w:p w14:paraId="268FA7A7" w14:textId="77777777" w:rsidR="00A30059" w:rsidRDefault="00A30059">
      <w:pPr>
        <w:pStyle w:val="ConsPlusNormal"/>
        <w:spacing w:before="220"/>
        <w:ind w:firstLine="540"/>
        <w:jc w:val="both"/>
      </w:pPr>
      <w:hyperlink r:id="rId43">
        <w:r>
          <w:rPr>
            <w:color w:val="0000FF"/>
          </w:rPr>
          <w:t>пункт 1</w:t>
        </w:r>
      </w:hyperlink>
      <w:r>
        <w:t xml:space="preserve"> Указа Президента Республики Беларусь от 16 октября 2017 г. N 376 "О мерах по совершенствованию контрольной (надзорной) деятельности";</w:t>
      </w:r>
    </w:p>
    <w:p w14:paraId="701F8283" w14:textId="77777777" w:rsidR="00A30059" w:rsidRDefault="00A30059">
      <w:pPr>
        <w:pStyle w:val="ConsPlusNormal"/>
        <w:spacing w:before="220"/>
        <w:ind w:firstLine="540"/>
        <w:jc w:val="both"/>
      </w:pPr>
      <w:hyperlink r:id="rId44">
        <w:r>
          <w:rPr>
            <w:color w:val="0000FF"/>
          </w:rPr>
          <w:t>Указ</w:t>
        </w:r>
      </w:hyperlink>
      <w:r>
        <w:t xml:space="preserve"> Президента Республики Беларусь от 14 января 2019 г. N 17 "Об изменении Указа Президента Республики Беларусь";</w:t>
      </w:r>
    </w:p>
    <w:p w14:paraId="03DEDB6C" w14:textId="77777777" w:rsidR="00A30059" w:rsidRDefault="00A30059">
      <w:pPr>
        <w:pStyle w:val="ConsPlusNormal"/>
        <w:spacing w:before="220"/>
        <w:ind w:firstLine="540"/>
        <w:jc w:val="both"/>
      </w:pPr>
      <w:hyperlink r:id="rId45">
        <w:r>
          <w:rPr>
            <w:color w:val="0000FF"/>
          </w:rPr>
          <w:t>пункт 3</w:t>
        </w:r>
      </w:hyperlink>
      <w:r>
        <w:t xml:space="preserve"> Указа Президента Республики Беларусь от 28 февраля 2019 г. N 92 "О создании учреждения";</w:t>
      </w:r>
    </w:p>
    <w:p w14:paraId="17946D38" w14:textId="77777777" w:rsidR="00A30059" w:rsidRDefault="00A30059">
      <w:pPr>
        <w:pStyle w:val="ConsPlusNormal"/>
        <w:spacing w:before="220"/>
        <w:ind w:firstLine="540"/>
        <w:jc w:val="both"/>
      </w:pPr>
      <w:hyperlink r:id="rId46">
        <w:r>
          <w:rPr>
            <w:color w:val="0000FF"/>
          </w:rPr>
          <w:t>подпункт 1.2 пункта 1</w:t>
        </w:r>
      </w:hyperlink>
      <w:r>
        <w:t xml:space="preserve"> Указа Президента Республики Беларусь от 18 апреля 2019 г. N 151 "Об изменении указов Президента Республики Беларусь";</w:t>
      </w:r>
    </w:p>
    <w:p w14:paraId="342EAC8D" w14:textId="77777777" w:rsidR="00A30059" w:rsidRDefault="00A30059">
      <w:pPr>
        <w:pStyle w:val="ConsPlusNormal"/>
        <w:spacing w:before="220"/>
        <w:ind w:firstLine="540"/>
        <w:jc w:val="both"/>
      </w:pPr>
      <w:hyperlink r:id="rId47">
        <w:r>
          <w:rPr>
            <w:color w:val="0000FF"/>
          </w:rPr>
          <w:t>пункт 1</w:t>
        </w:r>
      </w:hyperlink>
      <w:r>
        <w:t xml:space="preserve"> приложения к Указу Президента Республики Беларусь от 28 июня 2019 г. N 252 "О государственной ветеринарной службе";</w:t>
      </w:r>
    </w:p>
    <w:p w14:paraId="7D9E6154" w14:textId="77777777" w:rsidR="00A30059" w:rsidRDefault="00A30059">
      <w:pPr>
        <w:pStyle w:val="ConsPlusNormal"/>
        <w:spacing w:before="220"/>
        <w:ind w:firstLine="540"/>
        <w:jc w:val="both"/>
      </w:pPr>
      <w:hyperlink r:id="rId48">
        <w:r>
          <w:rPr>
            <w:color w:val="0000FF"/>
          </w:rPr>
          <w:t>пункт 5</w:t>
        </w:r>
      </w:hyperlink>
      <w:r>
        <w:t xml:space="preserve"> Указа Президента Республики Беларусь от 4 сентября 2019 г. N 328 "О создании учреждения";</w:t>
      </w:r>
    </w:p>
    <w:p w14:paraId="4008D7FD" w14:textId="77777777" w:rsidR="00A30059" w:rsidRDefault="00A30059">
      <w:pPr>
        <w:pStyle w:val="ConsPlusNormal"/>
        <w:spacing w:before="220"/>
        <w:ind w:firstLine="540"/>
        <w:jc w:val="both"/>
      </w:pPr>
      <w:hyperlink r:id="rId49">
        <w:r>
          <w:rPr>
            <w:color w:val="0000FF"/>
          </w:rPr>
          <w:t>пункт 2</w:t>
        </w:r>
      </w:hyperlink>
      <w:r>
        <w:t xml:space="preserve"> приложения к Указу Президента Республики Беларусь от 23 октября 2019 г. N 394 "О предоставлении и привлечении займов";</w:t>
      </w:r>
    </w:p>
    <w:p w14:paraId="2E52E425" w14:textId="77777777" w:rsidR="00A30059" w:rsidRDefault="00A30059">
      <w:pPr>
        <w:pStyle w:val="ConsPlusNormal"/>
        <w:spacing w:before="220"/>
        <w:ind w:firstLine="540"/>
        <w:jc w:val="both"/>
      </w:pPr>
      <w:hyperlink r:id="rId50">
        <w:r>
          <w:rPr>
            <w:color w:val="0000FF"/>
          </w:rPr>
          <w:t>подпункт 1.2 пункта 1</w:t>
        </w:r>
      </w:hyperlink>
      <w:r>
        <w:t xml:space="preserve"> Указа Президента Республики Беларусь от 6 января 2021 г. N 9 "Об изменении указов Президента Республики Беларусь";</w:t>
      </w:r>
    </w:p>
    <w:p w14:paraId="3D07341C" w14:textId="77777777" w:rsidR="00A30059" w:rsidRDefault="00A30059">
      <w:pPr>
        <w:pStyle w:val="ConsPlusNormal"/>
        <w:spacing w:before="220"/>
        <w:ind w:firstLine="540"/>
        <w:jc w:val="both"/>
      </w:pPr>
      <w:hyperlink r:id="rId51">
        <w:r>
          <w:rPr>
            <w:color w:val="0000FF"/>
          </w:rPr>
          <w:t>Указ</w:t>
        </w:r>
      </w:hyperlink>
      <w:r>
        <w:t xml:space="preserve"> Президента Республики Беларусь от 18 марта 2021 г. N 111 "Об изменении указов Президента Республики Беларусь";</w:t>
      </w:r>
    </w:p>
    <w:p w14:paraId="5866F9C0" w14:textId="77777777" w:rsidR="00A30059" w:rsidRDefault="00A30059">
      <w:pPr>
        <w:pStyle w:val="ConsPlusNormal"/>
        <w:spacing w:before="220"/>
        <w:ind w:firstLine="540"/>
        <w:jc w:val="both"/>
      </w:pPr>
      <w:hyperlink r:id="rId52">
        <w:r>
          <w:rPr>
            <w:color w:val="0000FF"/>
          </w:rPr>
          <w:t>пункт 2</w:t>
        </w:r>
      </w:hyperlink>
      <w:r>
        <w:t xml:space="preserve"> приложения к Указу Президента Республики Беларусь от 5 апреля 2021 г. N 137 "О регулировании деятельности в области использования атомной энергии и источников ионизирующего излучения";</w:t>
      </w:r>
    </w:p>
    <w:p w14:paraId="018823F4" w14:textId="77777777" w:rsidR="00A30059" w:rsidRDefault="00A30059">
      <w:pPr>
        <w:pStyle w:val="ConsPlusNormal"/>
        <w:spacing w:before="220"/>
        <w:ind w:firstLine="540"/>
        <w:jc w:val="both"/>
      </w:pPr>
      <w:hyperlink r:id="rId53">
        <w:r>
          <w:rPr>
            <w:color w:val="0000FF"/>
          </w:rPr>
          <w:t>пункт 3</w:t>
        </w:r>
      </w:hyperlink>
      <w:r>
        <w:t xml:space="preserve"> приложения 2 к Указу Президента Республики Беларусь от 25 мая 2021 г. N 196 "О сервисах онлайн-заимствования и лизинговой деятельности";</w:t>
      </w:r>
    </w:p>
    <w:p w14:paraId="5ED7FC04" w14:textId="77777777" w:rsidR="00A30059" w:rsidRDefault="00A30059">
      <w:pPr>
        <w:pStyle w:val="ConsPlusNormal"/>
        <w:spacing w:before="220"/>
        <w:ind w:firstLine="540"/>
        <w:jc w:val="both"/>
      </w:pPr>
      <w:hyperlink r:id="rId54">
        <w:r>
          <w:rPr>
            <w:color w:val="0000FF"/>
          </w:rPr>
          <w:t>пункт 2</w:t>
        </w:r>
      </w:hyperlink>
      <w:r>
        <w:t xml:space="preserve"> приложения к Указу Президента Республики Беларусь от 27 мая 2021 г. N 200 "Об организации адвокатской деятельности";</w:t>
      </w:r>
    </w:p>
    <w:p w14:paraId="1EEBFE06" w14:textId="77777777" w:rsidR="00A30059" w:rsidRDefault="00A30059">
      <w:pPr>
        <w:pStyle w:val="ConsPlusNormal"/>
        <w:spacing w:before="220"/>
        <w:ind w:firstLine="540"/>
        <w:jc w:val="both"/>
      </w:pPr>
      <w:hyperlink r:id="rId55">
        <w:r>
          <w:rPr>
            <w:color w:val="0000FF"/>
          </w:rPr>
          <w:t>пункт 3</w:t>
        </w:r>
      </w:hyperlink>
      <w:r>
        <w:t xml:space="preserve"> Указа Президента Республики Беларусь от 6 июля 2021 г. N 260 "О лицах, осуществляющих финансовые операции";</w:t>
      </w:r>
    </w:p>
    <w:p w14:paraId="5E7CDF94" w14:textId="77777777" w:rsidR="00A30059" w:rsidRDefault="00A30059">
      <w:pPr>
        <w:pStyle w:val="ConsPlusNormal"/>
        <w:spacing w:before="220"/>
        <w:ind w:firstLine="540"/>
        <w:jc w:val="both"/>
      </w:pPr>
      <w:hyperlink r:id="rId56">
        <w:r>
          <w:rPr>
            <w:color w:val="0000FF"/>
          </w:rPr>
          <w:t>пункт 5</w:t>
        </w:r>
      </w:hyperlink>
      <w:r>
        <w:t xml:space="preserve"> приложения к Указу Президента Республики Беларусь от 28 октября 2021 г. N 422 "О мерах по совершенствованию защиты персональных данных";</w:t>
      </w:r>
    </w:p>
    <w:p w14:paraId="779A21D4" w14:textId="77777777" w:rsidR="00A30059" w:rsidRDefault="00A30059">
      <w:pPr>
        <w:pStyle w:val="ConsPlusNormal"/>
        <w:spacing w:before="220"/>
        <w:ind w:firstLine="540"/>
        <w:jc w:val="both"/>
      </w:pPr>
      <w:hyperlink r:id="rId57">
        <w:r>
          <w:rPr>
            <w:color w:val="0000FF"/>
          </w:rPr>
          <w:t>пункт 4</w:t>
        </w:r>
      </w:hyperlink>
      <w:r>
        <w:t xml:space="preserve"> приложения 1 к Указу Президента Республики Беларусь от 28 февраля 2022 г. N 73 "Об изменении указов Президента Республики Беларусь";</w:t>
      </w:r>
    </w:p>
    <w:p w14:paraId="6F10C5E3" w14:textId="77777777" w:rsidR="00A30059" w:rsidRDefault="00A30059">
      <w:pPr>
        <w:pStyle w:val="ConsPlusNormal"/>
        <w:spacing w:before="220"/>
        <w:ind w:firstLine="540"/>
        <w:jc w:val="both"/>
      </w:pPr>
      <w:hyperlink r:id="rId58">
        <w:r>
          <w:rPr>
            <w:color w:val="0000FF"/>
          </w:rPr>
          <w:t>пункт 1</w:t>
        </w:r>
      </w:hyperlink>
      <w:r>
        <w:t xml:space="preserve"> приложения 2 к Указу Президента Республики Беларусь от 4 октября 2022 г. N 351 "О развитии </w:t>
      </w:r>
      <w:proofErr w:type="spellStart"/>
      <w:r>
        <w:t>агроэкотуризма</w:t>
      </w:r>
      <w:proofErr w:type="spellEnd"/>
      <w:r>
        <w:t>";</w:t>
      </w:r>
    </w:p>
    <w:p w14:paraId="718489AD" w14:textId="77777777" w:rsidR="00A30059" w:rsidRDefault="00A30059">
      <w:pPr>
        <w:pStyle w:val="ConsPlusNormal"/>
        <w:spacing w:before="220"/>
        <w:ind w:firstLine="540"/>
        <w:jc w:val="both"/>
      </w:pPr>
      <w:hyperlink r:id="rId59">
        <w:r>
          <w:rPr>
            <w:color w:val="0000FF"/>
          </w:rPr>
          <w:t>пункт 3</w:t>
        </w:r>
      </w:hyperlink>
      <w:r>
        <w:t xml:space="preserve"> Указа Президента Республики Беларусь от 18 октября 2022 г. N 368 "О взаимодействии операторов электросвязи, поставщиков услуг электросвязи и владельцев интернет-ресурсов с органами, осуществляющими оперативно-розыскную деятельность";</w:t>
      </w:r>
    </w:p>
    <w:p w14:paraId="04A2A790" w14:textId="77777777" w:rsidR="00A30059" w:rsidRDefault="00A30059">
      <w:pPr>
        <w:pStyle w:val="ConsPlusNormal"/>
        <w:spacing w:before="220"/>
        <w:ind w:firstLine="540"/>
        <w:jc w:val="both"/>
      </w:pPr>
      <w:hyperlink r:id="rId60">
        <w:r>
          <w:rPr>
            <w:color w:val="0000FF"/>
          </w:rPr>
          <w:t>пункт 6</w:t>
        </w:r>
      </w:hyperlink>
      <w:r>
        <w:t xml:space="preserve"> приложения 1 к Указу Президента Республики Беларусь от 12 апреля 2023 г. N 102 "О развитии Парка высоких технологий";</w:t>
      </w:r>
    </w:p>
    <w:p w14:paraId="6F030093" w14:textId="77777777" w:rsidR="00A30059" w:rsidRDefault="00A30059">
      <w:pPr>
        <w:pStyle w:val="ConsPlusNormal"/>
        <w:spacing w:before="220"/>
        <w:ind w:firstLine="540"/>
        <w:jc w:val="both"/>
      </w:pPr>
      <w:hyperlink r:id="rId61">
        <w:r>
          <w:rPr>
            <w:color w:val="0000FF"/>
          </w:rPr>
          <w:t>пункт 2</w:t>
        </w:r>
      </w:hyperlink>
      <w:r>
        <w:t xml:space="preserve"> приложения к Указу Президента Республики Беларусь от 27 апреля 2023 г. N 126 "Об изменении указов Президента Республики Беларусь";</w:t>
      </w:r>
    </w:p>
    <w:p w14:paraId="6139E942" w14:textId="77777777" w:rsidR="00A30059" w:rsidRDefault="00A30059">
      <w:pPr>
        <w:pStyle w:val="ConsPlusNormal"/>
        <w:spacing w:before="220"/>
        <w:ind w:firstLine="540"/>
        <w:jc w:val="both"/>
      </w:pPr>
      <w:hyperlink r:id="rId62">
        <w:r>
          <w:rPr>
            <w:color w:val="0000FF"/>
          </w:rPr>
          <w:t>пункт 3</w:t>
        </w:r>
      </w:hyperlink>
      <w:r>
        <w:t xml:space="preserve"> приложения к Указу Президента Республики Беларусь от 1 февраля 2024 г. N 37 "Об изменении указов Президента Республики Беларусь".</w:t>
      </w:r>
    </w:p>
    <w:p w14:paraId="05B66B83" w14:textId="77777777" w:rsidR="00A30059" w:rsidRDefault="00A30059">
      <w:pPr>
        <w:pStyle w:val="ConsPlusNormal"/>
        <w:spacing w:before="220"/>
        <w:ind w:firstLine="540"/>
        <w:jc w:val="both"/>
      </w:pPr>
      <w:r>
        <w:t>2. Внести изменения в Указ Президента Республики Беларусь:</w:t>
      </w:r>
    </w:p>
    <w:p w14:paraId="42472E99" w14:textId="77777777" w:rsidR="00A30059" w:rsidRDefault="00A30059">
      <w:pPr>
        <w:pStyle w:val="ConsPlusNormal"/>
        <w:spacing w:before="220"/>
        <w:ind w:firstLine="540"/>
        <w:jc w:val="both"/>
      </w:pPr>
      <w:r>
        <w:t xml:space="preserve">2.1. от 13 июня 2013 г. </w:t>
      </w:r>
      <w:hyperlink r:id="rId63">
        <w:r>
          <w:rPr>
            <w:color w:val="0000FF"/>
          </w:rPr>
          <w:t>N 268</w:t>
        </w:r>
      </w:hyperlink>
      <w:r>
        <w:t xml:space="preserve"> "О некоторых вопросах деятельности государственного учреждения "Транспортная инспекция Министерства транспорта и коммуникаций Республики Беларусь":</w:t>
      </w:r>
    </w:p>
    <w:p w14:paraId="3FD36B4A" w14:textId="77777777" w:rsidR="00A30059" w:rsidRDefault="00A30059">
      <w:pPr>
        <w:pStyle w:val="ConsPlusNormal"/>
        <w:spacing w:before="220"/>
        <w:ind w:firstLine="540"/>
        <w:jc w:val="both"/>
      </w:pPr>
      <w:hyperlink r:id="rId64">
        <w:r>
          <w:rPr>
            <w:color w:val="0000FF"/>
          </w:rPr>
          <w:t>название</w:t>
        </w:r>
      </w:hyperlink>
      <w:r>
        <w:t xml:space="preserve"> и </w:t>
      </w:r>
      <w:hyperlink r:id="rId65">
        <w:r>
          <w:rPr>
            <w:color w:val="0000FF"/>
          </w:rPr>
          <w:t>преамбулу</w:t>
        </w:r>
      </w:hyperlink>
      <w:r>
        <w:t xml:space="preserve"> изложить в следующей редакции:</w:t>
      </w:r>
    </w:p>
    <w:p w14:paraId="2CC7C934" w14:textId="77777777" w:rsidR="00A30059" w:rsidRDefault="00A30059">
      <w:pPr>
        <w:pStyle w:val="ConsPlusNormal"/>
        <w:ind w:firstLine="540"/>
        <w:jc w:val="both"/>
      </w:pPr>
    </w:p>
    <w:p w14:paraId="077EA922" w14:textId="77777777" w:rsidR="00A30059" w:rsidRDefault="00A30059">
      <w:pPr>
        <w:pStyle w:val="ConsPlusNormal"/>
        <w:jc w:val="center"/>
      </w:pPr>
      <w:r>
        <w:t>"О ДЕЯТЕЛЬНОСТИ ГОСУДАРСТВЕННОГО УЧРЕЖДЕНИЯ "ТРАНСПОРТНАЯ ИНСПЕКЦИЯ МИНИСТЕРСТВА ТРАНСПОРТА И КОММУНИКАЦИЙ РЕСПУБЛИКИ БЕЛАРУСЬ"</w:t>
      </w:r>
    </w:p>
    <w:p w14:paraId="212B3DA4" w14:textId="77777777" w:rsidR="00A30059" w:rsidRDefault="00A30059">
      <w:pPr>
        <w:pStyle w:val="ConsPlusNormal"/>
        <w:ind w:firstLine="540"/>
        <w:jc w:val="both"/>
      </w:pPr>
    </w:p>
    <w:p w14:paraId="12E89093" w14:textId="77777777" w:rsidR="00A30059" w:rsidRDefault="00A30059">
      <w:pPr>
        <w:pStyle w:val="ConsPlusNormal"/>
        <w:ind w:firstLine="540"/>
        <w:jc w:val="both"/>
      </w:pPr>
      <w:r>
        <w:t>В целях обеспечения функционирования системы электронного сбора платы за проезд транспортных средств по платным автомобильным дорогам Республики Беларусь, контроля за исполнением порядка ее взимания, а также повышения уровня безопасности транспортной деятельности:";</w:t>
      </w:r>
    </w:p>
    <w:p w14:paraId="7EFF22A0" w14:textId="77777777" w:rsidR="00A30059" w:rsidRDefault="00A30059">
      <w:pPr>
        <w:pStyle w:val="ConsPlusNormal"/>
        <w:spacing w:before="220"/>
        <w:ind w:firstLine="540"/>
        <w:jc w:val="both"/>
      </w:pPr>
      <w:r>
        <w:t xml:space="preserve">в </w:t>
      </w:r>
      <w:hyperlink r:id="rId66">
        <w:r>
          <w:rPr>
            <w:color w:val="0000FF"/>
          </w:rPr>
          <w:t>пункте 2</w:t>
        </w:r>
      </w:hyperlink>
      <w:r>
        <w:t>:</w:t>
      </w:r>
    </w:p>
    <w:p w14:paraId="1CE0626B" w14:textId="77777777" w:rsidR="00A30059" w:rsidRDefault="00A30059">
      <w:pPr>
        <w:pStyle w:val="ConsPlusNormal"/>
        <w:spacing w:before="220"/>
        <w:ind w:firstLine="540"/>
        <w:jc w:val="both"/>
      </w:pPr>
      <w:hyperlink r:id="rId67">
        <w:r>
          <w:rPr>
            <w:color w:val="0000FF"/>
          </w:rPr>
          <w:t>подпункт 2.1</w:t>
        </w:r>
      </w:hyperlink>
      <w:r>
        <w:t xml:space="preserve"> изложить в следующей редакции:</w:t>
      </w:r>
    </w:p>
    <w:p w14:paraId="672C53F2" w14:textId="77777777" w:rsidR="00A30059" w:rsidRDefault="00A30059">
      <w:pPr>
        <w:pStyle w:val="ConsPlusNormal"/>
        <w:spacing w:before="220"/>
        <w:ind w:firstLine="540"/>
        <w:jc w:val="both"/>
      </w:pPr>
      <w:r>
        <w:t>"2.1. уполномоченные должностные лица государственного учреждения "Транспортная инспекция Министерства транспорта и коммуникаций Республики Беларусь" (далее - Транспортная инспекция) имеют право проводить контрольное оформление заказов на оказание услуг по автомобильной перевозке пассажиров;";</w:t>
      </w:r>
    </w:p>
    <w:p w14:paraId="2A9D6A25" w14:textId="77777777" w:rsidR="00A30059" w:rsidRDefault="00A30059">
      <w:pPr>
        <w:pStyle w:val="ConsPlusNormal"/>
        <w:spacing w:before="220"/>
        <w:ind w:firstLine="540"/>
        <w:jc w:val="both"/>
      </w:pPr>
      <w:r>
        <w:t xml:space="preserve">дополнить </w:t>
      </w:r>
      <w:hyperlink r:id="rId68">
        <w:r>
          <w:rPr>
            <w:color w:val="0000FF"/>
          </w:rPr>
          <w:t>пункт</w:t>
        </w:r>
      </w:hyperlink>
      <w:r>
        <w:t xml:space="preserve"> подпунктом 2.2 следующего содержания:</w:t>
      </w:r>
    </w:p>
    <w:p w14:paraId="73FDD140" w14:textId="77777777" w:rsidR="00A30059" w:rsidRPr="00A30059" w:rsidRDefault="00A30059">
      <w:pPr>
        <w:pStyle w:val="ConsPlusNormal"/>
        <w:spacing w:before="220"/>
        <w:ind w:firstLine="540"/>
        <w:jc w:val="both"/>
      </w:pPr>
      <w:r>
        <w:t xml:space="preserve">"2.2. в случае выявления при проведении выборочных и внеплановых проверок, мероприятий технического (технологического, поверочного) характера, мониторингов нарушений требований законодательства в области транспортной деятельности, создающих угрозу причинения вреда жизни и здоровью населения, допущенных производителями транспортных работ и услуг при организации, выполнении перевозок автомобильным, городским электрическим, железнодорожным, </w:t>
      </w:r>
      <w:r w:rsidRPr="00A30059">
        <w:t>внутренним водным транспортом, Транспортная инспекция имеет право выносить 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для вынесения такого требования (предписания) в соответствии с законодательством о контрольной (надзорной) деятельности;";</w:t>
      </w:r>
    </w:p>
    <w:p w14:paraId="6B516CD9" w14:textId="77777777" w:rsidR="00A30059" w:rsidRDefault="00A30059">
      <w:pPr>
        <w:pStyle w:val="ConsPlusNormal"/>
        <w:spacing w:before="220"/>
        <w:ind w:firstLine="540"/>
        <w:jc w:val="both"/>
      </w:pPr>
      <w:r w:rsidRPr="00A30059">
        <w:t xml:space="preserve">2.2. от 31 декабря 2019 г. </w:t>
      </w:r>
      <w:hyperlink r:id="rId69">
        <w:r w:rsidRPr="00A30059">
          <w:rPr>
            <w:color w:val="0000FF"/>
          </w:rPr>
          <w:t>N 499</w:t>
        </w:r>
      </w:hyperlink>
      <w:r w:rsidRPr="00A30059">
        <w:t xml:space="preserve"> "Об обращении лекарственных средств":</w:t>
      </w:r>
    </w:p>
    <w:p w14:paraId="2DC9B08D" w14:textId="77777777" w:rsidR="00A30059" w:rsidRDefault="00A30059">
      <w:pPr>
        <w:pStyle w:val="ConsPlusNormal"/>
        <w:spacing w:before="220"/>
        <w:ind w:firstLine="540"/>
        <w:jc w:val="both"/>
      </w:pPr>
      <w:r>
        <w:lastRenderedPageBreak/>
        <w:t xml:space="preserve">в </w:t>
      </w:r>
      <w:hyperlink r:id="rId70">
        <w:r>
          <w:rPr>
            <w:color w:val="0000FF"/>
          </w:rPr>
          <w:t>пункте 2</w:t>
        </w:r>
      </w:hyperlink>
      <w:r>
        <w:t>:</w:t>
      </w:r>
    </w:p>
    <w:p w14:paraId="2D86E478" w14:textId="77777777" w:rsidR="00A30059" w:rsidRDefault="00A30059">
      <w:pPr>
        <w:pStyle w:val="ConsPlusNormal"/>
        <w:spacing w:before="220"/>
        <w:ind w:firstLine="540"/>
        <w:jc w:val="both"/>
      </w:pPr>
      <w:hyperlink r:id="rId71">
        <w:r>
          <w:rPr>
            <w:color w:val="0000FF"/>
          </w:rPr>
          <w:t>абзац второй подпункта 2.2</w:t>
        </w:r>
      </w:hyperlink>
      <w:r>
        <w:t xml:space="preserve"> после слова "производимых" дополнить словами "РУП "</w:t>
      </w:r>
      <w:proofErr w:type="spellStart"/>
      <w:r>
        <w:t>Медтехноцентр</w:t>
      </w:r>
      <w:proofErr w:type="spellEnd"/>
      <w:r>
        <w:t>", УП "</w:t>
      </w:r>
      <w:proofErr w:type="spellStart"/>
      <w:r>
        <w:t>Белмедтехника</w:t>
      </w:r>
      <w:proofErr w:type="spellEnd"/>
      <w:r>
        <w:t>" и его дочерними предприятиями,";</w:t>
      </w:r>
    </w:p>
    <w:p w14:paraId="2AF7A1DE" w14:textId="77777777" w:rsidR="00A30059" w:rsidRDefault="00A30059">
      <w:pPr>
        <w:pStyle w:val="ConsPlusNormal"/>
        <w:spacing w:before="220"/>
        <w:ind w:firstLine="540"/>
        <w:jc w:val="both"/>
      </w:pPr>
      <w:hyperlink r:id="rId72">
        <w:r>
          <w:rPr>
            <w:color w:val="0000FF"/>
          </w:rPr>
          <w:t>подпункт 2.6</w:t>
        </w:r>
      </w:hyperlink>
      <w:r>
        <w:t xml:space="preserve"> дополнить частью следующего содержания:</w:t>
      </w:r>
    </w:p>
    <w:p w14:paraId="7909860E" w14:textId="77777777" w:rsidR="00A30059" w:rsidRDefault="00A30059">
      <w:pPr>
        <w:pStyle w:val="ConsPlusNormal"/>
        <w:spacing w:before="220"/>
        <w:ind w:firstLine="540"/>
        <w:jc w:val="both"/>
      </w:pPr>
      <w:r>
        <w:t>"В случае выявления нарушений законодательства, создающих угрозу причинения вреда жизни или здоровью населения, при проведении выборочных, внеплановых проверок, мониторингов, а также по результатам проведения мероприятий технического (технологического, поверочного) характера учреждением выносится требование о приостановлении (запрете) производства и (или) реализации товаров (работ, услуг), эксплуатации транспортных средств, имеющих отношение к послужившим основанием для вынесения такого требования нарушениям, до устранения этих нарушений.";</w:t>
      </w:r>
    </w:p>
    <w:p w14:paraId="7D68C111" w14:textId="77777777" w:rsidR="00A30059" w:rsidRDefault="00A30059">
      <w:pPr>
        <w:pStyle w:val="ConsPlusNormal"/>
        <w:spacing w:before="220"/>
        <w:ind w:firstLine="540"/>
        <w:jc w:val="both"/>
      </w:pPr>
      <w:hyperlink r:id="rId73">
        <w:r>
          <w:rPr>
            <w:color w:val="0000FF"/>
          </w:rPr>
          <w:t>пункт 1</w:t>
        </w:r>
      </w:hyperlink>
      <w:r>
        <w:t xml:space="preserve"> приложения 2 к Указу исключить.</w:t>
      </w:r>
    </w:p>
    <w:p w14:paraId="36C39E4A" w14:textId="77777777" w:rsidR="00A30059" w:rsidRDefault="00A30059">
      <w:pPr>
        <w:pStyle w:val="ConsPlusNormal"/>
        <w:ind w:firstLine="540"/>
        <w:jc w:val="both"/>
      </w:pPr>
    </w:p>
    <w:p w14:paraId="099C5321" w14:textId="77777777" w:rsidR="00A30059" w:rsidRDefault="00A30059">
      <w:pPr>
        <w:pStyle w:val="ConsPlusNormal"/>
        <w:ind w:firstLine="540"/>
        <w:jc w:val="both"/>
      </w:pPr>
    </w:p>
    <w:p w14:paraId="4D2DCF16" w14:textId="77777777" w:rsidR="00A30059" w:rsidRDefault="00A30059">
      <w:pPr>
        <w:pStyle w:val="ConsPlusNormal"/>
        <w:ind w:firstLine="540"/>
        <w:jc w:val="both"/>
      </w:pPr>
    </w:p>
    <w:p w14:paraId="716E5E60" w14:textId="77777777" w:rsidR="00A30059" w:rsidRDefault="00A30059">
      <w:pPr>
        <w:pStyle w:val="ConsPlusNormal"/>
        <w:ind w:firstLine="540"/>
        <w:jc w:val="both"/>
      </w:pPr>
    </w:p>
    <w:p w14:paraId="32276B7B" w14:textId="77777777" w:rsidR="00A30059" w:rsidRDefault="00A30059">
      <w:pPr>
        <w:pStyle w:val="ConsPlusNormal"/>
        <w:ind w:firstLine="540"/>
        <w:jc w:val="both"/>
      </w:pPr>
    </w:p>
    <w:p w14:paraId="2D532906" w14:textId="77777777" w:rsidR="00A30059" w:rsidRDefault="00A30059">
      <w:pPr>
        <w:pStyle w:val="ConsPlusNormal"/>
        <w:jc w:val="right"/>
        <w:outlineLvl w:val="0"/>
      </w:pPr>
      <w:r>
        <w:t>Приложение 3</w:t>
      </w:r>
    </w:p>
    <w:p w14:paraId="6A598EC3" w14:textId="77777777" w:rsidR="00A30059" w:rsidRDefault="00A30059">
      <w:pPr>
        <w:pStyle w:val="ConsPlusNormal"/>
        <w:jc w:val="right"/>
      </w:pPr>
      <w:r>
        <w:t>к Указу Президента</w:t>
      </w:r>
    </w:p>
    <w:p w14:paraId="08C6C8E7" w14:textId="77777777" w:rsidR="00A30059" w:rsidRDefault="00A30059">
      <w:pPr>
        <w:pStyle w:val="ConsPlusNormal"/>
        <w:jc w:val="right"/>
      </w:pPr>
      <w:r>
        <w:t>Республики Беларусь</w:t>
      </w:r>
    </w:p>
    <w:p w14:paraId="4D15F546" w14:textId="77777777" w:rsidR="00A30059" w:rsidRDefault="00A30059">
      <w:pPr>
        <w:pStyle w:val="ConsPlusNormal"/>
        <w:jc w:val="right"/>
      </w:pPr>
      <w:r>
        <w:t>06.06.2025 N 227</w:t>
      </w:r>
    </w:p>
    <w:p w14:paraId="5E6F507A" w14:textId="77777777" w:rsidR="00A30059" w:rsidRDefault="00A30059">
      <w:pPr>
        <w:pStyle w:val="ConsPlusNormal"/>
      </w:pPr>
    </w:p>
    <w:p w14:paraId="6F6F2E30" w14:textId="77777777" w:rsidR="00A30059" w:rsidRDefault="00A30059">
      <w:pPr>
        <w:pStyle w:val="ConsPlusTitle"/>
        <w:jc w:val="center"/>
      </w:pPr>
      <w:bookmarkStart w:id="5" w:name="P213"/>
      <w:bookmarkEnd w:id="5"/>
      <w:r>
        <w:t>ПЕРЕЧЕНЬ</w:t>
      </w:r>
    </w:p>
    <w:p w14:paraId="174BC76C" w14:textId="77777777" w:rsidR="00A30059" w:rsidRDefault="00A30059">
      <w:pPr>
        <w:pStyle w:val="ConsPlusTitle"/>
        <w:jc w:val="center"/>
      </w:pPr>
      <w:r>
        <w:t>МЕРОПРИЯТИЙ, ПРИ ОСУЩЕСТВЛЕНИИ КОТОРЫХ НЕ ПРИМЕНЯЕТСЯ НАСТОЯЩИЙ УКАЗ</w:t>
      </w:r>
    </w:p>
    <w:p w14:paraId="512E47EF" w14:textId="77777777" w:rsidR="00A30059" w:rsidRDefault="00A30059">
      <w:pPr>
        <w:pStyle w:val="ConsPlusNormal"/>
      </w:pPr>
    </w:p>
    <w:p w14:paraId="778A8386" w14:textId="77777777" w:rsidR="00A30059" w:rsidRDefault="00A30059">
      <w:pPr>
        <w:pStyle w:val="ConsPlusNormal"/>
        <w:ind w:firstLine="540"/>
        <w:jc w:val="both"/>
      </w:pPr>
      <w:r>
        <w:t>1. Контроль (надзор) за соблюдением законодательства о государственной регистрации и ликвидации (прекращении деятельности) юридических лиц и индивидуальных предпринимателей, в том числе проверки, проводимые при ликвидации (прекращении деятельности) юридических лиц и индивидуальных предпринимателей, а также при наличии сведений и фактов, свидетельствующих о неосуществлении предпринимательской деятельности в течение 24 месяцев подряд.</w:t>
      </w:r>
    </w:p>
    <w:p w14:paraId="17E49482" w14:textId="77777777" w:rsidR="00A30059" w:rsidRDefault="00A30059">
      <w:pPr>
        <w:pStyle w:val="ConsPlusNormal"/>
        <w:spacing w:before="220"/>
        <w:ind w:firstLine="540"/>
        <w:jc w:val="both"/>
      </w:pPr>
      <w:r>
        <w:t>2. Проверки при проведении процедур, применяемых в ходе производства по делу о несостоятельности или банкротстве.</w:t>
      </w:r>
    </w:p>
    <w:p w14:paraId="3721F733" w14:textId="77777777" w:rsidR="00A30059" w:rsidRDefault="00A30059">
      <w:pPr>
        <w:pStyle w:val="ConsPlusNormal"/>
        <w:spacing w:before="220"/>
        <w:ind w:firstLine="540"/>
        <w:jc w:val="both"/>
      </w:pPr>
      <w:r>
        <w:t>3. Мониторинг массовой информации.</w:t>
      </w:r>
    </w:p>
    <w:p w14:paraId="2D152D4E" w14:textId="77777777" w:rsidR="00A30059" w:rsidRDefault="00A30059">
      <w:pPr>
        <w:pStyle w:val="ConsPlusNormal"/>
        <w:spacing w:before="220"/>
        <w:ind w:firstLine="540"/>
        <w:jc w:val="both"/>
      </w:pPr>
      <w:r>
        <w:t>4. Государственный пожарный надзор при эксплуатации объектов по производству, хранению и утилизации взрывчатых материалов и изделий, их содержащих.</w:t>
      </w:r>
    </w:p>
    <w:p w14:paraId="2077D1A5" w14:textId="77777777" w:rsidR="00A30059" w:rsidRDefault="00A30059">
      <w:pPr>
        <w:pStyle w:val="ConsPlusNormal"/>
        <w:spacing w:before="220"/>
        <w:ind w:firstLine="540"/>
        <w:jc w:val="both"/>
      </w:pPr>
      <w:r>
        <w:t>5. Расследование случаев возникновения профессиональных заболеваний (подозрений на заболевания), несчастных случаев на производстве, происшествий (аварий, катастроф, бедствий, инцидентов, технологических нарушений), повлекших чрезвычайные ситуации природного и техногенного характера либо происшедших с транспортными средствами, на опасных производственных объектах и (или) потенциально опасных объектах, объектах энергетического хозяйства.</w:t>
      </w:r>
    </w:p>
    <w:p w14:paraId="2FB26548" w14:textId="77777777" w:rsidR="00A30059" w:rsidRDefault="00A30059">
      <w:pPr>
        <w:pStyle w:val="ConsPlusNormal"/>
        <w:spacing w:before="220"/>
        <w:ind w:firstLine="540"/>
        <w:jc w:val="both"/>
      </w:pPr>
      <w:r>
        <w:t xml:space="preserve">6. Контроль (надзор) за соблюдением законодательства в области национальной безопасности государства в военной сфере, обеспечением защиты государственных секретов государственными органами, юридическими и физическими лицами, а также государственный контроль за деятельностью по обеспечению государственных органов и иных юридических лиц </w:t>
      </w:r>
      <w:r>
        <w:lastRenderedPageBreak/>
        <w:t>правительственной и оперативной связью, обеспечением безопасности шифрованной, засекреченной и кодированной связи, использованием на территории Республики Беларусь излучающих радиоэлектронных средств и высокочастотных устройств любого назначения.</w:t>
      </w:r>
    </w:p>
    <w:p w14:paraId="69E459CA" w14:textId="77777777" w:rsidR="00A30059" w:rsidRDefault="00A30059">
      <w:pPr>
        <w:pStyle w:val="ConsPlusNormal"/>
        <w:spacing w:before="220"/>
        <w:ind w:firstLine="540"/>
        <w:jc w:val="both"/>
      </w:pPr>
      <w:r>
        <w:t xml:space="preserve">7. Контроль за технической и криптографической защитой информации в государственных органах и иных организациях - собственниках (владельцах) объектов, на которых такая защита является обязательной в соответствии с законодательными актами, за исключением мероприятий по контролю за соблюдением </w:t>
      </w:r>
      <w:hyperlink r:id="rId74">
        <w:r>
          <w:rPr>
            <w:color w:val="0000FF"/>
          </w:rPr>
          <w:t>законодательства</w:t>
        </w:r>
      </w:hyperlink>
      <w:r>
        <w:t xml:space="preserve"> о лицензировании и лицензионных требований.</w:t>
      </w:r>
    </w:p>
    <w:p w14:paraId="78558407" w14:textId="77777777" w:rsidR="00A30059" w:rsidRDefault="00A30059">
      <w:pPr>
        <w:pStyle w:val="ConsPlusNormal"/>
        <w:spacing w:before="220"/>
        <w:ind w:firstLine="540"/>
        <w:jc w:val="both"/>
      </w:pPr>
      <w:r>
        <w:t xml:space="preserve">8. Охранные мероприятия в соответствии с </w:t>
      </w:r>
      <w:hyperlink r:id="rId75">
        <w:r>
          <w:rPr>
            <w:color w:val="0000FF"/>
          </w:rPr>
          <w:t>Законом</w:t>
        </w:r>
      </w:hyperlink>
      <w:r>
        <w:t xml:space="preserve"> Республики Беларусь от 8 мая 2009 г. N 16-З "О государственной охране".</w:t>
      </w:r>
    </w:p>
    <w:p w14:paraId="03B70518" w14:textId="77777777" w:rsidR="00A30059" w:rsidRDefault="00A30059">
      <w:pPr>
        <w:pStyle w:val="ConsPlusNormal"/>
        <w:spacing w:before="220"/>
        <w:ind w:firstLine="540"/>
        <w:jc w:val="both"/>
      </w:pPr>
      <w:r>
        <w:t xml:space="preserve">9. Осуществление правосудия, проверок при реализации полномочий прокурора, а также уполномоченными государственными органами процессуальных действий, предусмотренных Уголовно-процессуальным </w:t>
      </w:r>
      <w:hyperlink r:id="rId76">
        <w:r>
          <w:rPr>
            <w:color w:val="0000FF"/>
          </w:rPr>
          <w:t>кодексом</w:t>
        </w:r>
      </w:hyperlink>
      <w:r>
        <w:t xml:space="preserve"> Республики Беларусь, оперативно-розыскной деятельности.</w:t>
      </w:r>
    </w:p>
    <w:p w14:paraId="1F4B29A3" w14:textId="77777777" w:rsidR="00A30059" w:rsidRDefault="00A30059">
      <w:pPr>
        <w:pStyle w:val="ConsPlusNormal"/>
        <w:spacing w:before="220"/>
        <w:ind w:firstLine="540"/>
        <w:jc w:val="both"/>
      </w:pPr>
      <w:r>
        <w:t xml:space="preserve">10. Пограничный </w:t>
      </w:r>
      <w:hyperlink r:id="rId77">
        <w:r>
          <w:rPr>
            <w:color w:val="0000FF"/>
          </w:rPr>
          <w:t>контроль</w:t>
        </w:r>
      </w:hyperlink>
      <w:r>
        <w:t>, государственный карантинный фитосанитарный контроль (надзор), санитарно-карантинный, ветеринарный, автомобильный и иные виды контроля, проводимые на Государственной границе Республики Беларусь.</w:t>
      </w:r>
    </w:p>
    <w:p w14:paraId="2189035F" w14:textId="77777777" w:rsidR="00A30059" w:rsidRDefault="00A30059">
      <w:pPr>
        <w:pStyle w:val="ConsPlusNormal"/>
        <w:spacing w:before="220"/>
        <w:ind w:firstLine="540"/>
        <w:jc w:val="both"/>
      </w:pPr>
      <w:r>
        <w:t xml:space="preserve">11. Таможенный контроль, за исключением проведения выездных таможенных проверок. При этом при проведении выездных таможенных проверок нормы настоящего Указа и утвержденного им </w:t>
      </w:r>
      <w:hyperlink w:anchor="P271">
        <w:r>
          <w:rPr>
            <w:color w:val="0000FF"/>
          </w:rPr>
          <w:t>Положения</w:t>
        </w:r>
      </w:hyperlink>
      <w:r>
        <w:t xml:space="preserve"> о порядке организации и проведения проверок применяются в части, не урегулированной Таможенным </w:t>
      </w:r>
      <w:hyperlink r:id="rId78">
        <w:r>
          <w:rPr>
            <w:color w:val="0000FF"/>
          </w:rPr>
          <w:t>кодексом</w:t>
        </w:r>
      </w:hyperlink>
      <w:r>
        <w:t xml:space="preserve"> Евразийского экономического союза и </w:t>
      </w:r>
      <w:hyperlink r:id="rId79">
        <w:r>
          <w:rPr>
            <w:color w:val="0000FF"/>
          </w:rPr>
          <w:t>Законом</w:t>
        </w:r>
      </w:hyperlink>
      <w:r>
        <w:t xml:space="preserve"> Республики Беларусь от 10 января 2014 г. N 129-З "О таможенном регулировании в Республике Беларусь".</w:t>
      </w:r>
    </w:p>
    <w:p w14:paraId="20530CFC" w14:textId="77777777" w:rsidR="00A30059" w:rsidRDefault="00A30059">
      <w:pPr>
        <w:pStyle w:val="ConsPlusNormal"/>
        <w:spacing w:before="220"/>
        <w:ind w:firstLine="540"/>
        <w:jc w:val="both"/>
      </w:pPr>
      <w:r>
        <w:t>12. Экспортный контроль.</w:t>
      </w:r>
    </w:p>
    <w:p w14:paraId="2D25DF3D" w14:textId="77777777" w:rsidR="00A30059" w:rsidRDefault="00A30059">
      <w:pPr>
        <w:pStyle w:val="ConsPlusNormal"/>
        <w:spacing w:before="220"/>
        <w:ind w:firstLine="540"/>
        <w:jc w:val="both"/>
      </w:pPr>
      <w:r>
        <w:t>13. Обязательства, принятые в соответствии с международными договорами Республики Беларусь.</w:t>
      </w:r>
    </w:p>
    <w:p w14:paraId="20F1E9C6" w14:textId="77777777" w:rsidR="00A30059" w:rsidRDefault="00A30059">
      <w:pPr>
        <w:pStyle w:val="ConsPlusNormal"/>
        <w:spacing w:before="220"/>
        <w:ind w:firstLine="540"/>
        <w:jc w:val="both"/>
      </w:pPr>
      <w:r>
        <w:t>14. Контроль (надзор) за соблюдением законодательства о политических партиях и других общественных объединениях, их союзах (ассоциациях), религиозных организациях, республиканских государственно-общественных объединениях, их организационных структурах, фондах.</w:t>
      </w:r>
    </w:p>
    <w:p w14:paraId="7BA216C2" w14:textId="77777777" w:rsidR="00A30059" w:rsidRDefault="00A30059">
      <w:pPr>
        <w:pStyle w:val="ConsPlusNormal"/>
        <w:spacing w:before="220"/>
        <w:ind w:firstLine="540"/>
        <w:jc w:val="both"/>
      </w:pPr>
      <w:r>
        <w:t xml:space="preserve">15. Контроль (надзор) за соблюдением </w:t>
      </w:r>
      <w:hyperlink r:id="rId80">
        <w:r>
          <w:rPr>
            <w:color w:val="0000FF"/>
          </w:rPr>
          <w:t>законодательства</w:t>
        </w:r>
      </w:hyperlink>
      <w:r>
        <w:t xml:space="preserve"> об адвокатуре.</w:t>
      </w:r>
    </w:p>
    <w:p w14:paraId="14501BC5" w14:textId="77777777" w:rsidR="00A30059" w:rsidRDefault="00A30059">
      <w:pPr>
        <w:pStyle w:val="ConsPlusNormal"/>
        <w:spacing w:before="220"/>
        <w:ind w:firstLine="540"/>
        <w:jc w:val="both"/>
      </w:pPr>
      <w:r>
        <w:t>16. Мероприятия по выявлению имущества юридического лица или индивидуального предпринимателя и их дебиторов, проводимые в целях взыскания задолженности по налогам, сборам (пошлинам), пеням, иным обязательным платежам в бюджет, в том числе в государственные целевые бюджетные фонды, а также в государственные внебюджетные фонды.</w:t>
      </w:r>
    </w:p>
    <w:p w14:paraId="604621D1" w14:textId="77777777" w:rsidR="00A30059" w:rsidRDefault="00A30059">
      <w:pPr>
        <w:pStyle w:val="ConsPlusNormal"/>
        <w:spacing w:before="220"/>
        <w:ind w:firstLine="540"/>
        <w:jc w:val="both"/>
      </w:pPr>
      <w:r>
        <w:t>17. Проверки (мониторинги) государственных органов.</w:t>
      </w:r>
    </w:p>
    <w:p w14:paraId="7D8C332D" w14:textId="77777777" w:rsidR="00A30059" w:rsidRDefault="00A30059">
      <w:pPr>
        <w:pStyle w:val="ConsPlusNormal"/>
        <w:spacing w:before="220"/>
        <w:ind w:firstLine="540"/>
        <w:jc w:val="both"/>
      </w:pPr>
      <w:r>
        <w:t>18. Проверки, необходимые для подготовки к проведению массовых мероприятий.</w:t>
      </w:r>
    </w:p>
    <w:p w14:paraId="069446E7" w14:textId="77777777" w:rsidR="00A30059" w:rsidRDefault="00A30059">
      <w:pPr>
        <w:pStyle w:val="ConsPlusNormal"/>
        <w:spacing w:before="220"/>
        <w:ind w:firstLine="540"/>
        <w:jc w:val="both"/>
      </w:pPr>
      <w:r>
        <w:t>19. Полевые мероприятия в целях оперативного выявления и пресечения нарушений законодательства в области охраны и использования диких животных, относящихся к объектам охоты и рыболовства, древесно-кустарниковой растительности и иных дикорастущих растений, лесного фонда, его защиты и воспроизводства, земель под дикорастущей древесно-кустарниковой растительностью (насаждениями).</w:t>
      </w:r>
    </w:p>
    <w:p w14:paraId="0170C1A5" w14:textId="77777777" w:rsidR="00A30059" w:rsidRDefault="00A30059">
      <w:pPr>
        <w:pStyle w:val="ConsPlusNormal"/>
        <w:spacing w:before="220"/>
        <w:ind w:firstLine="540"/>
        <w:jc w:val="both"/>
      </w:pPr>
      <w:r>
        <w:t>20. Мероприятия, связанные с процедурами выдачи банковских кредитов, займов, ссуд, отбором проб и проведением измерений в области охраны окружающей среды.</w:t>
      </w:r>
    </w:p>
    <w:p w14:paraId="5DC1937B" w14:textId="77777777" w:rsidR="00A30059" w:rsidRDefault="00A30059">
      <w:pPr>
        <w:pStyle w:val="ConsPlusNormal"/>
        <w:spacing w:before="220"/>
        <w:ind w:firstLine="540"/>
        <w:jc w:val="both"/>
      </w:pPr>
      <w:r>
        <w:lastRenderedPageBreak/>
        <w:t>21. Государственная санитарно-гигиеническая экспертиза и иные исследования, в том числе лабораторные, связанные с отбором проб, проводимые должностными лицами органов и учреждений, осуществляющих государственный санитарный надзор, по заявкам юридических лиц и индивидуальных предпринимателей, а также в соответствии с заключенным гражданско-правовым договором, результаты которых не являются основанием для составления акта (справки) проверки и вынесения решения, требования либо предписания.</w:t>
      </w:r>
    </w:p>
    <w:p w14:paraId="6643CCE5" w14:textId="77777777" w:rsidR="00A30059" w:rsidRDefault="00A30059">
      <w:pPr>
        <w:pStyle w:val="ConsPlusNormal"/>
        <w:spacing w:before="220"/>
        <w:ind w:firstLine="540"/>
        <w:jc w:val="both"/>
      </w:pPr>
      <w:r>
        <w:t xml:space="preserve">22. Иммунопрофилактика инфекционных заболеваний, а также дезинфекционные, дезинсекционные и </w:t>
      </w:r>
      <w:proofErr w:type="spellStart"/>
      <w:r>
        <w:t>дератизационные</w:t>
      </w:r>
      <w:proofErr w:type="spellEnd"/>
      <w:r>
        <w:t xml:space="preserve"> работы (услуги).</w:t>
      </w:r>
    </w:p>
    <w:p w14:paraId="5218521E" w14:textId="77777777" w:rsidR="00A30059" w:rsidRDefault="00A30059">
      <w:pPr>
        <w:pStyle w:val="ConsPlusNormal"/>
        <w:spacing w:before="220"/>
        <w:ind w:firstLine="540"/>
        <w:jc w:val="both"/>
      </w:pPr>
      <w:r>
        <w:t>23. Проверки, проводимые по месту нахождения контролирующего (надзорного) органа на основании изучения документов и информации, полученных контролирующим (надзорным) органом в соответствии с законодательством, без истребования от проверяемого субъекта иных документов (камеральные проверки).</w:t>
      </w:r>
    </w:p>
    <w:p w14:paraId="0A133C71" w14:textId="77777777" w:rsidR="00A30059" w:rsidRDefault="00A30059">
      <w:pPr>
        <w:pStyle w:val="ConsPlusNormal"/>
        <w:spacing w:before="220"/>
        <w:ind w:firstLine="540"/>
        <w:jc w:val="both"/>
      </w:pPr>
      <w:r>
        <w:t>24. Камеральные проверки, проводимые налоговыми и таможенными органами.</w:t>
      </w:r>
    </w:p>
    <w:p w14:paraId="1F0271FA" w14:textId="77777777" w:rsidR="00A30059" w:rsidRDefault="00A30059">
      <w:pPr>
        <w:pStyle w:val="ConsPlusNormal"/>
        <w:spacing w:before="220"/>
        <w:ind w:firstLine="540"/>
        <w:jc w:val="both"/>
      </w:pPr>
      <w:r>
        <w:t>25. Надзор Национальным банком в форме анализа деятельности банков, банковских групп и банковских холдингов, ОАО "Банк развития Республики Беларусь" на основе отчетности и иной информации, полученных им в соответствии с законодательством.</w:t>
      </w:r>
    </w:p>
    <w:p w14:paraId="3BDB3CC4" w14:textId="77777777" w:rsidR="00A30059" w:rsidRDefault="00A30059">
      <w:pPr>
        <w:pStyle w:val="ConsPlusNormal"/>
        <w:spacing w:before="220"/>
        <w:ind w:firstLine="540"/>
        <w:jc w:val="both"/>
      </w:pPr>
      <w:r>
        <w:t>26. Проверки обоснованности решений комиссии по чрезвычайным ситуациям об оказании финансовой поддержки юридическим и физическим лицам, индивидуальным предпринимателям, имуществу которых нанесен материальный ущерб в результате чрезвычайных ситуаций.</w:t>
      </w:r>
    </w:p>
    <w:p w14:paraId="64B706D7" w14:textId="77777777" w:rsidR="00A30059" w:rsidRDefault="00A30059">
      <w:pPr>
        <w:pStyle w:val="ConsPlusNormal"/>
        <w:spacing w:before="220"/>
        <w:ind w:firstLine="540"/>
        <w:jc w:val="both"/>
      </w:pPr>
      <w:r>
        <w:t xml:space="preserve">27. Проверки, проводимые при </w:t>
      </w:r>
      <w:hyperlink r:id="rId81">
        <w:r>
          <w:rPr>
            <w:color w:val="0000FF"/>
          </w:rPr>
          <w:t>прекращении</w:t>
        </w:r>
      </w:hyperlink>
      <w:r>
        <w:t xml:space="preserve"> на территории Республики Беларусь деятельности иностранных организаций и их представительств, а также при прекращении на территории Республики Беларусь деятельности постоянных представительств иностранных организаций.</w:t>
      </w:r>
    </w:p>
    <w:p w14:paraId="5C8E4590" w14:textId="77777777" w:rsidR="00A30059" w:rsidRDefault="00A30059">
      <w:pPr>
        <w:pStyle w:val="ConsPlusNormal"/>
        <w:spacing w:before="220"/>
        <w:ind w:firstLine="540"/>
        <w:jc w:val="both"/>
      </w:pPr>
      <w:r>
        <w:t>28. Проверки, проводимые при прекращении на территории Республики Беларусь деятельности филиалов иностранных юридических лиц.</w:t>
      </w:r>
    </w:p>
    <w:p w14:paraId="590F8EE3" w14:textId="77777777" w:rsidR="00A30059" w:rsidRDefault="00A30059">
      <w:pPr>
        <w:pStyle w:val="ConsPlusNormal"/>
        <w:spacing w:before="220"/>
        <w:ind w:firstLine="540"/>
        <w:jc w:val="both"/>
      </w:pPr>
      <w:r>
        <w:t>29. Проводимые Министерством внутренних дел, Министерством обороны, Министерством по чрезвычайным ситуациям, Следственным комитетом, Государственным комитетом судебных экспертиз, Комитетом государственной безопасности, Государственным пограничным комитетом, Департаментом финансовых расследований Комитета государственного контроля, структурными подразделениями данных государственных органов проверки выполнения подчиненными им органами (подразделениями) и организациями функций и задач, возложенных на указанные органы (подразделения) и организации законодательством.</w:t>
      </w:r>
    </w:p>
    <w:p w14:paraId="44E971AE" w14:textId="77777777" w:rsidR="00A30059" w:rsidRDefault="00A30059">
      <w:pPr>
        <w:pStyle w:val="ConsPlusNormal"/>
        <w:spacing w:before="220"/>
        <w:ind w:firstLine="540"/>
        <w:jc w:val="both"/>
      </w:pPr>
      <w:r>
        <w:t xml:space="preserve">30. Государственный надзор в области обеспечения ядерной и радиационной безопасности, контроль за выполнением лицензиатами законодательства о лицензировании, лицензионных требований и условий осуществления </w:t>
      </w:r>
      <w:hyperlink r:id="rId82">
        <w:r>
          <w:rPr>
            <w:color w:val="0000FF"/>
          </w:rPr>
          <w:t>деятельности</w:t>
        </w:r>
      </w:hyperlink>
      <w:r>
        <w:t xml:space="preserve"> в области использования атомной энергии и источников ионизирующего излучения, в том числе особых лицензионных требований и условий.</w:t>
      </w:r>
    </w:p>
    <w:p w14:paraId="4ABB0A89" w14:textId="77777777" w:rsidR="00A30059" w:rsidRDefault="00A30059">
      <w:pPr>
        <w:pStyle w:val="ConsPlusNormal"/>
        <w:spacing w:before="220"/>
        <w:ind w:firstLine="540"/>
        <w:jc w:val="both"/>
      </w:pPr>
      <w:r>
        <w:t>31. Контроль (надзор) за выполнением возложенных на контролирующие (надзорные) органы контрольных (надзорных) функций.</w:t>
      </w:r>
    </w:p>
    <w:p w14:paraId="048FF9F2" w14:textId="77777777" w:rsidR="00A30059" w:rsidRDefault="00A30059">
      <w:pPr>
        <w:pStyle w:val="ConsPlusNormal"/>
        <w:spacing w:before="220"/>
        <w:ind w:firstLine="540"/>
        <w:jc w:val="both"/>
      </w:pPr>
      <w:r>
        <w:t>32. Мероприятия при рассмотрении обращений граждан, в том числе индивидуальных предпринимателей, и юридических лиц, включая обращения, подлежащие рассмотрению с выездом на место, без использования полномочий, предоставленных контролирующим (надзорным) органам для проверок.</w:t>
      </w:r>
    </w:p>
    <w:p w14:paraId="22747A07" w14:textId="77777777" w:rsidR="00A30059" w:rsidRDefault="00A30059">
      <w:pPr>
        <w:pStyle w:val="ConsPlusNormal"/>
        <w:spacing w:before="220"/>
        <w:ind w:firstLine="540"/>
        <w:jc w:val="both"/>
      </w:pPr>
      <w:r>
        <w:t>33. Осуществление административных процедур по заявлениям юридических лиц, индивидуальных предпринимателей и иных физических лиц.</w:t>
      </w:r>
    </w:p>
    <w:p w14:paraId="697A3276" w14:textId="77777777" w:rsidR="00A30059" w:rsidRDefault="00A30059">
      <w:pPr>
        <w:pStyle w:val="ConsPlusNormal"/>
        <w:spacing w:before="220"/>
        <w:ind w:firstLine="540"/>
        <w:jc w:val="both"/>
      </w:pPr>
      <w:r>
        <w:lastRenderedPageBreak/>
        <w:t>34. Контроль (надзор) за обеспечением безопасности при сооружении и вводе в эксплуатацию Белорусской атомной электростанции.</w:t>
      </w:r>
    </w:p>
    <w:p w14:paraId="0FEEC37E" w14:textId="77777777" w:rsidR="00A30059" w:rsidRDefault="00A30059">
      <w:pPr>
        <w:pStyle w:val="ConsPlusNormal"/>
        <w:spacing w:before="220"/>
        <w:ind w:firstLine="540"/>
        <w:jc w:val="both"/>
      </w:pPr>
      <w:r>
        <w:t>35. Контрольные мероприятия для подтверждения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w:t>
      </w:r>
    </w:p>
    <w:p w14:paraId="55CE7E75" w14:textId="77777777" w:rsidR="00A30059" w:rsidRDefault="00A30059">
      <w:pPr>
        <w:pStyle w:val="ConsPlusNormal"/>
        <w:spacing w:before="220"/>
        <w:ind w:firstLine="540"/>
        <w:jc w:val="both"/>
      </w:pPr>
      <w:r>
        <w:t>36. Проверки восстановленных проверяемым субъектом документов бухгалтерского, налогового учета и (или) других документов, связанных с налогообложением, представленных в налоговый орган в течение сроков, определенных налоговым законодательством.</w:t>
      </w:r>
    </w:p>
    <w:p w14:paraId="6DD6257E" w14:textId="77777777" w:rsidR="00A30059" w:rsidRDefault="00A30059">
      <w:pPr>
        <w:pStyle w:val="ConsPlusNormal"/>
        <w:spacing w:before="220"/>
        <w:ind w:firstLine="540"/>
        <w:jc w:val="both"/>
      </w:pPr>
      <w:r>
        <w:t>37. Контрольные мероприятия для подтверждения устранения субъектом (проверяемым субъектом) нарушений, выявленных в ходе проверки, мониторинга или мероприятий технического (технологического, поверочного) характера.</w:t>
      </w:r>
    </w:p>
    <w:p w14:paraId="4B694E8E" w14:textId="77777777" w:rsidR="00A30059" w:rsidRDefault="00A30059">
      <w:pPr>
        <w:pStyle w:val="ConsPlusNormal"/>
        <w:spacing w:before="220"/>
        <w:ind w:firstLine="540"/>
        <w:jc w:val="both"/>
      </w:pPr>
      <w:r>
        <w:t>38. Проверки по заявлению проверяемого субъекта.</w:t>
      </w:r>
    </w:p>
    <w:p w14:paraId="21F77A20" w14:textId="77777777" w:rsidR="00A30059" w:rsidRDefault="00A30059">
      <w:pPr>
        <w:pStyle w:val="ConsPlusNormal"/>
        <w:spacing w:before="220"/>
        <w:ind w:firstLine="540"/>
        <w:jc w:val="both"/>
      </w:pPr>
      <w:r>
        <w:t>39. Проверки при реорганизации проверяемого субъекта.</w:t>
      </w:r>
    </w:p>
    <w:p w14:paraId="2E14DD9D" w14:textId="77777777" w:rsidR="00A30059" w:rsidRDefault="00A30059">
      <w:pPr>
        <w:pStyle w:val="ConsPlusNormal"/>
        <w:spacing w:before="220"/>
        <w:ind w:firstLine="540"/>
        <w:jc w:val="both"/>
      </w:pPr>
      <w:r>
        <w:t>40. Мероприятия для подтверждения факта неосуществления юридическим лицом или индивидуальным предпринимателем деятельности в течение последних шести месяцев подряд в целях признания задолженности такого субъекта безнадежным долгом и ее списания.</w:t>
      </w:r>
    </w:p>
    <w:p w14:paraId="7186AE84" w14:textId="77777777" w:rsidR="00A30059" w:rsidRDefault="00A30059">
      <w:pPr>
        <w:pStyle w:val="ConsPlusNormal"/>
        <w:spacing w:before="220"/>
        <w:ind w:firstLine="540"/>
        <w:jc w:val="both"/>
      </w:pPr>
      <w:r>
        <w:t>41. Контроль за обработкой персональных данных операторами (уполномоченными лицами).</w:t>
      </w:r>
    </w:p>
    <w:p w14:paraId="56E20007" w14:textId="77777777" w:rsidR="00A30059" w:rsidRDefault="00A30059">
      <w:pPr>
        <w:pStyle w:val="ConsPlusNormal"/>
        <w:spacing w:before="220"/>
        <w:ind w:firstLine="540"/>
        <w:jc w:val="both"/>
      </w:pPr>
      <w:r>
        <w:t>42. Проверки выполнения операторами электросвязи, поставщиками услуг электросвязи и владельцами интернет-ресурсов технических требований к системам технических средств для обеспечения оперативно-розыскных мероприятий, базам данных, автоматизированным системам операторов электросвязи, поставщиков услуг электросвязи и владельцев интернет-ресурсов, содержащим информацию об абонентах и иных пользователях услуг электросвязи, интернет-услуг, интернет-ресурсов, оказанных этим абонентам, пользователям услугах электросвязи, интернет-услугах, услугах, оказанных с использованием интернет-ресурса и не являющихся услугами электросвязи, интернет-услугами, а также к иному оборудованию и программно-техническим средствам, используемым для обеспечения взаимодействия операторов электросвязи, поставщиков услуг электросвязи и владельцев интернет-ресурсов с органами, осуществляющими оперативно-розыскную деятельность (их уполномоченными подразделениями), и доступа этих органов (подразделений) к указанным базам данных, автоматизированным системам.</w:t>
      </w:r>
    </w:p>
    <w:p w14:paraId="3727F2F9" w14:textId="77777777" w:rsidR="00A30059" w:rsidRDefault="00A30059">
      <w:pPr>
        <w:pStyle w:val="ConsPlusNormal"/>
        <w:spacing w:before="220"/>
        <w:ind w:firstLine="540"/>
        <w:jc w:val="both"/>
      </w:pPr>
      <w:r>
        <w:t>43. Мероприятия, осуществляемые государственными органами (организациями), подчиненными (подотчетными) Президенту Республики Беларусь и Правительству Республики Беларусь, в целях анализа эффективности работы подчиненных (входящих в состав (систему) организаций.</w:t>
      </w:r>
    </w:p>
    <w:p w14:paraId="12A0F98D" w14:textId="77777777" w:rsidR="00A30059" w:rsidRDefault="00A30059">
      <w:pPr>
        <w:pStyle w:val="ConsPlusNormal"/>
        <w:spacing w:before="220"/>
        <w:ind w:firstLine="540"/>
        <w:jc w:val="both"/>
      </w:pPr>
      <w:r>
        <w:t>44. Мероприятия, осуществляемые облисполкомами (Минским горисполкомом) в целях анализа эффективности работы подчиненных (входящих в состав (систему) организаций.</w:t>
      </w:r>
    </w:p>
    <w:p w14:paraId="44924773" w14:textId="77777777" w:rsidR="00A30059" w:rsidRDefault="00A30059">
      <w:pPr>
        <w:pStyle w:val="ConsPlusNormal"/>
        <w:spacing w:before="220"/>
        <w:ind w:firstLine="540"/>
        <w:jc w:val="both"/>
      </w:pPr>
      <w:r>
        <w:t>45. Контроль (надзор) за охватом территории Республики Беларусь услугами сотовой подвижной электросвязи и их качеством.</w:t>
      </w:r>
    </w:p>
    <w:p w14:paraId="3ACBED94" w14:textId="77777777" w:rsidR="00A30059" w:rsidRDefault="00A30059">
      <w:pPr>
        <w:pStyle w:val="ConsPlusNormal"/>
        <w:ind w:firstLine="540"/>
        <w:jc w:val="both"/>
      </w:pPr>
    </w:p>
    <w:p w14:paraId="3C6628B3" w14:textId="77777777" w:rsidR="00A30059" w:rsidRDefault="00A30059">
      <w:pPr>
        <w:pStyle w:val="ConsPlusNormal"/>
        <w:ind w:firstLine="540"/>
        <w:jc w:val="both"/>
      </w:pPr>
    </w:p>
    <w:p w14:paraId="36341E04" w14:textId="77777777" w:rsidR="00A30059" w:rsidRDefault="00A30059">
      <w:pPr>
        <w:pStyle w:val="ConsPlusNormal"/>
        <w:ind w:firstLine="540"/>
        <w:jc w:val="both"/>
      </w:pPr>
    </w:p>
    <w:p w14:paraId="087041C5" w14:textId="77777777" w:rsidR="00A30059" w:rsidRDefault="00A30059">
      <w:pPr>
        <w:pStyle w:val="ConsPlusNormal"/>
        <w:ind w:firstLine="540"/>
        <w:jc w:val="both"/>
      </w:pPr>
    </w:p>
    <w:p w14:paraId="5597CC86" w14:textId="77777777" w:rsidR="00A30059" w:rsidRDefault="00A30059">
      <w:pPr>
        <w:pStyle w:val="ConsPlusNormal"/>
        <w:ind w:firstLine="540"/>
        <w:jc w:val="both"/>
      </w:pPr>
    </w:p>
    <w:p w14:paraId="3B8E2618" w14:textId="77777777" w:rsidR="00A30059" w:rsidRDefault="00A30059">
      <w:pPr>
        <w:pStyle w:val="ConsPlusNonformat"/>
        <w:jc w:val="both"/>
      </w:pPr>
      <w:r>
        <w:t xml:space="preserve">                                                        УТВЕРЖДЕНО</w:t>
      </w:r>
    </w:p>
    <w:p w14:paraId="57583265" w14:textId="77777777" w:rsidR="00A30059" w:rsidRDefault="00A30059">
      <w:pPr>
        <w:pStyle w:val="ConsPlusNonformat"/>
        <w:jc w:val="both"/>
      </w:pPr>
      <w:r>
        <w:t xml:space="preserve">                                                        Указ Президента</w:t>
      </w:r>
    </w:p>
    <w:p w14:paraId="6D923810" w14:textId="77777777" w:rsidR="00A30059" w:rsidRDefault="00A30059">
      <w:pPr>
        <w:pStyle w:val="ConsPlusNonformat"/>
        <w:jc w:val="both"/>
      </w:pPr>
      <w:r>
        <w:lastRenderedPageBreak/>
        <w:t xml:space="preserve">                                                        Республики Беларусь</w:t>
      </w:r>
    </w:p>
    <w:p w14:paraId="1D7DA2D1" w14:textId="77777777" w:rsidR="00A30059" w:rsidRDefault="00A30059">
      <w:pPr>
        <w:pStyle w:val="ConsPlusNonformat"/>
        <w:jc w:val="both"/>
      </w:pPr>
      <w:r>
        <w:t xml:space="preserve">                                                        06.06.2025 N 227</w:t>
      </w:r>
    </w:p>
    <w:p w14:paraId="77DC0011" w14:textId="77777777" w:rsidR="00A30059" w:rsidRDefault="00A30059">
      <w:pPr>
        <w:pStyle w:val="ConsPlusNormal"/>
      </w:pPr>
    </w:p>
    <w:p w14:paraId="4DFB8BB4" w14:textId="77777777" w:rsidR="00A30059" w:rsidRDefault="00A30059">
      <w:pPr>
        <w:pStyle w:val="ConsPlusTitle"/>
        <w:jc w:val="center"/>
      </w:pPr>
      <w:bookmarkStart w:id="6" w:name="P271"/>
      <w:bookmarkEnd w:id="6"/>
      <w:r>
        <w:t>ПОЛОЖЕНИЕ</w:t>
      </w:r>
    </w:p>
    <w:p w14:paraId="462B5839" w14:textId="77777777" w:rsidR="00A30059" w:rsidRDefault="00A30059">
      <w:pPr>
        <w:pStyle w:val="ConsPlusTitle"/>
        <w:jc w:val="center"/>
      </w:pPr>
      <w:r>
        <w:t>О ПОРЯДКЕ ОРГАНИЗАЦИИ И ПРОВЕДЕНИЯ ПРОВЕРОК</w:t>
      </w:r>
    </w:p>
    <w:p w14:paraId="07E468C3" w14:textId="77777777" w:rsidR="00A30059" w:rsidRDefault="00A30059">
      <w:pPr>
        <w:pStyle w:val="ConsPlusNormal"/>
      </w:pPr>
    </w:p>
    <w:p w14:paraId="6093C373" w14:textId="77777777" w:rsidR="00A30059" w:rsidRDefault="00A30059">
      <w:pPr>
        <w:pStyle w:val="ConsPlusNormal"/>
        <w:jc w:val="center"/>
        <w:outlineLvl w:val="1"/>
      </w:pPr>
      <w:bookmarkStart w:id="7" w:name="P274"/>
      <w:bookmarkEnd w:id="7"/>
      <w:r>
        <w:rPr>
          <w:b/>
        </w:rPr>
        <w:t>РАЗДЕЛ I</w:t>
      </w:r>
    </w:p>
    <w:p w14:paraId="1FBDFEFA" w14:textId="77777777" w:rsidR="00A30059" w:rsidRDefault="00A30059">
      <w:pPr>
        <w:pStyle w:val="ConsPlusNormal"/>
        <w:jc w:val="center"/>
      </w:pPr>
      <w:r>
        <w:rPr>
          <w:b/>
        </w:rPr>
        <w:t>ОБЩИЕ ПОЛОЖЕНИЯ</w:t>
      </w:r>
    </w:p>
    <w:p w14:paraId="56EB7B62" w14:textId="77777777" w:rsidR="00A30059" w:rsidRDefault="00A30059">
      <w:pPr>
        <w:pStyle w:val="ConsPlusNormal"/>
      </w:pPr>
    </w:p>
    <w:p w14:paraId="22E95225" w14:textId="77777777" w:rsidR="00A30059" w:rsidRDefault="00A30059">
      <w:pPr>
        <w:pStyle w:val="ConsPlusNormal"/>
        <w:jc w:val="center"/>
        <w:outlineLvl w:val="2"/>
      </w:pPr>
      <w:r>
        <w:rPr>
          <w:b/>
        </w:rPr>
        <w:t>ГЛАВА 1</w:t>
      </w:r>
    </w:p>
    <w:p w14:paraId="6C010C5D" w14:textId="77777777" w:rsidR="00A30059" w:rsidRDefault="00A30059">
      <w:pPr>
        <w:pStyle w:val="ConsPlusNormal"/>
        <w:jc w:val="center"/>
      </w:pPr>
      <w:r>
        <w:rPr>
          <w:b/>
        </w:rPr>
        <w:t>ОБЩИЕ ПОЛОЖЕНИЯ</w:t>
      </w:r>
    </w:p>
    <w:p w14:paraId="7F442B17" w14:textId="77777777" w:rsidR="00A30059" w:rsidRDefault="00A30059">
      <w:pPr>
        <w:pStyle w:val="ConsPlusNormal"/>
      </w:pPr>
    </w:p>
    <w:p w14:paraId="7536135A" w14:textId="77777777" w:rsidR="00A30059" w:rsidRDefault="00A30059">
      <w:pPr>
        <w:pStyle w:val="ConsPlusNormal"/>
        <w:ind w:firstLine="540"/>
        <w:jc w:val="both"/>
      </w:pPr>
      <w:r>
        <w:t>1. Настоящим Положением определяются порядок организации и осуществления контроля (надзора) в Республике Беларусь в форме проверок, а также права, обязанности контролирующих (надзорных) органов и проверяемых субъектов.</w:t>
      </w:r>
    </w:p>
    <w:p w14:paraId="36916998" w14:textId="77777777" w:rsidR="00A30059" w:rsidRDefault="00A30059">
      <w:pPr>
        <w:pStyle w:val="ConsPlusNormal"/>
        <w:spacing w:before="220"/>
        <w:ind w:firstLine="540"/>
        <w:jc w:val="both"/>
      </w:pPr>
      <w:r>
        <w:t xml:space="preserve">2. Для целей настоящего Положения используются термины, определенные в </w:t>
      </w:r>
      <w:hyperlink w:anchor="P97">
        <w:r>
          <w:rPr>
            <w:color w:val="0000FF"/>
          </w:rPr>
          <w:t>приложении 1</w:t>
        </w:r>
      </w:hyperlink>
      <w:r>
        <w:t xml:space="preserve"> к Указу, утвердившему настоящее Положение.</w:t>
      </w:r>
    </w:p>
    <w:p w14:paraId="038CB67A" w14:textId="77777777" w:rsidR="00A30059" w:rsidRDefault="00A30059">
      <w:pPr>
        <w:pStyle w:val="ConsPlusNormal"/>
        <w:spacing w:before="220"/>
        <w:ind w:firstLine="540"/>
        <w:jc w:val="both"/>
      </w:pPr>
      <w:r>
        <w:t>3. Контролирующий (надзорный) орган вправе проводить проверку,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утверждаемый настоящим Указом.</w:t>
      </w:r>
    </w:p>
    <w:p w14:paraId="48411A05" w14:textId="77777777" w:rsidR="00A30059" w:rsidRDefault="00A30059">
      <w:pPr>
        <w:pStyle w:val="ConsPlusNormal"/>
        <w:spacing w:before="220"/>
        <w:ind w:firstLine="540"/>
        <w:jc w:val="both"/>
      </w:pPr>
      <w:r>
        <w:t>4. Проверка может проводиться контролирующим (надзорным) органом только в отношении проверяемых субъектов.</w:t>
      </w:r>
    </w:p>
    <w:p w14:paraId="04901866" w14:textId="77777777" w:rsidR="00A30059" w:rsidRDefault="00A30059">
      <w:pPr>
        <w:pStyle w:val="ConsPlusNormal"/>
        <w:spacing w:before="220"/>
        <w:ind w:firstLine="540"/>
        <w:jc w:val="both"/>
      </w:pPr>
      <w:r>
        <w:t>5. Вопросы, по которым осуществляется проверка контролирующим (надзорным) органом, должны соответствовать компетенции этого органа.</w:t>
      </w:r>
    </w:p>
    <w:p w14:paraId="2704A7B8" w14:textId="77777777" w:rsidR="00A30059" w:rsidRDefault="00A30059">
      <w:pPr>
        <w:pStyle w:val="ConsPlusNormal"/>
        <w:spacing w:before="220"/>
        <w:ind w:firstLine="540"/>
        <w:jc w:val="both"/>
      </w:pPr>
      <w:r>
        <w:t>6. Проведение выборочных и внеплановых проверок по вопросам, относящимся к мероприятиям технического (технологического, поверочного) характера, не допускается.</w:t>
      </w:r>
    </w:p>
    <w:p w14:paraId="78A30D31" w14:textId="77777777" w:rsidR="00A30059" w:rsidRDefault="00A30059">
      <w:pPr>
        <w:pStyle w:val="ConsPlusNormal"/>
        <w:spacing w:before="220"/>
        <w:ind w:firstLine="540"/>
        <w:jc w:val="both"/>
      </w:pPr>
      <w:bookmarkStart w:id="8" w:name="P286"/>
      <w:bookmarkEnd w:id="8"/>
      <w:r>
        <w:t>7. Нарушение должностным лицом контролирующего (надзорного) органа установленного порядка назначения проверки (в том числе ее необоснованное назначение) является основанием для признания проверки незаконной.</w:t>
      </w:r>
    </w:p>
    <w:p w14:paraId="223DF85B" w14:textId="77777777" w:rsidR="00A30059" w:rsidRDefault="00A30059">
      <w:pPr>
        <w:pStyle w:val="ConsPlusNormal"/>
        <w:spacing w:before="220"/>
        <w:ind w:firstLine="540"/>
        <w:jc w:val="both"/>
      </w:pPr>
      <w:r>
        <w:t>8. Решение о признании проверки незаконной принимается вышестоящим контролирующим (надзорным) органом (руководителем контролирующего (надзорного) органа, если вышестоящий контролирующий (надзорный) орган отсутствует), в том числе по заявлению (жалобе) проверяемого субъекта. Признание проверки незаконной влечет недействительность ее результатов, а если проверка не завершена - также ее прекращение, за исключением случаев установления в ходе проверки фактов, указывающих на признаки преступления.</w:t>
      </w:r>
    </w:p>
    <w:p w14:paraId="3E6D6FBC" w14:textId="77777777" w:rsidR="00A30059" w:rsidRDefault="00A30059">
      <w:pPr>
        <w:pStyle w:val="ConsPlusNormal"/>
        <w:spacing w:before="220"/>
        <w:ind w:firstLine="540"/>
        <w:jc w:val="both"/>
      </w:pPr>
      <w:bookmarkStart w:id="9" w:name="P288"/>
      <w:bookmarkEnd w:id="9"/>
      <w:r>
        <w:t>Заявление (жалоба) о признании проверки незаконной может быть подано проверяемым субъектом в течение 10 рабочих дней со дня начала проверки и рассматривается вышестоящим контролирующим (надзорным) органом (руководителем контролирующего (надзорного) органа) в срок не позднее 10 рабочих дней со дня его получения. Пропуск срока подачи заявления (жалобы) является основанием для отказа в его рассмотрении. Копия решения по заявлению (жалобе) в течение трех рабочих дней со дня его принятия направляется проверяемому субъекту, а также в органы Комитета государственного контроля и (или) прокуратуру при принятии решения о признании проверки незаконной.</w:t>
      </w:r>
    </w:p>
    <w:p w14:paraId="07644D60" w14:textId="77777777" w:rsidR="00A30059" w:rsidRDefault="00A30059">
      <w:pPr>
        <w:pStyle w:val="ConsPlusNormal"/>
        <w:spacing w:before="220"/>
        <w:ind w:firstLine="540"/>
        <w:jc w:val="both"/>
      </w:pPr>
      <w:bookmarkStart w:id="10" w:name="P289"/>
      <w:bookmarkEnd w:id="10"/>
      <w:r>
        <w:t xml:space="preserve">В случае несогласия с решением вышестоящего контролирующего (надзорного) органа (руководителя контролирующего (надзорного) органа) об отказе в признании проверки незаконной в течение 10 рабочих дней со дня получения такого решения, а если ответ заявителем в установленные сроки не получен - со дня истечения указанных в </w:t>
      </w:r>
      <w:hyperlink w:anchor="P288">
        <w:r>
          <w:rPr>
            <w:color w:val="0000FF"/>
          </w:rPr>
          <w:t>части второй</w:t>
        </w:r>
      </w:hyperlink>
      <w:r>
        <w:t xml:space="preserve"> настоящего пункта </w:t>
      </w:r>
      <w:r>
        <w:lastRenderedPageBreak/>
        <w:t xml:space="preserve">сроков рассмотрения вышестоящим контролирующим (надзорным) органом (руководителем контролирующего (надзорного) органа) заявления (жалобы) о признании проверки незаконной и направления ответа по нему, действия (бездействие) должностных лиц контролирующего (надзорного) органа, указанные в </w:t>
      </w:r>
      <w:hyperlink w:anchor="P286">
        <w:r>
          <w:rPr>
            <w:color w:val="0000FF"/>
          </w:rPr>
          <w:t>пункте 7</w:t>
        </w:r>
      </w:hyperlink>
      <w:r>
        <w:t xml:space="preserve"> настоящего Положения, могут быть обжалованы проверяемым субъектом в суде в соответствии с установленной подсудностью.</w:t>
      </w:r>
    </w:p>
    <w:p w14:paraId="2DF919B1" w14:textId="77777777" w:rsidR="00A30059" w:rsidRDefault="00A30059">
      <w:pPr>
        <w:pStyle w:val="ConsPlusNormal"/>
        <w:spacing w:before="220"/>
        <w:ind w:firstLine="540"/>
        <w:jc w:val="both"/>
      </w:pPr>
      <w:r>
        <w:t xml:space="preserve">Подача заявления (жалобы) о признании проверки незаконной, обжалование действий (бездействия) должностных лиц контролирующего (надзорного) органа, указанных в </w:t>
      </w:r>
      <w:hyperlink w:anchor="P286">
        <w:r>
          <w:rPr>
            <w:color w:val="0000FF"/>
          </w:rPr>
          <w:t>пункте 7</w:t>
        </w:r>
      </w:hyperlink>
      <w:r>
        <w:t xml:space="preserve"> настоящего Положения, не приостанавливают проведение проверки.</w:t>
      </w:r>
    </w:p>
    <w:p w14:paraId="485B6F85" w14:textId="77777777" w:rsidR="00A30059" w:rsidRDefault="00A30059">
      <w:pPr>
        <w:pStyle w:val="ConsPlusNormal"/>
        <w:spacing w:before="220"/>
        <w:ind w:firstLine="540"/>
        <w:jc w:val="both"/>
      </w:pPr>
      <w:r>
        <w:t xml:space="preserve">9. При отсутствии у проверяемого субъекта или непредставлении им документов бухгалтерского, налогового учета и (или) других документов, связанных с налогообложением, контролирующий (надзорный) орган в пределах своей компетенции вправе определять, если иное не предусмотрено Президентом Республики Беларусь, в </w:t>
      </w:r>
      <w:hyperlink r:id="rId83">
        <w:r>
          <w:rPr>
            <w:color w:val="0000FF"/>
          </w:rPr>
          <w:t>порядке</w:t>
        </w:r>
      </w:hyperlink>
      <w:r>
        <w:t>, установленном Советом Министров Республики Беларусь, размер причитающихся к уплате в бюджет сумм налогов, сборов (пошлин) на основании сведений о движении денежных средств по счетам в банке и (или) сведений о проверяемом субъекте, полученных от других государственных органов, юридических и физических лиц, либо расчетным методом на основании сведений о юридических лицах и индивидуальных предпринимателях, осуществляющих аналогичные виды деятельности.</w:t>
      </w:r>
    </w:p>
    <w:p w14:paraId="76D22172" w14:textId="77777777" w:rsidR="00A30059" w:rsidRDefault="00A30059">
      <w:pPr>
        <w:pStyle w:val="ConsPlusNormal"/>
        <w:spacing w:before="220"/>
        <w:ind w:firstLine="540"/>
        <w:jc w:val="both"/>
      </w:pPr>
      <w:r>
        <w:t>10. Для назначения выборочной проверки календарные периоды исчисляются контролирующим (надзорным) органом с учетом установленной сферы контрольной (надзорной) деятельности с года окончания предыдущей выборочной (плановой, проведенной до 1 января 2018 г.) проверки (включая этот год), проведенной как данным органом, так и его вышестоящим органом (их структурными подразделениями, территориальными органами, подчиненными организациями).</w:t>
      </w:r>
    </w:p>
    <w:p w14:paraId="765A1456" w14:textId="77777777" w:rsidR="00A30059" w:rsidRDefault="00A30059">
      <w:pPr>
        <w:pStyle w:val="ConsPlusNormal"/>
      </w:pPr>
    </w:p>
    <w:p w14:paraId="78CB263E" w14:textId="77777777" w:rsidR="00A30059" w:rsidRDefault="00A30059">
      <w:pPr>
        <w:pStyle w:val="ConsPlusNormal"/>
        <w:jc w:val="center"/>
        <w:outlineLvl w:val="2"/>
      </w:pPr>
      <w:r>
        <w:rPr>
          <w:b/>
        </w:rPr>
        <w:t>ГЛАВА 2</w:t>
      </w:r>
    </w:p>
    <w:p w14:paraId="2487143B" w14:textId="77777777" w:rsidR="00A30059" w:rsidRDefault="00A30059">
      <w:pPr>
        <w:pStyle w:val="ConsPlusNormal"/>
        <w:jc w:val="center"/>
      </w:pPr>
      <w:r>
        <w:rPr>
          <w:b/>
        </w:rPr>
        <w:t>ПРАВА И ОБЯЗАННОСТИ УЧАСТНИКОВ КОНТРОЛЬНОЙ (НАДЗОРНОЙ) ДЕЯТЕЛЬНОСТИ</w:t>
      </w:r>
    </w:p>
    <w:p w14:paraId="6D1FF113" w14:textId="77777777" w:rsidR="00A30059" w:rsidRDefault="00A30059">
      <w:pPr>
        <w:pStyle w:val="ConsPlusNormal"/>
      </w:pPr>
    </w:p>
    <w:p w14:paraId="7D705757" w14:textId="77777777" w:rsidR="00A30059" w:rsidRDefault="00A30059">
      <w:pPr>
        <w:pStyle w:val="ConsPlusNormal"/>
        <w:ind w:firstLine="540"/>
        <w:jc w:val="both"/>
      </w:pPr>
      <w:bookmarkStart w:id="11" w:name="P297"/>
      <w:bookmarkEnd w:id="11"/>
      <w:r>
        <w:t>11. Контролирующие (надзорные) органы и проверяющие в пределах своей компетенции вправе:</w:t>
      </w:r>
    </w:p>
    <w:p w14:paraId="59D3A51B" w14:textId="77777777" w:rsidR="00A30059" w:rsidRDefault="00A30059">
      <w:pPr>
        <w:pStyle w:val="ConsPlusNormal"/>
        <w:spacing w:before="220"/>
        <w:ind w:firstLine="540"/>
        <w:jc w:val="both"/>
      </w:pPr>
      <w:r>
        <w:t xml:space="preserve">при предъявлении служебных удостоверений и предписания на проведение проверки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в порядке, установленном в </w:t>
      </w:r>
      <w:hyperlink w:anchor="P549">
        <w:r>
          <w:rPr>
            <w:color w:val="0000FF"/>
          </w:rPr>
          <w:t>пункте 47</w:t>
        </w:r>
      </w:hyperlink>
      <w:r>
        <w:t xml:space="preserve"> настоящего Положения, свободно входить в служебные, производственные и иные помещения (объекты), на территорию проверяемого субъекта для проведения проверки. Условия и порядок доступа проверяющих в жилые помещения, иные законные владения физических лиц помимо или против их воли определяются в соответствии с </w:t>
      </w:r>
      <w:hyperlink w:anchor="P550">
        <w:r>
          <w:rPr>
            <w:color w:val="0000FF"/>
          </w:rPr>
          <w:t>частями второй</w:t>
        </w:r>
      </w:hyperlink>
      <w:r>
        <w:t xml:space="preserve"> - </w:t>
      </w:r>
      <w:hyperlink w:anchor="P552">
        <w:r>
          <w:rPr>
            <w:color w:val="0000FF"/>
          </w:rPr>
          <w:t>четвертой пункта 47</w:t>
        </w:r>
      </w:hyperlink>
      <w:r>
        <w:t xml:space="preserve"> настоящего Положения;</w:t>
      </w:r>
    </w:p>
    <w:p w14:paraId="2771EA6E" w14:textId="77777777" w:rsidR="00A30059" w:rsidRDefault="00A30059">
      <w:pPr>
        <w:pStyle w:val="ConsPlusNormal"/>
        <w:spacing w:before="220"/>
        <w:ind w:firstLine="540"/>
        <w:jc w:val="both"/>
      </w:pPr>
      <w:r>
        <w:t xml:space="preserve">при проведении проверки проверять у представителей проверяемого субъекта </w:t>
      </w:r>
      <w:hyperlink r:id="rId84">
        <w:r>
          <w:rPr>
            <w:color w:val="0000FF"/>
          </w:rPr>
          <w:t>документы</w:t>
        </w:r>
      </w:hyperlink>
      <w:r>
        <w:t>, удостоверяющие личность, и (или) документы, подтверждающие полномочия, а также в случаях и порядке, установленных законодательными актами, производить личный досмотр (обыск) и досмотр находящихся при них вещей, документов, ценностей и транспортных средств;</w:t>
      </w:r>
    </w:p>
    <w:p w14:paraId="583B4DD5" w14:textId="77777777" w:rsidR="00A30059" w:rsidRDefault="00A30059">
      <w:pPr>
        <w:pStyle w:val="ConsPlusNormal"/>
        <w:spacing w:before="220"/>
        <w:ind w:firstLine="540"/>
        <w:jc w:val="both"/>
      </w:pPr>
      <w:r>
        <w:t xml:space="preserve">в рамках вопросов, подлежащих проверке, требовать и получать от проверяемого субъекта, участников контрольного обмера необходимые для проверки документы (их копии), в том числе в электронном виде, иную информацию, касающуюся его деятельности и имущества. Если такие документы (их копии) в соответствии с законодательством не должны находиться в месте проверки, проверяющий или руководитель проверки обязан установить разумный срок (не менее двух рабочих дней) для их представления. Особенности истребования информации и (или) документов при проведении внеплановой тематической оперативной проверки предусмотрены в </w:t>
      </w:r>
      <w:hyperlink w:anchor="P737">
        <w:r>
          <w:rPr>
            <w:color w:val="0000FF"/>
          </w:rPr>
          <w:t>пункте 95</w:t>
        </w:r>
      </w:hyperlink>
      <w:r>
        <w:t xml:space="preserve"> настоящего Положения;</w:t>
      </w:r>
    </w:p>
    <w:p w14:paraId="7625D658" w14:textId="77777777" w:rsidR="00A30059" w:rsidRDefault="00A30059">
      <w:pPr>
        <w:pStyle w:val="ConsPlusNormal"/>
        <w:spacing w:before="220"/>
        <w:ind w:firstLine="540"/>
        <w:jc w:val="both"/>
      </w:pPr>
      <w:r>
        <w:lastRenderedPageBreak/>
        <w:t>истребовать посредством направления письменных запросов от контрагентов проверяемого субъекта копии документов и иную информацию по операциям и расчетам, проводимым с проверяемым субъектом или с третьими лицами, имеющими отношение к проверяемым финансово-хозяйственным операциям, а при необходимости проводить встречные проверки;</w:t>
      </w:r>
    </w:p>
    <w:p w14:paraId="249CD260" w14:textId="77777777" w:rsidR="00A30059" w:rsidRDefault="00A30059">
      <w:pPr>
        <w:pStyle w:val="ConsPlusNormal"/>
        <w:spacing w:before="220"/>
        <w:ind w:firstLine="540"/>
        <w:jc w:val="both"/>
      </w:pPr>
      <w:r>
        <w:t>истребовать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деятельности и (или) имуществу проверяемого субъекта, необходимые для проверки информацию и (или) документы;</w:t>
      </w:r>
    </w:p>
    <w:p w14:paraId="2F3F6FA3" w14:textId="77777777" w:rsidR="00A30059" w:rsidRDefault="00A30059">
      <w:pPr>
        <w:pStyle w:val="ConsPlusNormal"/>
        <w:spacing w:before="220"/>
        <w:ind w:firstLine="540"/>
        <w:jc w:val="both"/>
      </w:pPr>
      <w:r>
        <w:t>привлекать экспертов, специалистов;</w:t>
      </w:r>
    </w:p>
    <w:p w14:paraId="2FAA93FC" w14:textId="77777777" w:rsidR="00A30059" w:rsidRDefault="00A30059">
      <w:pPr>
        <w:pStyle w:val="ConsPlusNormal"/>
        <w:spacing w:before="220"/>
        <w:ind w:firstLine="540"/>
        <w:jc w:val="both"/>
      </w:pPr>
      <w:r>
        <w:t xml:space="preserve">получать доступ в пределах своей компетенции к базам и банкам данных проверяемого субъекта с учетом требований </w:t>
      </w:r>
      <w:hyperlink r:id="rId85">
        <w:r>
          <w:rPr>
            <w:color w:val="0000FF"/>
          </w:rPr>
          <w:t>законодательства</w:t>
        </w:r>
      </w:hyperlink>
      <w:r>
        <w:t xml:space="preserve"> об информации, информатизации и защите информации;</w:t>
      </w:r>
    </w:p>
    <w:p w14:paraId="3DFC073C" w14:textId="77777777" w:rsidR="00A30059" w:rsidRDefault="00A30059">
      <w:pPr>
        <w:pStyle w:val="ConsPlusNormal"/>
        <w:spacing w:before="220"/>
        <w:ind w:firstLine="540"/>
        <w:jc w:val="both"/>
      </w:pPr>
      <w:r>
        <w:t>вызывать в контролирующий (надзорный) орган представителей проверяемого субъекта, участников контрольного обмера, а также других лиц, имеющих документы и (или) информацию о деятельности проверяемого субъекта;</w:t>
      </w:r>
    </w:p>
    <w:p w14:paraId="08AE56BA"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65CAC1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41CD74"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73913E"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97B08C" w14:textId="77777777" w:rsidR="00A30059" w:rsidRDefault="00A30059">
            <w:pPr>
              <w:pStyle w:val="ConsPlusNormal"/>
            </w:pPr>
            <w:r>
              <w:rPr>
                <w:color w:val="392C69"/>
              </w:rPr>
              <w:t>КонсультантПлюс: примечание.</w:t>
            </w:r>
          </w:p>
          <w:p w14:paraId="305CA71A" w14:textId="77777777" w:rsidR="00A30059" w:rsidRDefault="00A30059">
            <w:pPr>
              <w:pStyle w:val="ConsPlusNormal"/>
            </w:pPr>
            <w:hyperlink r:id="rId86">
              <w:r>
                <w:rPr>
                  <w:color w:val="0000FF"/>
                </w:rPr>
                <w:t>Положение</w:t>
              </w:r>
            </w:hyperlink>
            <w:r>
              <w:rPr>
                <w:color w:val="392C69"/>
              </w:rPr>
              <w:t xml:space="preserve"> о порядке использования налоговыми органами и их должностными лицами технических средств утверждено постановлением Совета Министров Республики Беларусь от 31.12.2010 N 1924.</w:t>
            </w:r>
          </w:p>
        </w:tc>
        <w:tc>
          <w:tcPr>
            <w:tcW w:w="113" w:type="dxa"/>
            <w:tcBorders>
              <w:top w:val="nil"/>
              <w:left w:val="nil"/>
              <w:bottom w:val="nil"/>
              <w:right w:val="nil"/>
            </w:tcBorders>
            <w:shd w:val="clear" w:color="auto" w:fill="F4F3F8"/>
            <w:tcMar>
              <w:top w:w="0" w:type="dxa"/>
              <w:left w:w="0" w:type="dxa"/>
              <w:bottom w:w="0" w:type="dxa"/>
              <w:right w:w="0" w:type="dxa"/>
            </w:tcMar>
          </w:tcPr>
          <w:p w14:paraId="6D836BC8" w14:textId="77777777" w:rsidR="00A30059" w:rsidRDefault="00A30059">
            <w:pPr>
              <w:pStyle w:val="ConsPlusNormal"/>
            </w:pPr>
          </w:p>
        </w:tc>
      </w:tr>
    </w:tbl>
    <w:p w14:paraId="2E722B28" w14:textId="77777777" w:rsidR="00A30059" w:rsidRDefault="00A30059">
      <w:pPr>
        <w:pStyle w:val="ConsPlusNormal"/>
        <w:spacing w:before="280"/>
        <w:ind w:firstLine="540"/>
        <w:jc w:val="both"/>
      </w:pPr>
      <w:r>
        <w:t>при проведении проверки использовать технические средства для контроля (надзора) за соблюдением законодательства, сбора и фиксации доказательств, подтверждающих факты правонарушений;</w:t>
      </w:r>
    </w:p>
    <w:p w14:paraId="6CEE5AD2" w14:textId="77777777" w:rsidR="00A30059" w:rsidRDefault="00A30059">
      <w:pPr>
        <w:pStyle w:val="ConsPlusNormal"/>
        <w:spacing w:before="220"/>
        <w:ind w:firstLine="540"/>
        <w:jc w:val="both"/>
      </w:pPr>
      <w:r>
        <w:t xml:space="preserve">изымать у проверяемого субъекта в порядке, установленном в </w:t>
      </w:r>
      <w:hyperlink w:anchor="P555">
        <w:r>
          <w:rPr>
            <w:color w:val="0000FF"/>
          </w:rPr>
          <w:t>пунктах 49</w:t>
        </w:r>
      </w:hyperlink>
      <w:r>
        <w:t xml:space="preserve"> - </w:t>
      </w:r>
      <w:hyperlink w:anchor="P557">
        <w:r>
          <w:rPr>
            <w:color w:val="0000FF"/>
          </w:rPr>
          <w:t>51</w:t>
        </w:r>
      </w:hyperlink>
      <w:r>
        <w:t xml:space="preserve"> настоящего Положения, оригиналы документов (иные носители информации), имеющих отношение к выявленным нарушениям, а также для проведения экспертизы (исследования) документы (иные носители информации) в целях установления их подлинности на срок, не превышающий срока проведения проверки (кроме случаев передачи оригиналов документов (иных носителей информации) в </w:t>
      </w:r>
      <w:hyperlink r:id="rId87">
        <w:r>
          <w:rPr>
            <w:color w:val="0000FF"/>
          </w:rPr>
          <w:t>органы</w:t>
        </w:r>
      </w:hyperlink>
      <w:r>
        <w:t xml:space="preserve"> уголовного преследования и суды или использования их в качестве источников доказательств по делу об административном правонарушении), либо требовать представления выписок из них или их копий;</w:t>
      </w:r>
    </w:p>
    <w:p w14:paraId="0F1F1A76" w14:textId="77777777" w:rsidR="00A30059" w:rsidRDefault="00A30059">
      <w:pPr>
        <w:pStyle w:val="ConsPlusNormal"/>
        <w:spacing w:before="220"/>
        <w:ind w:firstLine="540"/>
        <w:jc w:val="both"/>
      </w:pPr>
      <w:r>
        <w:t xml:space="preserve">проводить в </w:t>
      </w:r>
      <w:hyperlink r:id="rId88">
        <w:r>
          <w:rPr>
            <w:color w:val="0000FF"/>
          </w:rPr>
          <w:t>порядке</w:t>
        </w:r>
      </w:hyperlink>
      <w:r>
        <w:t>, определяемом Советом Министров Республики Беларусь, контрольные закупки товарно-материальных ценностей и контрольные оформления заказов на выполнение работ, оказание услуг;</w:t>
      </w:r>
    </w:p>
    <w:p w14:paraId="3746D132" w14:textId="77777777" w:rsidR="00A30059" w:rsidRDefault="00A30059">
      <w:pPr>
        <w:pStyle w:val="ConsPlusNormal"/>
        <w:spacing w:before="220"/>
        <w:ind w:firstLine="540"/>
        <w:jc w:val="both"/>
      </w:pPr>
      <w:r>
        <w:t xml:space="preserve">изымать в </w:t>
      </w:r>
      <w:hyperlink r:id="rId89">
        <w:r>
          <w:rPr>
            <w:color w:val="0000FF"/>
          </w:rPr>
          <w:t>случаях</w:t>
        </w:r>
      </w:hyperlink>
      <w:r>
        <w:t xml:space="preserve"> и </w:t>
      </w:r>
      <w:hyperlink r:id="rId90">
        <w:r>
          <w:rPr>
            <w:color w:val="0000FF"/>
          </w:rPr>
          <w:t>порядке</w:t>
        </w:r>
      </w:hyperlink>
      <w:r>
        <w:t>, установленных законодательством, на срок, не превышающий срока проведения проверки, кассовое оборудование для направления на техническое освидетельствование;</w:t>
      </w:r>
    </w:p>
    <w:p w14:paraId="32D44B13" w14:textId="77777777" w:rsidR="00A30059" w:rsidRDefault="00A30059">
      <w:pPr>
        <w:pStyle w:val="ConsPlusNormal"/>
        <w:spacing w:before="220"/>
        <w:ind w:firstLine="540"/>
        <w:jc w:val="both"/>
      </w:pPr>
      <w:r>
        <w:t xml:space="preserve">в случаях и </w:t>
      </w:r>
      <w:hyperlink r:id="rId91">
        <w:r>
          <w:rPr>
            <w:color w:val="0000FF"/>
          </w:rPr>
          <w:t>порядке</w:t>
        </w:r>
      </w:hyperlink>
      <w:r>
        <w:t>, установленных законодательством, на срок, не превышающий срока проведения проверки, направлять с изъятием или без изъятия игровые автоматы на техническое освидетельствование;</w:t>
      </w:r>
    </w:p>
    <w:p w14:paraId="1550DE90" w14:textId="77777777" w:rsidR="00A30059" w:rsidRDefault="00A30059">
      <w:pPr>
        <w:pStyle w:val="ConsPlusNormal"/>
        <w:spacing w:before="220"/>
        <w:ind w:firstLine="540"/>
        <w:jc w:val="both"/>
      </w:pPr>
      <w:r>
        <w:t>требовать письменные и устные объяснения от проверяемого субъекта (его представителя), иных лиц по вопросам, возникающим в ходе проверки;</w:t>
      </w:r>
    </w:p>
    <w:p w14:paraId="5A76F8CD" w14:textId="77777777" w:rsidR="00A30059" w:rsidRDefault="00A30059">
      <w:pPr>
        <w:pStyle w:val="ConsPlusNormal"/>
        <w:spacing w:before="220"/>
        <w:ind w:firstLine="540"/>
        <w:jc w:val="both"/>
      </w:pPr>
      <w:r>
        <w:t xml:space="preserve">в случаях, предусмотренных законодательными актами, получать в банках, небанковских кредитно-финансовых организациях (далее, если не указано иное, - банки) сведения о счетах и </w:t>
      </w:r>
      <w:r>
        <w:lastRenderedPageBreak/>
        <w:t xml:space="preserve">вкладах (депозитах) проверяемого субъекта, в том числе о наличии счета в банке, иную информацию, составляющую банковскую </w:t>
      </w:r>
      <w:hyperlink r:id="rId92">
        <w:r>
          <w:rPr>
            <w:color w:val="0000FF"/>
          </w:rPr>
          <w:t>тайну</w:t>
        </w:r>
      </w:hyperlink>
      <w:r>
        <w:t>, необходимую для проведения проверки;</w:t>
      </w:r>
    </w:p>
    <w:p w14:paraId="2133BD0C" w14:textId="77777777" w:rsidR="00A30059" w:rsidRDefault="00A30059">
      <w:pPr>
        <w:pStyle w:val="ConsPlusNormal"/>
        <w:spacing w:before="220"/>
        <w:ind w:firstLine="540"/>
        <w:jc w:val="both"/>
      </w:pPr>
      <w:r>
        <w:t xml:space="preserve">в случаях и </w:t>
      </w:r>
      <w:hyperlink r:id="rId93">
        <w:r>
          <w:rPr>
            <w:color w:val="0000FF"/>
          </w:rPr>
          <w:t>порядке</w:t>
        </w:r>
      </w:hyperlink>
      <w:r>
        <w:t>, предусмотренных актами законодательства, знакомиться в территориальных органах государственного казначейства Министерства финансов с подлинными документами и счетами, в том числе валютными, получать сведения, справки и копии документов, связанных с операциями проверяемых субъектов, по другим вопросам, возникающим в ходе проверки;</w:t>
      </w:r>
    </w:p>
    <w:p w14:paraId="58E83067" w14:textId="77777777" w:rsidR="00A30059" w:rsidRDefault="00A30059">
      <w:pPr>
        <w:pStyle w:val="ConsPlusNormal"/>
        <w:spacing w:before="220"/>
        <w:ind w:firstLine="540"/>
        <w:jc w:val="both"/>
      </w:pPr>
      <w:r>
        <w:t>проводить проверки фактического наличия документов и (или) имущества в кассах, помещениях, иных местах их хранения, контрольные обмеры, контрольные запуски в производство сырья и материалов, требовать от представителей проверяемого субъекта проведения инвентаризации, а также проверять ее результаты;</w:t>
      </w:r>
    </w:p>
    <w:p w14:paraId="5E95BE5A" w14:textId="77777777" w:rsidR="00A30059" w:rsidRDefault="00A30059">
      <w:pPr>
        <w:pStyle w:val="ConsPlusNormal"/>
        <w:spacing w:before="220"/>
        <w:ind w:firstLine="540"/>
        <w:jc w:val="both"/>
      </w:pPr>
      <w:r>
        <w:t>проводить в порядке, установленном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 отбор проб и образцов продукции и направлять их в аккредитованные испытательные центры (лаборатории) для определения ее соответствия обязательным для соблюдения требованиям технических нормативных правовых актов, технических регламентов Таможенного союза, Евразийского экономического союза, а также показателям, не включенным в технические регламенты Таможенного союза, Евразийского экономического союза, но задекларированным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p w14:paraId="31B461DB" w14:textId="77777777" w:rsidR="00A30059" w:rsidRDefault="00A30059">
      <w:pPr>
        <w:pStyle w:val="ConsPlusNormal"/>
        <w:spacing w:before="220"/>
        <w:ind w:firstLine="540"/>
        <w:jc w:val="both"/>
      </w:pPr>
      <w:r>
        <w:t>вносить предложения о применении мер дисциплинарного взыскания к лицам, действия (бездействие) которых повлекли нарушения;</w:t>
      </w:r>
    </w:p>
    <w:p w14:paraId="701ADC42" w14:textId="77777777" w:rsidR="00A30059" w:rsidRDefault="00A30059">
      <w:pPr>
        <w:pStyle w:val="ConsPlusNormal"/>
        <w:spacing w:before="220"/>
        <w:ind w:firstLine="540"/>
        <w:jc w:val="both"/>
      </w:pPr>
      <w:r>
        <w:t>осуществлять иные полномочия, предусмотренные законодательными актами.</w:t>
      </w:r>
    </w:p>
    <w:p w14:paraId="5180B7AD" w14:textId="77777777" w:rsidR="00A30059" w:rsidRDefault="00A30059">
      <w:pPr>
        <w:pStyle w:val="ConsPlusNormal"/>
        <w:spacing w:before="220"/>
        <w:ind w:firstLine="540"/>
        <w:jc w:val="both"/>
      </w:pPr>
      <w:bookmarkStart w:id="12" w:name="P320"/>
      <w:bookmarkEnd w:id="12"/>
      <w:r>
        <w:t>12. Приостановление (запрет) производства и (или) реализации товаров (работ, услуг), эксплуатации транспортных средств, операций по счетам, наложение ареста на имущество проверяемого субъекта, задержание транспортных средств на время проверки, арест и (или) изъятие вещей и товарно-материальных ценностей, которые являются предметами нарушения законодательства, а также орудиями и средствами совершения нарушения законодательства, опечатывание касс, помещений, мест хранения документов и (или) имущества, иные ограничения деятельности проверяемого субъекта могут применяться контролирующим (надзорным) органом только в случае, если такие полномочия контролирующего (надзорного) органа прямо установлены настоящим Положением или иными законодательными актами.</w:t>
      </w:r>
    </w:p>
    <w:p w14:paraId="521350AC" w14:textId="77777777" w:rsidR="00A30059" w:rsidRDefault="00A30059">
      <w:pPr>
        <w:pStyle w:val="ConsPlusNormal"/>
        <w:spacing w:before="220"/>
        <w:ind w:firstLine="540"/>
        <w:jc w:val="both"/>
      </w:pPr>
      <w:r>
        <w:t xml:space="preserve">Порядок приостановления (запрета), указанного в </w:t>
      </w:r>
      <w:hyperlink w:anchor="P320">
        <w:r>
          <w:rPr>
            <w:color w:val="0000FF"/>
          </w:rPr>
          <w:t>части первой</w:t>
        </w:r>
      </w:hyperlink>
      <w:r>
        <w:t xml:space="preserve"> настоящего пункта, в сфере таможенного дела определяется </w:t>
      </w:r>
      <w:hyperlink r:id="rId94">
        <w:r>
          <w:rPr>
            <w:color w:val="0000FF"/>
          </w:rPr>
          <w:t>Законом</w:t>
        </w:r>
      </w:hyperlink>
      <w:r>
        <w:t xml:space="preserve"> Республики Беларусь "О таможенном регулировании в Республике Беларусь".</w:t>
      </w:r>
    </w:p>
    <w:p w14:paraId="4A0AB4BE" w14:textId="77777777" w:rsidR="00A30059" w:rsidRDefault="00A30059">
      <w:pPr>
        <w:pStyle w:val="ConsPlusNormal"/>
        <w:spacing w:before="220"/>
        <w:ind w:firstLine="540"/>
        <w:jc w:val="both"/>
      </w:pPr>
      <w:r>
        <w:t>В случае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контролирующим (надзорным) органом может вручаться (направляться) предложение о приостановлении (запрете) деятельности проверяемого субъекта (его цехов, производственных участков), объекта строительства, оборудования (далее - предложение о приостановлении деятельности).</w:t>
      </w:r>
    </w:p>
    <w:p w14:paraId="17C4CA32" w14:textId="77777777" w:rsidR="00A30059" w:rsidRDefault="00A30059">
      <w:pPr>
        <w:pStyle w:val="ConsPlusNormal"/>
        <w:spacing w:before="220"/>
        <w:ind w:firstLine="540"/>
        <w:jc w:val="both"/>
      </w:pPr>
      <w:r>
        <w:t>13. Контролирующие (надзорные) органы и проверяющие обязаны:</w:t>
      </w:r>
    </w:p>
    <w:p w14:paraId="738DAC97" w14:textId="77777777" w:rsidR="00A30059" w:rsidRDefault="00A30059">
      <w:pPr>
        <w:pStyle w:val="ConsPlusNormal"/>
        <w:spacing w:before="220"/>
        <w:ind w:firstLine="540"/>
        <w:jc w:val="both"/>
      </w:pPr>
      <w:r>
        <w:t>проводить проверку в соответствии с предписанием на ее проведение и законодательством;</w:t>
      </w:r>
    </w:p>
    <w:p w14:paraId="1D230130" w14:textId="77777777" w:rsidR="00A30059" w:rsidRDefault="00A30059">
      <w:pPr>
        <w:pStyle w:val="ConsPlusNormal"/>
        <w:spacing w:before="220"/>
        <w:ind w:firstLine="540"/>
        <w:jc w:val="both"/>
      </w:pPr>
      <w:r>
        <w:t xml:space="preserve">предъявить проверяемому субъекту служебное удостоверение и предписание на проведение </w:t>
      </w:r>
      <w:r>
        <w:lastRenderedPageBreak/>
        <w:t>проверки;</w:t>
      </w:r>
    </w:p>
    <w:p w14:paraId="62F14A4E" w14:textId="77777777" w:rsidR="00A30059" w:rsidRDefault="00A30059">
      <w:pPr>
        <w:pStyle w:val="ConsPlusNormal"/>
        <w:spacing w:before="220"/>
        <w:ind w:firstLine="540"/>
        <w:jc w:val="both"/>
      </w:pPr>
      <w:r>
        <w:t>проводить проверки в рабочее время проверяемых субъектов;</w:t>
      </w:r>
    </w:p>
    <w:p w14:paraId="5DBC7132" w14:textId="77777777" w:rsidR="00A30059" w:rsidRDefault="00A30059">
      <w:pPr>
        <w:pStyle w:val="ConsPlusNormal"/>
        <w:spacing w:before="220"/>
        <w:ind w:firstLine="540"/>
        <w:jc w:val="both"/>
      </w:pPr>
      <w:r>
        <w:t>требовать у проверяемых субъектов только те сведения и документы, которые относятся к вопросам, подлежащим проверке, и которые субъект обязан иметь (вести, составлять) в соответствии с законодательными актами;</w:t>
      </w:r>
    </w:p>
    <w:p w14:paraId="214F635B" w14:textId="77777777" w:rsidR="00A30059" w:rsidRDefault="00A30059">
      <w:pPr>
        <w:pStyle w:val="ConsPlusNormal"/>
        <w:spacing w:before="220"/>
        <w:ind w:firstLine="540"/>
        <w:jc w:val="both"/>
      </w:pPr>
      <w:r>
        <w:t>производить отбор образцов (проб) в количестве (по нормам), установленном (установленным) Советом Министров Республики Беларусь и (или) нормативными правовыми актами Государственного комитета по стандартизации, Министерства здравоохранения;</w:t>
      </w:r>
    </w:p>
    <w:p w14:paraId="7DA36BE0" w14:textId="77777777" w:rsidR="00A30059" w:rsidRDefault="00A30059">
      <w:pPr>
        <w:pStyle w:val="ConsPlusNormal"/>
        <w:spacing w:before="220"/>
        <w:ind w:firstLine="540"/>
        <w:jc w:val="both"/>
      </w:pPr>
      <w:r>
        <w:t>соблюдать законодательство, права и законные интересы проверяемых субъектов;</w:t>
      </w:r>
    </w:p>
    <w:p w14:paraId="016E7E12" w14:textId="77777777" w:rsidR="00A30059" w:rsidRDefault="00A30059">
      <w:pPr>
        <w:pStyle w:val="ConsPlusNormal"/>
        <w:spacing w:before="220"/>
        <w:ind w:firstLine="540"/>
        <w:jc w:val="both"/>
      </w:pPr>
      <w:r>
        <w:t xml:space="preserve">при проведении проверки соблюдать служебную </w:t>
      </w:r>
      <w:hyperlink r:id="rId95">
        <w:r>
          <w:rPr>
            <w:color w:val="0000FF"/>
          </w:rPr>
          <w:t>этику</w:t>
        </w:r>
      </w:hyperlink>
      <w:r>
        <w:t>;</w:t>
      </w:r>
    </w:p>
    <w:p w14:paraId="06E7183D" w14:textId="77777777" w:rsidR="00A30059" w:rsidRDefault="00A30059">
      <w:pPr>
        <w:pStyle w:val="ConsPlusNormal"/>
        <w:spacing w:before="220"/>
        <w:ind w:firstLine="540"/>
        <w:jc w:val="both"/>
      </w:pPr>
      <w:r>
        <w:t>ознакомить проверяемого субъекта (его представителя) с результатами проверки;</w:t>
      </w:r>
    </w:p>
    <w:p w14:paraId="6A998944" w14:textId="77777777" w:rsidR="00A30059" w:rsidRDefault="00A30059">
      <w:pPr>
        <w:pStyle w:val="ConsPlusNormal"/>
        <w:spacing w:before="220"/>
        <w:ind w:firstLine="540"/>
        <w:jc w:val="both"/>
      </w:pPr>
      <w:r>
        <w:t xml:space="preserve">заблаговременно путем направления </w:t>
      </w:r>
      <w:hyperlink r:id="rId96">
        <w:r>
          <w:rPr>
            <w:color w:val="0000FF"/>
          </w:rPr>
          <w:t>уведомления</w:t>
        </w:r>
      </w:hyperlink>
      <w:r>
        <w:t>, содержащего указание на цели, время вызова, адрес, по которому следует явиться, вызывать в контролирующий (надзорный) орган проверяемого субъекта (его представителя), иных лиц. Уведомление вручается лицу под роспись либо другим способом, обеспечивающим его надлежащее извещение;</w:t>
      </w:r>
    </w:p>
    <w:p w14:paraId="1F33E862" w14:textId="77777777" w:rsidR="00A30059" w:rsidRDefault="00A30059">
      <w:pPr>
        <w:pStyle w:val="ConsPlusNormal"/>
        <w:spacing w:before="220"/>
        <w:ind w:firstLine="540"/>
        <w:jc w:val="both"/>
      </w:pPr>
      <w:r>
        <w:t>требовать от проверяемого субъекта (его представителя), участников контрольного обмера устранения выявленных нарушений законодательства и контролировать исполнение этих требований;</w:t>
      </w:r>
    </w:p>
    <w:p w14:paraId="2566BE56" w14:textId="77777777" w:rsidR="00A30059" w:rsidRDefault="00A30059">
      <w:pPr>
        <w:pStyle w:val="ConsPlusNormal"/>
        <w:spacing w:before="220"/>
        <w:ind w:firstLine="540"/>
        <w:jc w:val="both"/>
      </w:pPr>
      <w:r>
        <w:t>при вынесении требований (предписаний, предложений) об устранении нарушений (приостановлении деятельности, приостановлении (запрете) производства и (или) реализации товаров (работ, услуг), эксплуатации транспортных средств) определять срок для устранения выявленных нарушений исходя из специфики данных нарушений с учетом объективной возможности их устранения в установленный срок;</w:t>
      </w:r>
    </w:p>
    <w:p w14:paraId="71A0AEB3" w14:textId="77777777" w:rsidR="00A30059" w:rsidRDefault="00A30059">
      <w:pPr>
        <w:pStyle w:val="ConsPlusNormal"/>
        <w:spacing w:before="220"/>
        <w:ind w:firstLine="540"/>
        <w:jc w:val="both"/>
      </w:pPr>
      <w:r>
        <w:t>соблюдать охраняемую законодательными актами тайну;</w:t>
      </w:r>
    </w:p>
    <w:p w14:paraId="3C5AF17A" w14:textId="77777777" w:rsidR="00A30059" w:rsidRDefault="00A30059">
      <w:pPr>
        <w:pStyle w:val="ConsPlusNormal"/>
        <w:spacing w:before="220"/>
        <w:ind w:firstLine="540"/>
        <w:jc w:val="both"/>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нарушения законодательства;</w:t>
      </w:r>
    </w:p>
    <w:p w14:paraId="07EEB741" w14:textId="77777777" w:rsidR="00A30059" w:rsidRDefault="00A30059">
      <w:pPr>
        <w:pStyle w:val="ConsPlusNormal"/>
        <w:spacing w:before="220"/>
        <w:ind w:firstLine="540"/>
        <w:jc w:val="both"/>
      </w:pPr>
      <w:bookmarkStart w:id="13" w:name="P337"/>
      <w:bookmarkEnd w:id="13"/>
      <w:r>
        <w:t>принимать необходимые меры по возмещению вреда, причиненного государству, иным лицам;</w:t>
      </w:r>
    </w:p>
    <w:p w14:paraId="6BF8FB99" w14:textId="77777777" w:rsidR="00A30059" w:rsidRDefault="00A30059">
      <w:pPr>
        <w:pStyle w:val="ConsPlusNormal"/>
        <w:spacing w:before="220"/>
        <w:ind w:firstLine="540"/>
        <w:jc w:val="both"/>
      </w:pPr>
      <w:r>
        <w:t xml:space="preserve">передавать в порядке, установленном в </w:t>
      </w:r>
      <w:hyperlink w:anchor="P670">
        <w:r>
          <w:rPr>
            <w:color w:val="0000FF"/>
          </w:rPr>
          <w:t>частях третьей</w:t>
        </w:r>
      </w:hyperlink>
      <w:r>
        <w:t xml:space="preserve"> - </w:t>
      </w:r>
      <w:hyperlink w:anchor="P672">
        <w:r>
          <w:rPr>
            <w:color w:val="0000FF"/>
          </w:rPr>
          <w:t>пятой пункта 84</w:t>
        </w:r>
      </w:hyperlink>
      <w:r>
        <w:t xml:space="preserve"> настоящего Положения, материалы проверок в органы уголовного преследования;</w:t>
      </w:r>
    </w:p>
    <w:p w14:paraId="49D90542" w14:textId="77777777" w:rsidR="00A30059" w:rsidRDefault="00A30059">
      <w:pPr>
        <w:pStyle w:val="ConsPlusNormal"/>
        <w:spacing w:before="220"/>
        <w:ind w:firstLine="540"/>
        <w:jc w:val="both"/>
      </w:pPr>
      <w:r>
        <w:t>осуществлять иные полномочия, предусмотренные законодательными актами.</w:t>
      </w:r>
    </w:p>
    <w:p w14:paraId="25AB8560" w14:textId="77777777" w:rsidR="00A30059" w:rsidRDefault="00A30059">
      <w:pPr>
        <w:pStyle w:val="ConsPlusNormal"/>
        <w:spacing w:before="220"/>
        <w:ind w:firstLine="540"/>
        <w:jc w:val="both"/>
      </w:pPr>
      <w:bookmarkStart w:id="14" w:name="P340"/>
      <w:bookmarkEnd w:id="14"/>
      <w:r>
        <w:t>14. Проверяемые субъекты, их представители, участники контрольного обмера вправе:</w:t>
      </w:r>
    </w:p>
    <w:p w14:paraId="402889E5" w14:textId="77777777" w:rsidR="00A30059" w:rsidRDefault="00A30059">
      <w:pPr>
        <w:pStyle w:val="ConsPlusNormal"/>
        <w:spacing w:before="220"/>
        <w:ind w:firstLine="540"/>
        <w:jc w:val="both"/>
      </w:pPr>
      <w:r>
        <w:t>получать от контролирующих (надзорных) органов информацию об основаниях включения проверки в план выборочных проверок;</w:t>
      </w:r>
    </w:p>
    <w:p w14:paraId="6E3EDDBF" w14:textId="77777777" w:rsidR="00A30059" w:rsidRDefault="00A30059">
      <w:pPr>
        <w:pStyle w:val="ConsPlusNormal"/>
        <w:spacing w:before="220"/>
        <w:ind w:firstLine="540"/>
        <w:jc w:val="both"/>
      </w:pPr>
      <w:r>
        <w:t>требовать от проверяющего предъявления служебного удостоверения и предписания на проведение проверки;</w:t>
      </w:r>
    </w:p>
    <w:p w14:paraId="7CCDD421" w14:textId="77777777" w:rsidR="00A30059" w:rsidRDefault="00A30059">
      <w:pPr>
        <w:pStyle w:val="ConsPlusNormal"/>
        <w:spacing w:before="220"/>
        <w:ind w:firstLine="540"/>
        <w:jc w:val="both"/>
      </w:pPr>
      <w:r>
        <w:t xml:space="preserve">отказать в допуске проверяющих на территорию проверяемого субъекта в случае отсутствия у них предписания на проведение проверки, служебных удостоверений, истечения срока проверки, </w:t>
      </w:r>
      <w:r>
        <w:lastRenderedPageBreak/>
        <w:t>предусмотренного в предписании на ее проведение, а при посещении объектов, допуск на которые ограничен в соответствии с законодательством, - отсутствия документов, предусмотренных законодательством для допуска на объекты;</w:t>
      </w:r>
    </w:p>
    <w:p w14:paraId="7F4FFDFB" w14:textId="77777777" w:rsidR="00A30059" w:rsidRDefault="00A30059">
      <w:pPr>
        <w:pStyle w:val="ConsPlusNormal"/>
        <w:spacing w:before="220"/>
        <w:ind w:firstLine="540"/>
        <w:jc w:val="both"/>
      </w:pPr>
      <w:r>
        <w:t>не выполнять требования проверяющего, если его требования не относятся к вопросам, подлежащим проверке;</w:t>
      </w:r>
    </w:p>
    <w:p w14:paraId="3ACF7A19" w14:textId="77777777" w:rsidR="00A30059" w:rsidRDefault="00A30059">
      <w:pPr>
        <w:pStyle w:val="ConsPlusNormal"/>
        <w:spacing w:before="220"/>
        <w:ind w:firstLine="540"/>
        <w:jc w:val="both"/>
      </w:pPr>
      <w:r>
        <w:t>присутствовать при проведении проверки, давать объяснения по вопросам, относящимся к предмету проверки;</w:t>
      </w:r>
    </w:p>
    <w:p w14:paraId="448BEAEC" w14:textId="77777777" w:rsidR="00A30059" w:rsidRDefault="00A30059">
      <w:pPr>
        <w:pStyle w:val="ConsPlusNormal"/>
        <w:spacing w:before="220"/>
        <w:ind w:firstLine="540"/>
        <w:jc w:val="both"/>
      </w:pPr>
      <w:r>
        <w:t>заявить отвод эксперту, специалисту;</w:t>
      </w:r>
    </w:p>
    <w:p w14:paraId="46C03168" w14:textId="77777777" w:rsidR="00A30059" w:rsidRDefault="00A30059">
      <w:pPr>
        <w:pStyle w:val="ConsPlusNormal"/>
        <w:spacing w:before="220"/>
        <w:ind w:firstLine="540"/>
        <w:jc w:val="both"/>
      </w:pPr>
      <w:r>
        <w:t>просить о назначении эксперта, специалиста из числа указанных им лиц;</w:t>
      </w:r>
    </w:p>
    <w:p w14:paraId="56343C2B" w14:textId="77777777" w:rsidR="00A30059" w:rsidRDefault="00A30059">
      <w:pPr>
        <w:pStyle w:val="ConsPlusNormal"/>
        <w:spacing w:before="220"/>
        <w:ind w:firstLine="540"/>
        <w:jc w:val="both"/>
      </w:pPr>
      <w:r>
        <w:t>представить дополнительные вопросы для получения по ним заключения эксперта, специалиста;</w:t>
      </w:r>
    </w:p>
    <w:p w14:paraId="2CF53236" w14:textId="77777777" w:rsidR="00A30059" w:rsidRDefault="00A30059">
      <w:pPr>
        <w:pStyle w:val="ConsPlusNormal"/>
        <w:spacing w:before="220"/>
        <w:ind w:firstLine="540"/>
        <w:jc w:val="both"/>
      </w:pPr>
      <w:r>
        <w:t>присутствовать с разрешения должностного лица контролирующего (надзорного) органа при производстве экспертизы и давать объяснения эксперту;</w:t>
      </w:r>
    </w:p>
    <w:p w14:paraId="55940D5E" w14:textId="77777777" w:rsidR="00A30059" w:rsidRDefault="00A30059">
      <w:pPr>
        <w:pStyle w:val="ConsPlusNormal"/>
        <w:spacing w:before="220"/>
        <w:ind w:firstLine="540"/>
        <w:jc w:val="both"/>
      </w:pPr>
      <w:r>
        <w:t>знакомиться с заключением эксперта, специалиста;</w:t>
      </w:r>
    </w:p>
    <w:p w14:paraId="2BD1C17E" w14:textId="77777777" w:rsidR="00A30059" w:rsidRDefault="00A30059">
      <w:pPr>
        <w:pStyle w:val="ConsPlusNormal"/>
        <w:spacing w:before="220"/>
        <w:ind w:firstLine="540"/>
        <w:jc w:val="both"/>
      </w:pPr>
      <w:r>
        <w:t>указывать в акте проверки о своем согласии или несогласии с ее результатами;</w:t>
      </w:r>
    </w:p>
    <w:p w14:paraId="28F8B94B" w14:textId="77777777" w:rsidR="00A30059" w:rsidRDefault="00A30059">
      <w:pPr>
        <w:pStyle w:val="ConsPlusNormal"/>
        <w:spacing w:before="220"/>
        <w:ind w:firstLine="540"/>
        <w:jc w:val="both"/>
      </w:pPr>
      <w:r>
        <w:t>требовать в установленном порядке возмещения ущерба, причиненного действиями (бездействием) проверяющих;</w:t>
      </w:r>
    </w:p>
    <w:p w14:paraId="68E946C3" w14:textId="77777777" w:rsidR="00A30059" w:rsidRDefault="00A30059">
      <w:pPr>
        <w:pStyle w:val="ConsPlusNormal"/>
        <w:spacing w:before="220"/>
        <w:ind w:firstLine="540"/>
        <w:jc w:val="both"/>
      </w:pPr>
      <w:r>
        <w:t>получить копию предписания на проведение проверки, акт (справку) проверки, а также промежуточный акт (в случае его составления);</w:t>
      </w:r>
    </w:p>
    <w:p w14:paraId="584CA2D8" w14:textId="77777777" w:rsidR="00A30059" w:rsidRDefault="00A30059">
      <w:pPr>
        <w:pStyle w:val="ConsPlusNormal"/>
        <w:spacing w:before="220"/>
        <w:ind w:firstLine="540"/>
        <w:jc w:val="both"/>
      </w:pPr>
      <w:r>
        <w:t xml:space="preserve">обжаловать в соответствии с </w:t>
      </w:r>
      <w:hyperlink w:anchor="P682">
        <w:r>
          <w:rPr>
            <w:color w:val="0000FF"/>
          </w:rPr>
          <w:t>главой 9</w:t>
        </w:r>
      </w:hyperlink>
      <w:r>
        <w:t xml:space="preserve"> настоящего Положения решения контролирующего (надзорного) органа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w:t>
      </w:r>
    </w:p>
    <w:p w14:paraId="0F1029EA" w14:textId="77777777" w:rsidR="00A30059" w:rsidRDefault="00A30059">
      <w:pPr>
        <w:pStyle w:val="ConsPlusNormal"/>
        <w:spacing w:before="220"/>
        <w:ind w:firstLine="540"/>
        <w:jc w:val="both"/>
      </w:pPr>
      <w:r>
        <w:t>15. Проверяемые субъекты, их представители, участники контрольного обмера обязаны:</w:t>
      </w:r>
    </w:p>
    <w:p w14:paraId="7A24A9A1" w14:textId="77777777" w:rsidR="00A30059" w:rsidRDefault="00A30059">
      <w:pPr>
        <w:pStyle w:val="ConsPlusNormal"/>
        <w:spacing w:before="220"/>
        <w:ind w:firstLine="540"/>
        <w:jc w:val="both"/>
      </w:pPr>
      <w:r>
        <w:t>выполнять законные требования контролирующих (надзорных) органов и проверяющих;</w:t>
      </w:r>
    </w:p>
    <w:p w14:paraId="6B8C8B75" w14:textId="77777777" w:rsidR="00A30059" w:rsidRDefault="00A30059">
      <w:pPr>
        <w:pStyle w:val="ConsPlusNormal"/>
        <w:spacing w:before="220"/>
        <w:ind w:firstLine="540"/>
        <w:jc w:val="both"/>
      </w:pPr>
      <w:r>
        <w:t>обеспечить допуск проверяющих к проверке, представить необходимые для проверки документы, а также допустить проверяющих для обследования территорий, помещений, транспортных средств и иных объектов, используемых для осуществления деятельности;</w:t>
      </w:r>
    </w:p>
    <w:p w14:paraId="09CEFF05" w14:textId="77777777" w:rsidR="00A30059" w:rsidRDefault="00A30059">
      <w:pPr>
        <w:pStyle w:val="ConsPlusNormal"/>
        <w:spacing w:before="220"/>
        <w:ind w:firstLine="540"/>
        <w:jc w:val="both"/>
      </w:pPr>
      <w:r>
        <w:t>обеспечивать проверяющим возможность осуществления их прав и обязанностей, включая предоставление помещений, пригодных для проведения проверки (в случае их наличия);</w:t>
      </w:r>
    </w:p>
    <w:p w14:paraId="651A0B80" w14:textId="77777777" w:rsidR="00A30059" w:rsidRDefault="00A30059">
      <w:pPr>
        <w:pStyle w:val="ConsPlusNormal"/>
        <w:spacing w:before="220"/>
        <w:ind w:firstLine="540"/>
        <w:jc w:val="both"/>
      </w:pPr>
      <w:r>
        <w:t>обеспечить проведение инвентаризации, контрольных обмеров, контрольных запусков в производство сырья и материалов, расчетов и экспертиз, а также других действий по проверке деятельности проверяемого субъекта;</w:t>
      </w:r>
    </w:p>
    <w:p w14:paraId="33381F8B" w14:textId="77777777" w:rsidR="00A30059" w:rsidRDefault="00A30059">
      <w:pPr>
        <w:pStyle w:val="ConsPlusNormal"/>
        <w:spacing w:before="220"/>
        <w:ind w:firstLine="540"/>
        <w:jc w:val="both"/>
      </w:pPr>
      <w:r>
        <w:t>обеспечить возможность осуществления отбора проб и образцов, проведения испытаний, технических освидетельствований;</w:t>
      </w:r>
    </w:p>
    <w:p w14:paraId="0B1EDC82" w14:textId="77777777" w:rsidR="00A30059" w:rsidRDefault="00A30059">
      <w:pPr>
        <w:pStyle w:val="ConsPlusNormal"/>
        <w:spacing w:before="220"/>
        <w:ind w:firstLine="540"/>
        <w:jc w:val="both"/>
      </w:pPr>
      <w:r>
        <w:t xml:space="preserve">изготавливать в случаях, предусмотренных в </w:t>
      </w:r>
      <w:hyperlink w:anchor="P557">
        <w:r>
          <w:rPr>
            <w:color w:val="0000FF"/>
          </w:rPr>
          <w:t>пункте 51</w:t>
        </w:r>
      </w:hyperlink>
      <w:r>
        <w:t xml:space="preserve"> настоящего Положения, за свой счет копии изымаемых документов;</w:t>
      </w:r>
    </w:p>
    <w:p w14:paraId="39FE25DE" w14:textId="77777777" w:rsidR="00A30059" w:rsidRDefault="00A30059">
      <w:pPr>
        <w:pStyle w:val="ConsPlusNormal"/>
        <w:spacing w:before="220"/>
        <w:ind w:firstLine="540"/>
        <w:jc w:val="both"/>
      </w:pPr>
      <w:r>
        <w:t xml:space="preserve">возмещать в случаях и </w:t>
      </w:r>
      <w:hyperlink r:id="rId97">
        <w:r>
          <w:rPr>
            <w:color w:val="0000FF"/>
          </w:rPr>
          <w:t>порядке</w:t>
        </w:r>
      </w:hyperlink>
      <w:r>
        <w:t xml:space="preserve">, установленных Советом Министров Республики Беларусь, </w:t>
      </w:r>
      <w:r>
        <w:lastRenderedPageBreak/>
        <w:t>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65FF89CA" w14:textId="77777777" w:rsidR="00A30059" w:rsidRDefault="00A30059">
      <w:pPr>
        <w:pStyle w:val="ConsPlusNormal"/>
        <w:spacing w:before="220"/>
        <w:ind w:firstLine="540"/>
        <w:jc w:val="both"/>
      </w:pPr>
      <w:r>
        <w:t>содействовать проверяющим в проведении проверки;</w:t>
      </w:r>
    </w:p>
    <w:p w14:paraId="175609EA" w14:textId="77777777" w:rsidR="00A30059" w:rsidRDefault="00A30059">
      <w:pPr>
        <w:pStyle w:val="ConsPlusNormal"/>
        <w:spacing w:before="220"/>
        <w:ind w:firstLine="540"/>
        <w:jc w:val="both"/>
      </w:pPr>
      <w:r>
        <w:t>давать по требованию проверяющих письменные и устные объяснения по вопросам деятельности проверяемого субъекта, представлять справки, расчеты;</w:t>
      </w:r>
    </w:p>
    <w:p w14:paraId="5AC70F54" w14:textId="77777777" w:rsidR="00A30059" w:rsidRDefault="00A30059">
      <w:pPr>
        <w:pStyle w:val="ConsPlusNormal"/>
        <w:spacing w:before="220"/>
        <w:ind w:firstLine="540"/>
        <w:jc w:val="both"/>
      </w:pPr>
      <w:r>
        <w:t>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контролирующий (надзорный) орган, указав причины, и согласовать иное время прибытия;</w:t>
      </w:r>
    </w:p>
    <w:p w14:paraId="21A3E1A2" w14:textId="77777777" w:rsidR="00A30059" w:rsidRDefault="00A30059">
      <w:pPr>
        <w:pStyle w:val="ConsPlusNormal"/>
        <w:spacing w:before="220"/>
        <w:ind w:firstLine="540"/>
        <w:jc w:val="both"/>
      </w:pPr>
      <w:r>
        <w:t xml:space="preserve">представить проверяющему затребованные у них в соответствии с </w:t>
      </w:r>
      <w:hyperlink w:anchor="P297">
        <w:r>
          <w:rPr>
            <w:color w:val="0000FF"/>
          </w:rPr>
          <w:t>пунктом 11</w:t>
        </w:r>
      </w:hyperlink>
      <w:r>
        <w:t xml:space="preserve"> настоящего Положения информацию и (или) документы или сообщить об их отсутствии;</w:t>
      </w:r>
    </w:p>
    <w:p w14:paraId="2713CEB5" w14:textId="77777777" w:rsidR="00A30059" w:rsidRDefault="00A30059">
      <w:pPr>
        <w:pStyle w:val="ConsPlusNormal"/>
        <w:spacing w:before="220"/>
        <w:ind w:firstLine="540"/>
        <w:jc w:val="both"/>
      </w:pPr>
      <w:r>
        <w:t>предупредить проверяющих о том, что проверяемые ими сведения относятся к охраняемой законодательными актами тайне;</w:t>
      </w:r>
    </w:p>
    <w:p w14:paraId="3DEDBAD7" w14:textId="77777777" w:rsidR="00A30059" w:rsidRDefault="00A30059">
      <w:pPr>
        <w:pStyle w:val="ConsPlusNormal"/>
        <w:spacing w:before="220"/>
        <w:ind w:firstLine="540"/>
        <w:jc w:val="both"/>
      </w:pPr>
      <w:r>
        <w:t>принять меры по устранению выявленных контролирующим (надзорным) органом по результатам проверки нарушений, возместить вред, причиненный государству, иным лицам.</w:t>
      </w:r>
    </w:p>
    <w:p w14:paraId="64258FB6" w14:textId="77777777" w:rsidR="00A30059" w:rsidRDefault="00A30059">
      <w:pPr>
        <w:pStyle w:val="ConsPlusNormal"/>
        <w:spacing w:before="220"/>
        <w:ind w:firstLine="540"/>
        <w:jc w:val="both"/>
      </w:pPr>
      <w:r>
        <w:t>Материально ответственные лица проверяемого субъекта обязаны присутствовать при проверке вверенных им ценностей, контрольных запусках в производство сырья и материалов, а также при других действиях по проверке в отношении проверяемого субъекта.</w:t>
      </w:r>
    </w:p>
    <w:p w14:paraId="10072F82" w14:textId="77777777" w:rsidR="00A30059" w:rsidRDefault="00A30059">
      <w:pPr>
        <w:pStyle w:val="ConsPlusNormal"/>
        <w:spacing w:before="220"/>
        <w:ind w:firstLine="540"/>
        <w:jc w:val="both"/>
      </w:pPr>
      <w:r>
        <w:t>При невозможности обеспечить присутствие материально ответственного лица при проверке вверенных ему ценностей и других действиях проверяющий вправе провести такие действия без участия указанного лица с привлечением работников проверяемого субъекта, определенных его руководителем, и (или) с участием не менее двух понятых. Лица, присутствующие при проведении проверки, также подписывают документы, составленные по ее результатам.</w:t>
      </w:r>
    </w:p>
    <w:p w14:paraId="7EB64166" w14:textId="77777777" w:rsidR="00A30059" w:rsidRDefault="00A30059">
      <w:pPr>
        <w:pStyle w:val="ConsPlusNormal"/>
        <w:spacing w:before="220"/>
        <w:ind w:firstLine="540"/>
        <w:jc w:val="both"/>
      </w:pPr>
      <w:r>
        <w:t>16. Контролирующие (надзорные) органы при организации и проведении проверок осуществляют взаимодействие по следующим направлениям:</w:t>
      </w:r>
    </w:p>
    <w:p w14:paraId="30F7E895" w14:textId="77777777" w:rsidR="00A30059" w:rsidRDefault="00A30059">
      <w:pPr>
        <w:pStyle w:val="ConsPlusNormal"/>
        <w:spacing w:before="220"/>
        <w:ind w:firstLine="540"/>
        <w:jc w:val="both"/>
      </w:pPr>
      <w:r>
        <w:t>определение вопросов, подлежащих проверке, сроков проведения выборочных проверок;</w:t>
      </w:r>
    </w:p>
    <w:p w14:paraId="31A25FCA" w14:textId="77777777" w:rsidR="00A30059" w:rsidRDefault="00A30059">
      <w:pPr>
        <w:pStyle w:val="ConsPlusNormal"/>
        <w:spacing w:before="220"/>
        <w:ind w:firstLine="540"/>
        <w:jc w:val="both"/>
      </w:pPr>
      <w:r>
        <w:t>проведение совместных проверок в целях координации действий, направленных на сокращение числа проверок в отношении проверяемых субъектов;</w:t>
      </w:r>
    </w:p>
    <w:p w14:paraId="3D41A30C" w14:textId="77777777" w:rsidR="00A30059" w:rsidRDefault="00A30059">
      <w:pPr>
        <w:pStyle w:val="ConsPlusNormal"/>
        <w:spacing w:before="220"/>
        <w:ind w:firstLine="540"/>
        <w:jc w:val="both"/>
      </w:pPr>
      <w:r>
        <w:t>обмен информацией о результатах проводимых проверок;</w:t>
      </w:r>
    </w:p>
    <w:p w14:paraId="1A18D4F5" w14:textId="77777777" w:rsidR="00A30059" w:rsidRDefault="00A30059">
      <w:pPr>
        <w:pStyle w:val="ConsPlusNormal"/>
        <w:spacing w:before="220"/>
        <w:ind w:firstLine="540"/>
        <w:jc w:val="both"/>
      </w:pPr>
      <w:r>
        <w:t>работа по совершенствованию форм и методов контрольной (надзорной) деятельности.</w:t>
      </w:r>
    </w:p>
    <w:p w14:paraId="45AE8D6D" w14:textId="77777777" w:rsidR="00A30059" w:rsidRDefault="00A30059">
      <w:pPr>
        <w:pStyle w:val="ConsPlusNormal"/>
      </w:pPr>
    </w:p>
    <w:p w14:paraId="547460F1" w14:textId="77777777" w:rsidR="00A30059" w:rsidRDefault="00A30059">
      <w:pPr>
        <w:pStyle w:val="ConsPlusNormal"/>
        <w:jc w:val="center"/>
        <w:outlineLvl w:val="2"/>
      </w:pPr>
      <w:r>
        <w:rPr>
          <w:b/>
        </w:rPr>
        <w:t>ГЛАВА 3</w:t>
      </w:r>
    </w:p>
    <w:p w14:paraId="0FB7EF4C" w14:textId="77777777" w:rsidR="00A30059" w:rsidRDefault="00A30059">
      <w:pPr>
        <w:pStyle w:val="ConsPlusNormal"/>
        <w:jc w:val="center"/>
      </w:pPr>
      <w:r>
        <w:rPr>
          <w:b/>
        </w:rPr>
        <w:t>ОГРАНИЧЕНИЯ ПРИ ПРОВЕДЕНИИ ПРОВЕРОК</w:t>
      </w:r>
    </w:p>
    <w:p w14:paraId="1E63DFBF" w14:textId="77777777" w:rsidR="00A30059" w:rsidRDefault="00A30059">
      <w:pPr>
        <w:pStyle w:val="ConsPlusNormal"/>
      </w:pPr>
    </w:p>
    <w:p w14:paraId="788B7182" w14:textId="77777777" w:rsidR="00A30059" w:rsidRDefault="00A30059">
      <w:pPr>
        <w:pStyle w:val="ConsPlusNormal"/>
        <w:ind w:firstLine="540"/>
        <w:jc w:val="both"/>
      </w:pPr>
      <w:r>
        <w:t>17. Проверяющий (руководитель проверки) не имеет права участвовать в проверке и обязан заявить самоотвод, если:</w:t>
      </w:r>
    </w:p>
    <w:p w14:paraId="188E813D" w14:textId="77777777" w:rsidR="00A30059" w:rsidRDefault="00A30059">
      <w:pPr>
        <w:pStyle w:val="ConsPlusNormal"/>
        <w:spacing w:before="220"/>
        <w:ind w:firstLine="540"/>
        <w:jc w:val="both"/>
      </w:pPr>
      <w:r>
        <w:t>является учредителем (акционером, участником, членом) либо работником проверяемого субъекта;</w:t>
      </w:r>
    </w:p>
    <w:p w14:paraId="2E00C220" w14:textId="77777777" w:rsidR="00A30059" w:rsidRDefault="00A30059">
      <w:pPr>
        <w:pStyle w:val="ConsPlusNormal"/>
        <w:spacing w:before="220"/>
        <w:ind w:firstLine="540"/>
        <w:jc w:val="both"/>
      </w:pPr>
      <w:r>
        <w:t xml:space="preserve">является близким родственником проверяемого субъекта - физического лица, учредителя (участника, собственника имущества, члена) или руководителя проверяемого субъекта, лица, осуществляющего руководство бухгалтерским учетом проверяемого субъекта (при проверках по </w:t>
      </w:r>
      <w:r>
        <w:lastRenderedPageBreak/>
        <w:t>вопросам, связанным с осуществлением проверяемым субъектом финансово-хозяйственных операций), или другого должностного лица, чья деятельность будет проверяться, либо является лицом, находящимся с указанными лицами в отношениях свойства или состоящим с одним из них в браке;</w:t>
      </w:r>
    </w:p>
    <w:p w14:paraId="6E240B9B" w14:textId="77777777" w:rsidR="00A30059" w:rsidRDefault="00A30059">
      <w:pPr>
        <w:pStyle w:val="ConsPlusNormal"/>
        <w:spacing w:before="220"/>
        <w:ind w:firstLine="540"/>
        <w:jc w:val="both"/>
      </w:pPr>
      <w:r>
        <w:t>являлся работником проверяемого субъекта в течение срока менее трех лет до дня начала проверки;</w:t>
      </w:r>
    </w:p>
    <w:p w14:paraId="77DE2C2C" w14:textId="77777777" w:rsidR="00A30059" w:rsidRDefault="00A30059">
      <w:pPr>
        <w:pStyle w:val="ConsPlusNormal"/>
        <w:spacing w:before="220"/>
        <w:ind w:firstLine="540"/>
        <w:jc w:val="both"/>
      </w:pPr>
      <w:r>
        <w:t>имеются другие обстоятельства, которые могут вызвать прямую или косвенную заинтересованность в результатах проверки.</w:t>
      </w:r>
    </w:p>
    <w:p w14:paraId="21517F5C" w14:textId="77777777" w:rsidR="00A30059" w:rsidRDefault="00A30059">
      <w:pPr>
        <w:pStyle w:val="ConsPlusNormal"/>
        <w:spacing w:before="220"/>
        <w:ind w:firstLine="540"/>
        <w:jc w:val="both"/>
      </w:pPr>
      <w:r>
        <w:t>При наличии указанных оснований отвод может быть заявлен проверяемым субъектом не позднее двух рабочих дней со дня начала проверки.</w:t>
      </w:r>
    </w:p>
    <w:p w14:paraId="4E8FAB23" w14:textId="77777777" w:rsidR="00A30059" w:rsidRDefault="00A30059">
      <w:pPr>
        <w:pStyle w:val="ConsPlusNormal"/>
        <w:spacing w:before="220"/>
        <w:ind w:firstLine="540"/>
        <w:jc w:val="both"/>
      </w:pPr>
      <w:r>
        <w:t>18. Самоотвод или отвод должен быть мотивирован и заявлен в письменной форме.</w:t>
      </w:r>
    </w:p>
    <w:p w14:paraId="78A538D3" w14:textId="77777777" w:rsidR="00A30059" w:rsidRDefault="00A30059">
      <w:pPr>
        <w:pStyle w:val="ConsPlusNormal"/>
        <w:spacing w:before="220"/>
        <w:ind w:firstLine="540"/>
        <w:jc w:val="both"/>
      </w:pPr>
      <w:r>
        <w:t>19. При самоотводе или отводе вопрос о замене проверяющего либо мотивированном отказе в отводе решается руководителем контролирующего (надзорного) органа либо лицом, исполняющим его обязанности, не позднее рабочего дня, следующего за днем заявления самоотвода или отвода. При этом, если самоотвод или отвод заявлен в ходе проведения проверки, ее проведение не приостанавливается.</w:t>
      </w:r>
    </w:p>
    <w:p w14:paraId="7581F20E" w14:textId="77777777" w:rsidR="00A30059" w:rsidRDefault="00A30059">
      <w:pPr>
        <w:pStyle w:val="ConsPlusNormal"/>
        <w:spacing w:before="220"/>
        <w:ind w:firstLine="540"/>
        <w:jc w:val="both"/>
      </w:pPr>
      <w:r>
        <w:t>20. Если в результате удовлетворения самоотводов или отводов невозможно образовать новый состав проверяющих, к проверке привлекаются проверяющие других территориальных или вышестоящих органов контролирующего (надзорного) органа.</w:t>
      </w:r>
    </w:p>
    <w:p w14:paraId="15300996" w14:textId="77777777" w:rsidR="00A30059" w:rsidRDefault="00A30059">
      <w:pPr>
        <w:pStyle w:val="ConsPlusNormal"/>
        <w:spacing w:before="220"/>
        <w:ind w:firstLine="540"/>
        <w:jc w:val="both"/>
      </w:pPr>
      <w:r>
        <w:t>21. Решение об отказе в отводе проверяющего может быть обжаловано проверяемым субъектом в порядке, установленном настоящим Положением.</w:t>
      </w:r>
    </w:p>
    <w:p w14:paraId="6EEC74C3" w14:textId="77777777" w:rsidR="00A30059" w:rsidRDefault="00A30059">
      <w:pPr>
        <w:pStyle w:val="ConsPlusNormal"/>
      </w:pPr>
    </w:p>
    <w:p w14:paraId="004862AA" w14:textId="77777777" w:rsidR="00A30059" w:rsidRDefault="00A30059">
      <w:pPr>
        <w:pStyle w:val="ConsPlusNormal"/>
        <w:jc w:val="center"/>
        <w:outlineLvl w:val="1"/>
      </w:pPr>
      <w:bookmarkStart w:id="15" w:name="P391"/>
      <w:bookmarkEnd w:id="15"/>
      <w:r>
        <w:rPr>
          <w:b/>
        </w:rPr>
        <w:t>РАЗДЕЛ II</w:t>
      </w:r>
    </w:p>
    <w:p w14:paraId="73FDD71E" w14:textId="77777777" w:rsidR="00A30059" w:rsidRDefault="00A30059">
      <w:pPr>
        <w:pStyle w:val="ConsPlusNormal"/>
        <w:jc w:val="center"/>
      </w:pPr>
      <w:r>
        <w:rPr>
          <w:b/>
        </w:rPr>
        <w:t>ПОРЯДОК ОРГАНИЗАЦИИ КОНТРОЛЬНОЙ (НАДЗОРНОЙ) ДЕЯТЕЛЬНОСТИ, ПРОВЕДЕНИЯ ПРОВЕРОК</w:t>
      </w:r>
    </w:p>
    <w:p w14:paraId="6C327F0D" w14:textId="77777777" w:rsidR="00A30059" w:rsidRDefault="00A30059">
      <w:pPr>
        <w:pStyle w:val="ConsPlusNormal"/>
      </w:pPr>
    </w:p>
    <w:p w14:paraId="68410630" w14:textId="77777777" w:rsidR="00A30059" w:rsidRDefault="00A30059">
      <w:pPr>
        <w:pStyle w:val="ConsPlusNormal"/>
        <w:jc w:val="center"/>
        <w:outlineLvl w:val="2"/>
      </w:pPr>
      <w:r>
        <w:rPr>
          <w:b/>
        </w:rPr>
        <w:t>ГЛАВА 4</w:t>
      </w:r>
    </w:p>
    <w:p w14:paraId="21975201" w14:textId="77777777" w:rsidR="00A30059" w:rsidRDefault="00A30059">
      <w:pPr>
        <w:pStyle w:val="ConsPlusNormal"/>
        <w:jc w:val="center"/>
      </w:pPr>
      <w:r>
        <w:rPr>
          <w:b/>
        </w:rPr>
        <w:t>ПЛАНИРОВАНИЕ КОНТРОЛЬНОЙ (НАДЗОРНОЙ) ДЕЯТЕЛЬНОСТИ</w:t>
      </w:r>
    </w:p>
    <w:p w14:paraId="4531BFCA" w14:textId="77777777" w:rsidR="00A30059" w:rsidRDefault="00A30059">
      <w:pPr>
        <w:pStyle w:val="ConsPlusNormal"/>
      </w:pPr>
    </w:p>
    <w:p w14:paraId="2097708A" w14:textId="77777777" w:rsidR="00A30059" w:rsidRDefault="00A30059">
      <w:pPr>
        <w:pStyle w:val="ConsPlusNormal"/>
        <w:ind w:firstLine="540"/>
        <w:jc w:val="both"/>
      </w:pPr>
      <w:bookmarkStart w:id="16" w:name="P397"/>
      <w:bookmarkEnd w:id="16"/>
      <w:r>
        <w:t>22. Планы выборочных проверок (далее, если не указано иное, - планы) формируются органами Комитета государственного контроля на полугодие на основании представленных республиканскими органами государственного управления, иными организациями, подчиненными Правительству Республики Беларусь, органами Комитета государственного контроля, Национальным банком, Управлением делами Президента Республики Беларусь, Национальным статистическим комитетом, областными и Минским городским исполнительными комитетами, Государственной инспекцией охраны животного и растительного мира при Президенте Республики Беларусь, Государственным комитетом судебных экспертиз, Оперативно-аналитическим центром при Президенте Республики Беларусь, государственным учреждением "Секретариат Наблюдательного совета Парка высоких технологий", государственным учреждением "Администрация Китайско-Белорусского индустриального парка "Великий камень" (далее - государственные органы) сводных планов проверок, включающих проверки, проводимые соответствующими государственными органами (их структурными подразделениями, территориальными органами, подчиненными организациями, являющимися контролирующими (надзорными) органами) (далее - сводные планы проверок).</w:t>
      </w:r>
    </w:p>
    <w:p w14:paraId="6CC534E6" w14:textId="77777777" w:rsidR="00A30059" w:rsidRDefault="00A30059">
      <w:pPr>
        <w:pStyle w:val="ConsPlusNormal"/>
        <w:spacing w:before="220"/>
        <w:ind w:firstLine="540"/>
        <w:jc w:val="both"/>
      </w:pPr>
      <w:r>
        <w:t xml:space="preserve">В сводные планы проверок областных и Минского городского исполнительных комитетов включаются проверки, проводимые областными (Минским городским), городскими (кроме городов районного подчинения) и районными исполнительными комитетами (местными </w:t>
      </w:r>
      <w:r>
        <w:lastRenderedPageBreak/>
        <w:t>администрациями районов в городах), а также подчиненными им (входящими в систему) контролирующими (надзорными) органами.</w:t>
      </w:r>
    </w:p>
    <w:p w14:paraId="648B426E" w14:textId="77777777" w:rsidR="00A30059" w:rsidRDefault="00A30059">
      <w:pPr>
        <w:pStyle w:val="ConsPlusNormal"/>
        <w:spacing w:before="220"/>
        <w:ind w:firstLine="540"/>
        <w:jc w:val="both"/>
      </w:pPr>
      <w:r>
        <w:t xml:space="preserve">23. </w:t>
      </w:r>
      <w:hyperlink r:id="rId98">
        <w:r>
          <w:rPr>
            <w:color w:val="0000FF"/>
          </w:rPr>
          <w:t>Порядок</w:t>
        </w:r>
      </w:hyperlink>
      <w:r>
        <w:t xml:space="preserve"> формирования и исполнения планов выборочных проверок устанавливается Комитетом государственного контроля.</w:t>
      </w:r>
    </w:p>
    <w:p w14:paraId="4D805EEF" w14:textId="77777777" w:rsidR="00A30059" w:rsidRDefault="00A30059">
      <w:pPr>
        <w:pStyle w:val="ConsPlusNormal"/>
        <w:spacing w:before="220"/>
        <w:ind w:firstLine="540"/>
        <w:jc w:val="both"/>
      </w:pPr>
      <w:r>
        <w:t xml:space="preserve">24. Сводные планы проверок формируются государственными органами в соответствии с требованиями настоящего Положения и Указа, его утвердившего, на каждое полугодие, утверждаются их руководителями и представляются в органы Комитета государственного контроля в электронном виде по форматам интегрированной автоматизированной </w:t>
      </w:r>
      <w:hyperlink r:id="rId99">
        <w:r>
          <w:rPr>
            <w:color w:val="0000FF"/>
          </w:rPr>
          <w:t>системы</w:t>
        </w:r>
      </w:hyperlink>
      <w:r>
        <w:t>.</w:t>
      </w:r>
    </w:p>
    <w:p w14:paraId="50C6E305" w14:textId="77777777" w:rsidR="00A30059" w:rsidRDefault="00A30059">
      <w:pPr>
        <w:pStyle w:val="ConsPlusNormal"/>
        <w:spacing w:before="220"/>
        <w:ind w:firstLine="540"/>
        <w:jc w:val="both"/>
      </w:pPr>
      <w:r>
        <w:t>Порядок составления сводных планов проверок определяется государственными органами.</w:t>
      </w:r>
    </w:p>
    <w:p w14:paraId="79001BBE" w14:textId="77777777" w:rsidR="00A30059" w:rsidRDefault="00A30059">
      <w:pPr>
        <w:pStyle w:val="ConsPlusNormal"/>
        <w:spacing w:before="220"/>
        <w:ind w:firstLine="540"/>
        <w:jc w:val="both"/>
      </w:pPr>
      <w:r>
        <w:t>При планировании проверок контролирующим (надзорным) органом может использоваться контрольный список вопросов (чек-лист), который направляется проверяемому субъекту, для получения контролирующим (надзорным) органом информации в целях анализа соблюдения проверяемым субъектом законодательства и определения необходимости назначения выборочной проверки. Информация по контрольному списку вопросов (чек-листу) должна быть представлена проверяемым субъектом в контролирующий (надзорный) орган не позднее 10 рабочих дней со дня получения указанного списка (чек-листа).</w:t>
      </w:r>
    </w:p>
    <w:p w14:paraId="14353B91" w14:textId="77777777" w:rsidR="00A30059" w:rsidRDefault="00A30059">
      <w:pPr>
        <w:pStyle w:val="ConsPlusNormal"/>
        <w:spacing w:before="220"/>
        <w:ind w:firstLine="540"/>
        <w:jc w:val="both"/>
      </w:pPr>
      <w:r>
        <w:t>Если Советом Министров Республики Беларусь для соответствующего контролирующего (надзорного) органа и (или) сферы контроля (надзора) предусмотрено использование контрольного списка вопросов (чек-листа), он является обязательным для применения контролирующим (надзорным) органом при планировании выборочных проверок.</w:t>
      </w:r>
    </w:p>
    <w:p w14:paraId="593AE0BF" w14:textId="77777777" w:rsidR="00A30059" w:rsidRDefault="00A30059">
      <w:pPr>
        <w:pStyle w:val="ConsPlusNormal"/>
        <w:spacing w:before="220"/>
        <w:ind w:firstLine="540"/>
        <w:jc w:val="both"/>
      </w:pPr>
      <w:r>
        <w:t>25. Координация выборочных проверок государственных органов осуществляется органами Комитета государственного контроля, а координация проверок, включенных в сводные планы проверок, - представившими их государственными органами.</w:t>
      </w:r>
    </w:p>
    <w:p w14:paraId="42CCECA2" w14:textId="77777777" w:rsidR="00A30059" w:rsidRDefault="00A30059">
      <w:pPr>
        <w:pStyle w:val="ConsPlusNormal"/>
        <w:spacing w:before="220"/>
        <w:ind w:firstLine="540"/>
        <w:jc w:val="both"/>
      </w:pPr>
      <w:r>
        <w:t>26. При проведении совместной выборочной проверки контролирующие (надзорные) органы обязаны приступить к ее проведению в течение календарного месяца, указанного в плане выборочных проверок.</w:t>
      </w:r>
    </w:p>
    <w:p w14:paraId="4A9ED63F" w14:textId="77777777" w:rsidR="00A30059" w:rsidRDefault="00A30059">
      <w:pPr>
        <w:pStyle w:val="ConsPlusNormal"/>
        <w:spacing w:before="220"/>
        <w:ind w:firstLine="540"/>
        <w:jc w:val="both"/>
      </w:pPr>
      <w:r>
        <w:t>27. Руководители государственных органов, утвердившие сводные планы проверок, а также представившие предложения в сводные планы проверок руководители структурных подразделений, территориальных органов, подчиненных организаций, являющихся контролирующими (надзорными) органами, несут персональную ответственность за обоснованность включения проверок в сводные планы проверок и планы выборочных проверок.</w:t>
      </w:r>
    </w:p>
    <w:p w14:paraId="4A8E0F18" w14:textId="77777777" w:rsidR="00A30059" w:rsidRDefault="00A30059">
      <w:pPr>
        <w:pStyle w:val="ConsPlusNormal"/>
        <w:spacing w:before="220"/>
        <w:ind w:firstLine="540"/>
        <w:jc w:val="both"/>
      </w:pPr>
      <w:r>
        <w:t>Руководители государственных органов несут персональную ответственность за организацию и состояние контрольной (надзорной) деятельности в данных государственных органах (их структурных подразделениях, территориальных органах, подчиненных организациях, являющихся контролирующими (надзорными) органами).</w:t>
      </w:r>
    </w:p>
    <w:p w14:paraId="46E5EE40"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62C905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F1E19E"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695878"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73C6FD" w14:textId="77777777" w:rsidR="00A30059" w:rsidRDefault="00A30059">
            <w:pPr>
              <w:pStyle w:val="ConsPlusNormal"/>
            </w:pPr>
            <w:r>
              <w:rPr>
                <w:color w:val="392C69"/>
              </w:rPr>
              <w:t>КонсультантПлюс: примечание.</w:t>
            </w:r>
          </w:p>
          <w:p w14:paraId="63A5B81E" w14:textId="77777777" w:rsidR="00A30059" w:rsidRDefault="00A30059">
            <w:pPr>
              <w:pStyle w:val="ConsPlusNormal"/>
            </w:pPr>
            <w:r>
              <w:rPr>
                <w:color w:val="392C69"/>
              </w:rPr>
              <w:t>Планы выборочных проверок размещены на официальном сайте Комитета государственного контроля (http://kgk.gov.by).</w:t>
            </w:r>
          </w:p>
        </w:tc>
        <w:tc>
          <w:tcPr>
            <w:tcW w:w="113" w:type="dxa"/>
            <w:tcBorders>
              <w:top w:val="nil"/>
              <w:left w:val="nil"/>
              <w:bottom w:val="nil"/>
              <w:right w:val="nil"/>
            </w:tcBorders>
            <w:shd w:val="clear" w:color="auto" w:fill="F4F3F8"/>
            <w:tcMar>
              <w:top w:w="0" w:type="dxa"/>
              <w:left w:w="0" w:type="dxa"/>
              <w:bottom w:w="0" w:type="dxa"/>
              <w:right w:w="0" w:type="dxa"/>
            </w:tcMar>
          </w:tcPr>
          <w:p w14:paraId="6795396D" w14:textId="77777777" w:rsidR="00A30059" w:rsidRDefault="00A30059">
            <w:pPr>
              <w:pStyle w:val="ConsPlusNormal"/>
            </w:pPr>
          </w:p>
        </w:tc>
      </w:tr>
    </w:tbl>
    <w:p w14:paraId="54DE5596" w14:textId="77777777" w:rsidR="00A30059" w:rsidRDefault="00A30059">
      <w:pPr>
        <w:pStyle w:val="ConsPlusNormal"/>
        <w:spacing w:before="280"/>
        <w:ind w:firstLine="540"/>
        <w:jc w:val="both"/>
      </w:pPr>
      <w:r>
        <w:t>28. План выборочных проверок размещается на официальном сайте Комитета государственного контроля либо его органов в глобальной компьютерной сети Интернет соответственно не позднее 15 декабря года, предшествующего году проведения проверки, и 15 июня года, в котором планируется проведение проверки.</w:t>
      </w:r>
    </w:p>
    <w:p w14:paraId="70862ECF" w14:textId="77777777" w:rsidR="00A30059" w:rsidRDefault="00A30059">
      <w:pPr>
        <w:pStyle w:val="ConsPlusNormal"/>
      </w:pPr>
    </w:p>
    <w:p w14:paraId="66BEBACD" w14:textId="77777777" w:rsidR="00A30059" w:rsidRDefault="00A30059">
      <w:pPr>
        <w:pStyle w:val="ConsPlusNormal"/>
        <w:jc w:val="center"/>
        <w:outlineLvl w:val="2"/>
      </w:pPr>
      <w:r>
        <w:rPr>
          <w:b/>
        </w:rPr>
        <w:lastRenderedPageBreak/>
        <w:t>ГЛАВА 5</w:t>
      </w:r>
    </w:p>
    <w:p w14:paraId="3E113133" w14:textId="77777777" w:rsidR="00A30059" w:rsidRDefault="00A30059">
      <w:pPr>
        <w:pStyle w:val="ConsPlusNormal"/>
        <w:jc w:val="center"/>
      </w:pPr>
      <w:r>
        <w:rPr>
          <w:b/>
        </w:rPr>
        <w:t>НАЧАЛО ПРОВЕРКИ</w:t>
      </w:r>
    </w:p>
    <w:p w14:paraId="34994C7E" w14:textId="77777777" w:rsidR="00A30059" w:rsidRDefault="00A30059">
      <w:pPr>
        <w:pStyle w:val="ConsPlusNormal"/>
      </w:pPr>
    </w:p>
    <w:p w14:paraId="781844E1" w14:textId="77777777" w:rsidR="00A30059" w:rsidRDefault="00A30059">
      <w:pPr>
        <w:pStyle w:val="ConsPlusNormal"/>
        <w:ind w:firstLine="540"/>
        <w:jc w:val="both"/>
      </w:pPr>
      <w:r>
        <w:t xml:space="preserve">29. О назначении выборочной проверки проверяемый субъект должен быть письменно уведомлен не позднее чем за 10 рабочих дней до начала ее проведения. </w:t>
      </w:r>
      <w:hyperlink r:id="rId100">
        <w:r>
          <w:rPr>
            <w:color w:val="0000FF"/>
          </w:rPr>
          <w:t>Уведомление</w:t>
        </w:r>
      </w:hyperlink>
      <w:r>
        <w:t>, направленное по последнему известному контролирующему (надзорному) органу месту нахождения (месту жительства) проверяемого субъекта, считается полученным им по истечении трех рабочих дней со дня его направления.</w:t>
      </w:r>
    </w:p>
    <w:p w14:paraId="5617540A" w14:textId="77777777" w:rsidR="00A30059" w:rsidRDefault="00A30059">
      <w:pPr>
        <w:pStyle w:val="ConsPlusNormal"/>
        <w:spacing w:before="220"/>
        <w:ind w:firstLine="540"/>
        <w:jc w:val="both"/>
      </w:pPr>
      <w:r>
        <w:t>30. В уведомлении о проведении проверки (далее - уведомление) указываются:</w:t>
      </w:r>
    </w:p>
    <w:p w14:paraId="57FFD77A" w14:textId="77777777" w:rsidR="00A30059" w:rsidRDefault="00A30059">
      <w:pPr>
        <w:pStyle w:val="ConsPlusNormal"/>
        <w:spacing w:before="220"/>
        <w:ind w:firstLine="540"/>
        <w:jc w:val="both"/>
      </w:pPr>
      <w:r>
        <w:t>наименование контролирующего (надзорного) органа, который будет проводить проверку;</w:t>
      </w:r>
    </w:p>
    <w:p w14:paraId="0CFA46FA"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14:paraId="7881AE9F" w14:textId="77777777" w:rsidR="00A30059" w:rsidRDefault="00A30059">
      <w:pPr>
        <w:pStyle w:val="ConsPlusNormal"/>
        <w:spacing w:before="220"/>
        <w:ind w:firstLine="540"/>
        <w:jc w:val="both"/>
      </w:pPr>
      <w:r>
        <w:t>месяц начала проверки;</w:t>
      </w:r>
    </w:p>
    <w:p w14:paraId="221506BF" w14:textId="77777777" w:rsidR="00A30059" w:rsidRDefault="00A30059">
      <w:pPr>
        <w:pStyle w:val="ConsPlusNormal"/>
        <w:spacing w:before="220"/>
        <w:ind w:firstLine="540"/>
        <w:jc w:val="both"/>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w:t>
      </w:r>
    </w:p>
    <w:p w14:paraId="1BB07FF7" w14:textId="77777777" w:rsidR="00A30059" w:rsidRDefault="00A30059">
      <w:pPr>
        <w:pStyle w:val="ConsPlusNormal"/>
        <w:spacing w:before="220"/>
        <w:ind w:firstLine="540"/>
        <w:jc w:val="both"/>
      </w:pPr>
      <w:r>
        <w:t>основание проведения проверки (пункт плана выборочных проверок);</w:t>
      </w:r>
    </w:p>
    <w:p w14:paraId="5D29F182" w14:textId="77777777" w:rsidR="00A30059" w:rsidRDefault="00A30059">
      <w:pPr>
        <w:pStyle w:val="ConsPlusNormal"/>
        <w:spacing w:before="220"/>
        <w:ind w:firstLine="540"/>
        <w:jc w:val="both"/>
      </w:pPr>
      <w:r>
        <w:t>исчерпывающий перечень вопросов, подлежащих проверке.</w:t>
      </w:r>
    </w:p>
    <w:p w14:paraId="2D22ECB5" w14:textId="77777777" w:rsidR="00A30059" w:rsidRDefault="00A30059">
      <w:pPr>
        <w:pStyle w:val="ConsPlusNormal"/>
        <w:spacing w:before="220"/>
        <w:ind w:firstLine="540"/>
        <w:jc w:val="both"/>
      </w:pPr>
      <w:hyperlink r:id="rId101">
        <w:r>
          <w:rPr>
            <w:color w:val="0000FF"/>
          </w:rPr>
          <w:t>Форма</w:t>
        </w:r>
      </w:hyperlink>
      <w:r>
        <w:t xml:space="preserve"> уведомления устанавливается Советом Министров Республики Беларусь.</w:t>
      </w:r>
    </w:p>
    <w:p w14:paraId="2FDFA57C" w14:textId="77777777" w:rsidR="00A30059" w:rsidRDefault="00A30059">
      <w:pPr>
        <w:pStyle w:val="ConsPlusNormal"/>
        <w:spacing w:before="220"/>
        <w:ind w:firstLine="540"/>
        <w:jc w:val="both"/>
      </w:pPr>
      <w:r>
        <w:t>При необходимости проведения контрольного обмера контролирующий (надзорный) орган обязан письменно известить участников контрольного обмера о времени и месте его проведения не позднее чем за три рабочих дня до начала осуществления контрольного обмера.</w:t>
      </w:r>
    </w:p>
    <w:p w14:paraId="31DC55B2" w14:textId="77777777" w:rsidR="00A30059" w:rsidRDefault="00A30059">
      <w:pPr>
        <w:pStyle w:val="ConsPlusNormal"/>
        <w:spacing w:before="220"/>
        <w:ind w:firstLine="540"/>
        <w:jc w:val="both"/>
      </w:pPr>
      <w:r>
        <w:t>В случае отсутствия участников контрольного обмера, извещенных надлежащим образом, контрольный обмер проводится без их участия, о чем в акте (справке) проверки производится соответствующая запись.</w:t>
      </w:r>
    </w:p>
    <w:p w14:paraId="6CD06AB9" w14:textId="77777777" w:rsidR="00A30059" w:rsidRDefault="00A30059">
      <w:pPr>
        <w:pStyle w:val="ConsPlusNormal"/>
        <w:spacing w:before="220"/>
        <w:ind w:firstLine="540"/>
        <w:jc w:val="both"/>
      </w:pPr>
      <w:r>
        <w:t>В случае необходимости привлечения к проверке, проводимой на объектах строительства (в том числе на объектах реконструкции, ремонта, при ремонтно-реставрационных работах, модернизации, технической модернизации), представителей иных заинтересованных лиц (застройщика, заказчика (технического надзора), подрядной организации или разработчика проектной документации) контролирующий (надзорный) орган обязан письменно известить такое заинтересованное лицо о времени и месте проведения проверки не позднее чем за три рабочих дня до начала ее проведения. На основании указанного извещения заинтересованное лицо определяет своих представителей, информирует об этом контролирующий (надзорный) орган и обеспечивает их участие в проверке.</w:t>
      </w:r>
    </w:p>
    <w:p w14:paraId="129B2BFA" w14:textId="77777777" w:rsidR="00A30059" w:rsidRDefault="00A30059">
      <w:pPr>
        <w:pStyle w:val="ConsPlusNormal"/>
        <w:spacing w:before="220"/>
        <w:ind w:firstLine="540"/>
        <w:jc w:val="both"/>
      </w:pPr>
      <w:r>
        <w:t>31. Проверка проводится на основании предписания руководителя контролирующего (надзорного) органа или его уполномоченного заместителя, заверенного печатью контролирующего (надзорного) органа или оформленного на фирменном бланке.</w:t>
      </w:r>
    </w:p>
    <w:p w14:paraId="65F2D788" w14:textId="77777777" w:rsidR="00A30059" w:rsidRDefault="00A30059">
      <w:pPr>
        <w:pStyle w:val="ConsPlusNormal"/>
        <w:spacing w:before="220"/>
        <w:ind w:firstLine="540"/>
        <w:jc w:val="both"/>
      </w:pPr>
      <w:r>
        <w:t>Предписание на проведение проверки выдается каждым контролирующим (надзорным) органом.</w:t>
      </w:r>
    </w:p>
    <w:p w14:paraId="304361B6" w14:textId="77777777" w:rsidR="00A30059" w:rsidRDefault="00A30059">
      <w:pPr>
        <w:pStyle w:val="ConsPlusNormal"/>
        <w:spacing w:before="220"/>
        <w:ind w:firstLine="540"/>
        <w:jc w:val="both"/>
      </w:pPr>
      <w:bookmarkStart w:id="17" w:name="P429"/>
      <w:bookmarkEnd w:id="17"/>
      <w:r>
        <w:t>В предписании на проведение проверки указываются:</w:t>
      </w:r>
    </w:p>
    <w:p w14:paraId="24084CC6" w14:textId="77777777" w:rsidR="00A30059" w:rsidRDefault="00A30059">
      <w:pPr>
        <w:pStyle w:val="ConsPlusNormal"/>
        <w:spacing w:before="220"/>
        <w:ind w:firstLine="540"/>
        <w:jc w:val="both"/>
      </w:pPr>
      <w:r>
        <w:t>номер и дата его выдачи;</w:t>
      </w:r>
    </w:p>
    <w:p w14:paraId="6D76109C" w14:textId="77777777" w:rsidR="00A30059" w:rsidRDefault="00A30059">
      <w:pPr>
        <w:pStyle w:val="ConsPlusNormal"/>
        <w:spacing w:before="220"/>
        <w:ind w:firstLine="540"/>
        <w:jc w:val="both"/>
      </w:pPr>
      <w:r>
        <w:lastRenderedPageBreak/>
        <w:t>основание проведения проверки (пункт плана выборочных проверок);</w:t>
      </w:r>
    </w:p>
    <w:p w14:paraId="656811DA" w14:textId="77777777" w:rsidR="00A30059" w:rsidRDefault="00A30059">
      <w:pPr>
        <w:pStyle w:val="ConsPlusNormal"/>
        <w:spacing w:before="220"/>
        <w:ind w:firstLine="540"/>
        <w:jc w:val="both"/>
      </w:pPr>
      <w:r>
        <w:t>наименование контролирующего (надзорного) органа, проводящего проверку;</w:t>
      </w:r>
    </w:p>
    <w:p w14:paraId="6481C8A9"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w:t>
      </w:r>
    </w:p>
    <w:p w14:paraId="61FBEDE2" w14:textId="77777777" w:rsidR="00A30059" w:rsidRDefault="00A30059">
      <w:pPr>
        <w:pStyle w:val="ConsPlusNormal"/>
        <w:spacing w:before="220"/>
        <w:ind w:firstLine="540"/>
        <w:jc w:val="both"/>
      </w:pPr>
      <w:r>
        <w:t>фамилия и инициалы проверяющего, его должность служащего (состав группы проверяющих, фамилия и инициалы руководителя проверки, его должность служащего);</w:t>
      </w:r>
    </w:p>
    <w:p w14:paraId="18E1E5EC" w14:textId="77777777" w:rsidR="00A30059" w:rsidRDefault="00A30059">
      <w:pPr>
        <w:pStyle w:val="ConsPlusNormal"/>
        <w:spacing w:before="220"/>
        <w:ind w:firstLine="540"/>
        <w:jc w:val="both"/>
      </w:pPr>
      <w:r>
        <w:t xml:space="preserve">исчерпывающий перечень вопросов, подлежащих проверке (в отношении внеплановой тематической оперативной проверки перечень вопросов указывается в соответствии с перечнем вопросов, определенным в </w:t>
      </w:r>
      <w:hyperlink w:anchor="P710">
        <w:r>
          <w:rPr>
            <w:color w:val="0000FF"/>
          </w:rPr>
          <w:t>пункте 91</w:t>
        </w:r>
      </w:hyperlink>
      <w:r>
        <w:t xml:space="preserve"> настоящего Положения);</w:t>
      </w:r>
    </w:p>
    <w:p w14:paraId="2D3E5B03" w14:textId="77777777" w:rsidR="00A30059" w:rsidRDefault="00A30059">
      <w:pPr>
        <w:pStyle w:val="ConsPlusNormal"/>
        <w:spacing w:before="220"/>
        <w:ind w:firstLine="540"/>
        <w:jc w:val="both"/>
      </w:pPr>
      <w:r>
        <w:t>проверяемый период или проверяемые периоды, если они не совпадают для различных вопросов, подлежащих проверке (могут указываться в перечне вопросов, подлежащих проверке) (не указываются при проведении внеплановой тематической оперативной проверки);</w:t>
      </w:r>
    </w:p>
    <w:p w14:paraId="4C36587B" w14:textId="77777777" w:rsidR="00A30059" w:rsidRDefault="00A30059">
      <w:pPr>
        <w:pStyle w:val="ConsPlusNormal"/>
        <w:spacing w:before="220"/>
        <w:ind w:firstLine="540"/>
        <w:jc w:val="both"/>
      </w:pPr>
      <w:r>
        <w:t>срок проведения проверки (даты начала и окончания проверки);</w:t>
      </w:r>
    </w:p>
    <w:p w14:paraId="5BED5115" w14:textId="77777777" w:rsidR="00A30059" w:rsidRDefault="00A30059">
      <w:pPr>
        <w:pStyle w:val="ConsPlusNormal"/>
        <w:spacing w:before="220"/>
        <w:ind w:firstLine="540"/>
        <w:jc w:val="both"/>
      </w:pPr>
      <w:r>
        <w:t>иные сведения (при необходимости).</w:t>
      </w:r>
    </w:p>
    <w:p w14:paraId="3A4C69C5" w14:textId="77777777" w:rsidR="00A30059" w:rsidRDefault="00A30059">
      <w:pPr>
        <w:pStyle w:val="ConsPlusNormal"/>
        <w:spacing w:before="220"/>
        <w:ind w:firstLine="540"/>
        <w:jc w:val="both"/>
      </w:pPr>
      <w:r>
        <w:t xml:space="preserve">Особенности содержания предписания на проведение внеплановой тематической оперативной проверки предусмотрены в </w:t>
      </w:r>
      <w:hyperlink w:anchor="P729">
        <w:r>
          <w:rPr>
            <w:color w:val="0000FF"/>
          </w:rPr>
          <w:t>пункте 92</w:t>
        </w:r>
      </w:hyperlink>
      <w:r>
        <w:t xml:space="preserve"> настоящего Положения.</w:t>
      </w:r>
    </w:p>
    <w:p w14:paraId="20828DEC" w14:textId="77777777" w:rsidR="00A30059" w:rsidRDefault="00A30059">
      <w:pPr>
        <w:pStyle w:val="ConsPlusNormal"/>
        <w:spacing w:before="220"/>
        <w:ind w:firstLine="540"/>
        <w:jc w:val="both"/>
      </w:pPr>
      <w:r>
        <w:t xml:space="preserve">В предписании на контрольные обмеры, проводимые на объектах строительства, дополнительно к перечисленным в </w:t>
      </w:r>
      <w:hyperlink w:anchor="P429">
        <w:r>
          <w:rPr>
            <w:color w:val="0000FF"/>
          </w:rPr>
          <w:t>части третьей</w:t>
        </w:r>
      </w:hyperlink>
      <w:r>
        <w:t xml:space="preserve"> настоящего пункта данным должны указываться сведения о месте нахождения, наименовании строящегося объекта и участниках контрольного обмера.</w:t>
      </w:r>
    </w:p>
    <w:p w14:paraId="4B8B6B07" w14:textId="77777777" w:rsidR="00A30059" w:rsidRDefault="00A30059">
      <w:pPr>
        <w:pStyle w:val="ConsPlusNormal"/>
        <w:spacing w:before="220"/>
        <w:ind w:firstLine="540"/>
        <w:jc w:val="both"/>
      </w:pPr>
      <w:r>
        <w:t xml:space="preserve">Контролирующие (надзорные) органы обязаны вести отдельный учет выданных предписаний на проведение проверок в </w:t>
      </w:r>
      <w:hyperlink r:id="rId102">
        <w:r>
          <w:rPr>
            <w:color w:val="0000FF"/>
          </w:rPr>
          <w:t>порядке</w:t>
        </w:r>
      </w:hyperlink>
      <w:r>
        <w:t>, установленном Советом Министров Республики Беларусь.</w:t>
      </w:r>
    </w:p>
    <w:p w14:paraId="3E95D2A5" w14:textId="77777777" w:rsidR="00A30059" w:rsidRDefault="00A30059">
      <w:pPr>
        <w:pStyle w:val="ConsPlusNormal"/>
        <w:spacing w:before="220"/>
        <w:ind w:firstLine="540"/>
        <w:jc w:val="both"/>
      </w:pPr>
      <w:r>
        <w:t>В случае необходимости проведения проверок нескольких проверяемых субъектов выдается одно предписание на проведение проверок данных проверяемых субъектов с указанием в нем темы проверки и вопросов, подлежащих проверке у каждого проверяемого субъекта, сроков проведения проверки у каждого проверяемого субъекта и проверяемых периодов.</w:t>
      </w:r>
    </w:p>
    <w:p w14:paraId="14BEDB63" w14:textId="77777777" w:rsidR="00A30059" w:rsidRDefault="00A30059">
      <w:pPr>
        <w:pStyle w:val="ConsPlusNormal"/>
        <w:spacing w:before="220"/>
        <w:ind w:firstLine="540"/>
        <w:jc w:val="both"/>
      </w:pPr>
      <w:r>
        <w:t>В случае проведения контрольного обмера в качестве одного из способов (методов) проведения проверки при наличии предписания на проведение проверки предписание на контрольный обмер не оформляется.</w:t>
      </w:r>
    </w:p>
    <w:p w14:paraId="78F31777" w14:textId="77777777" w:rsidR="00A30059" w:rsidRDefault="00A30059">
      <w:pPr>
        <w:pStyle w:val="ConsPlusNormal"/>
        <w:spacing w:before="220"/>
        <w:ind w:firstLine="540"/>
        <w:jc w:val="both"/>
      </w:pPr>
      <w:bookmarkStart w:id="18" w:name="P444"/>
      <w:bookmarkEnd w:id="18"/>
      <w:r>
        <w:t>Если с даты выдачи предписания на проведение проверки до момента ее окончания возникнут обстоятельства, вызывающие необходимость изменения состава проверяющих, перечня вопросов, подлежащих проверке, проверяемого периода (проверяемых периодов), срока проведения проверки, руководитель контролирующего (надзорного) органа или его уполномоченный заместитель вносит в предписание соответствующие изменения и (или) дополнения.</w:t>
      </w:r>
    </w:p>
    <w:p w14:paraId="20D81A68" w14:textId="77777777" w:rsidR="00A30059" w:rsidRDefault="00A30059">
      <w:pPr>
        <w:pStyle w:val="ConsPlusNormal"/>
        <w:spacing w:before="220"/>
        <w:ind w:firstLine="540"/>
        <w:jc w:val="both"/>
      </w:pPr>
      <w:r>
        <w:t xml:space="preserve">32. При отсутствии проверяемого субъекта, а также лиц, названных в </w:t>
      </w:r>
      <w:hyperlink w:anchor="P623">
        <w:r>
          <w:rPr>
            <w:color w:val="0000FF"/>
          </w:rPr>
          <w:t>пунктах 75</w:t>
        </w:r>
      </w:hyperlink>
      <w:r>
        <w:t xml:space="preserve"> и </w:t>
      </w:r>
      <w:hyperlink w:anchor="P627">
        <w:r>
          <w:rPr>
            <w:color w:val="0000FF"/>
          </w:rPr>
          <w:t>76</w:t>
        </w:r>
      </w:hyperlink>
      <w:r>
        <w:t xml:space="preserve"> настоящего Положения, по месту нахождения (месту жительства), указанному в учредительных документах (</w:t>
      </w:r>
      <w:hyperlink r:id="rId103">
        <w:r>
          <w:rPr>
            <w:color w:val="0000FF"/>
          </w:rPr>
          <w:t>свидетельстве</w:t>
        </w:r>
      </w:hyperlink>
      <w:r>
        <w:t xml:space="preserve"> о государственной регистрации), и (или) по последнему известному контролирующему (надзорному) органу, уполномоченному определять размер причитающихся к уплате в бюджет сумм налогов, сборов (пошлин), месту нахождения (месту жительства) в предписании на проведение проверки производится соответствующая запись. В этом случае копия </w:t>
      </w:r>
      <w:r>
        <w:lastRenderedPageBreak/>
        <w:t xml:space="preserve">предписания направляется проверяемому субъекту, лицам, имеющим полномочия представителя проверяемого субъекта, посредством почтовой связи по последнему известному контролирующему (надзорному) органу месту нахождения (месту жительства). При этом проверяемый субъект считается </w:t>
      </w:r>
      <w:proofErr w:type="gramStart"/>
      <w:r>
        <w:t>надлежащим образом</w:t>
      </w:r>
      <w:proofErr w:type="gramEnd"/>
      <w:r>
        <w:t xml:space="preserve"> ознакомленным с предписанием по истечении трех рабочих дней со дня такого направления.</w:t>
      </w:r>
    </w:p>
    <w:p w14:paraId="1D79CA18" w14:textId="77777777" w:rsidR="00A30059" w:rsidRDefault="00A30059">
      <w:pPr>
        <w:pStyle w:val="ConsPlusNormal"/>
        <w:spacing w:before="220"/>
        <w:ind w:firstLine="540"/>
        <w:jc w:val="both"/>
      </w:pPr>
      <w:r>
        <w:t>33. Встречная проверка контрагентов (третьих лиц) проверяемого субъекта проводится на основании предписания, выданного в отношении проверяемого субъекта в порядке, установленном настоящим Положением.</w:t>
      </w:r>
    </w:p>
    <w:p w14:paraId="644ACB0A" w14:textId="77777777" w:rsidR="00A30059" w:rsidRDefault="00A30059">
      <w:pPr>
        <w:pStyle w:val="ConsPlusNormal"/>
        <w:spacing w:before="220"/>
        <w:ind w:firstLine="540"/>
        <w:jc w:val="both"/>
      </w:pPr>
      <w:r>
        <w:t xml:space="preserve">Встречные проверки не проводятся, если сумма отдельно взятой финансовой операции (сумма денежной оценки хозяйственной операции) на момент ее совершения, осуществлявшейся с субъектами хозяйствования - юридическими лицами и индивидуальными предпринимателями Республики Беларусь, не превышает 250 базовых </w:t>
      </w:r>
      <w:hyperlink r:id="rId104">
        <w:r>
          <w:rPr>
            <w:color w:val="0000FF"/>
          </w:rPr>
          <w:t>величин</w:t>
        </w:r>
      </w:hyperlink>
      <w:r>
        <w:t>, с субъектами хозяйствования - иностранными организациями и физическими лицами, зарегистрированными в качестве индивидуальных предпринимателей за пределами Республики Беларусь, - 500 базовых величин. Данные требования не применяются в случаях осуществления финансово-хозяйственных операций с использованием (расходованием) бюджетных средств, средств государственных целевых бюджетных и внебюджетных фондов, государственного имущества, мер государственной поддержки, установления фактов оформления финансово-хозяйственных операций документами, содержащими недостоверные сведения и (или) оформленными с нарушениями требований законодательства, а также если встречная проверка назначена в рамках возбужденного уголовного дела.</w:t>
      </w:r>
    </w:p>
    <w:p w14:paraId="245C340C" w14:textId="77777777" w:rsidR="00A30059" w:rsidRDefault="00A30059">
      <w:pPr>
        <w:pStyle w:val="ConsPlusNormal"/>
        <w:spacing w:before="220"/>
        <w:ind w:firstLine="540"/>
        <w:jc w:val="both"/>
      </w:pPr>
      <w:r>
        <w:t>По результатам встречной проверки меры ответственности в отношении контрагента или третьих лиц проверяемого субъекта не применяются.</w:t>
      </w:r>
    </w:p>
    <w:p w14:paraId="00457C0B" w14:textId="77777777" w:rsidR="00A30059" w:rsidRDefault="00A30059">
      <w:pPr>
        <w:pStyle w:val="ConsPlusNormal"/>
      </w:pPr>
    </w:p>
    <w:p w14:paraId="04B450A5" w14:textId="77777777" w:rsidR="00A30059" w:rsidRDefault="00A30059">
      <w:pPr>
        <w:pStyle w:val="ConsPlusNormal"/>
        <w:jc w:val="center"/>
        <w:outlineLvl w:val="2"/>
      </w:pPr>
      <w:r>
        <w:rPr>
          <w:b/>
        </w:rPr>
        <w:t>ГЛАВА 6</w:t>
      </w:r>
    </w:p>
    <w:p w14:paraId="14868896" w14:textId="77777777" w:rsidR="00A30059" w:rsidRDefault="00A30059">
      <w:pPr>
        <w:pStyle w:val="ConsPlusNormal"/>
        <w:jc w:val="center"/>
      </w:pPr>
      <w:r>
        <w:rPr>
          <w:b/>
        </w:rPr>
        <w:t>СРОКИ ПРОВЕДЕНИЯ ПРОВЕРОК И ПОРЯДОК ИХ НАЗНАЧЕНИЯ</w:t>
      </w:r>
    </w:p>
    <w:p w14:paraId="08329EA6" w14:textId="77777777" w:rsidR="00A30059" w:rsidRDefault="00A30059">
      <w:pPr>
        <w:pStyle w:val="ConsPlusNormal"/>
      </w:pPr>
    </w:p>
    <w:p w14:paraId="18FD03C9" w14:textId="77777777" w:rsidR="00A30059" w:rsidRDefault="00A30059">
      <w:pPr>
        <w:pStyle w:val="ConsPlusNormal"/>
        <w:ind w:firstLine="540"/>
        <w:jc w:val="both"/>
      </w:pPr>
      <w:bookmarkStart w:id="19" w:name="P453"/>
      <w:bookmarkEnd w:id="19"/>
      <w:r>
        <w:t xml:space="preserve">34. Запрещается, за исключением случаев, предусмотренных в </w:t>
      </w:r>
      <w:hyperlink w:anchor="P458">
        <w:r>
          <w:rPr>
            <w:color w:val="0000FF"/>
          </w:rPr>
          <w:t>части второй</w:t>
        </w:r>
      </w:hyperlink>
      <w:r>
        <w:t xml:space="preserve"> настоящего пункта, проведение проверок в течение двух лет со дня:</w:t>
      </w:r>
    </w:p>
    <w:p w14:paraId="3D86FE10" w14:textId="77777777" w:rsidR="00A30059" w:rsidRDefault="00A30059">
      <w:pPr>
        <w:pStyle w:val="ConsPlusNormal"/>
        <w:spacing w:before="220"/>
        <w:ind w:firstLine="540"/>
        <w:jc w:val="both"/>
      </w:pPr>
      <w:r>
        <w:t>государственной регистрации - организаций (кроме созданных в порядке реорганизации), индивидуальных предпринимателей;</w:t>
      </w:r>
    </w:p>
    <w:p w14:paraId="7ECD8B4E" w14:textId="77777777" w:rsidR="00A30059" w:rsidRDefault="00A30059">
      <w:pPr>
        <w:pStyle w:val="ConsPlusNormal"/>
        <w:spacing w:before="220"/>
        <w:ind w:firstLine="540"/>
        <w:jc w:val="both"/>
      </w:pPr>
      <w:r>
        <w:t>присвоения учетного номера плательщика - обособленных подразделений организаций (кроме созданных в порядке реорганизации);</w:t>
      </w:r>
    </w:p>
    <w:p w14:paraId="2E662F9D" w14:textId="77777777" w:rsidR="00A30059" w:rsidRDefault="00A30059">
      <w:pPr>
        <w:pStyle w:val="ConsPlusNormal"/>
        <w:spacing w:before="220"/>
        <w:ind w:firstLine="540"/>
        <w:jc w:val="both"/>
      </w:pPr>
      <w:r>
        <w:t>ввода в эксплуатацию объекта строительства - в части деятельности проверяемого субъекта в отношении этого объекта;</w:t>
      </w:r>
    </w:p>
    <w:p w14:paraId="213D72AD" w14:textId="77777777" w:rsidR="00A30059" w:rsidRDefault="00A30059">
      <w:pPr>
        <w:pStyle w:val="ConsPlusNormal"/>
        <w:spacing w:before="220"/>
        <w:ind w:firstLine="540"/>
        <w:jc w:val="both"/>
      </w:pPr>
      <w:r>
        <w:t xml:space="preserve">принятия районным исполнительным комитетом решения об осуществлении деятельности по оказанию услуг в сфере </w:t>
      </w:r>
      <w:proofErr w:type="spellStart"/>
      <w:r>
        <w:t>агроэкотуризма</w:t>
      </w:r>
      <w:proofErr w:type="spellEnd"/>
      <w:r>
        <w:t>.</w:t>
      </w:r>
    </w:p>
    <w:p w14:paraId="4D652C1E" w14:textId="77777777" w:rsidR="00A30059" w:rsidRDefault="00A30059">
      <w:pPr>
        <w:pStyle w:val="ConsPlusNormal"/>
        <w:spacing w:before="220"/>
        <w:ind w:firstLine="540"/>
        <w:jc w:val="both"/>
      </w:pPr>
      <w:bookmarkStart w:id="20" w:name="P458"/>
      <w:bookmarkEnd w:id="20"/>
      <w:r>
        <w:t xml:space="preserve">В течение срока, установленного в </w:t>
      </w:r>
      <w:hyperlink w:anchor="P453">
        <w:r>
          <w:rPr>
            <w:color w:val="0000FF"/>
          </w:rPr>
          <w:t>абзаце первом части первой</w:t>
        </w:r>
      </w:hyperlink>
      <w:r>
        <w:t xml:space="preserve"> настоящего пункта, могут назначаться внеплановые проверки:</w:t>
      </w:r>
    </w:p>
    <w:p w14:paraId="3D5A4980" w14:textId="77777777" w:rsidR="00A30059" w:rsidRDefault="00A30059">
      <w:pPr>
        <w:pStyle w:val="ConsPlusNormal"/>
        <w:spacing w:before="220"/>
        <w:ind w:firstLine="540"/>
        <w:jc w:val="both"/>
      </w:pPr>
      <w:r>
        <w:t>по поручению Президента Республики Беларусь;</w:t>
      </w:r>
    </w:p>
    <w:p w14:paraId="4BC27BBB" w14:textId="77777777" w:rsidR="00A30059" w:rsidRDefault="00A30059">
      <w:pPr>
        <w:pStyle w:val="ConsPlusNormal"/>
        <w:spacing w:before="220"/>
        <w:ind w:firstLine="540"/>
        <w:jc w:val="both"/>
      </w:pPr>
      <w:r>
        <w:t xml:space="preserve">Председателем Комитета государственного контроля при наличии основания, предусмотренного в </w:t>
      </w:r>
      <w:hyperlink w:anchor="P490">
        <w:r>
          <w:rPr>
            <w:color w:val="0000FF"/>
          </w:rPr>
          <w:t>абзаце втором части второй пункта 36</w:t>
        </w:r>
      </w:hyperlink>
      <w:r>
        <w:t xml:space="preserve"> настоящего Положения;</w:t>
      </w:r>
    </w:p>
    <w:p w14:paraId="7F1192AA" w14:textId="77777777" w:rsidR="00A30059" w:rsidRDefault="00A30059">
      <w:pPr>
        <w:pStyle w:val="ConsPlusNormal"/>
        <w:spacing w:before="220"/>
        <w:ind w:firstLine="540"/>
        <w:jc w:val="both"/>
      </w:pPr>
      <w:r>
        <w:t xml:space="preserve">Комитетом государственного контроля (либо по его поручению) при наличии у него информации, свидетельствующей о совершении финансовых операций с нарушением требований законодательства (незаконных финансовых операций) на сумму, превышающую 1000 базовых </w:t>
      </w:r>
      <w:r>
        <w:lastRenderedPageBreak/>
        <w:t>величин;</w:t>
      </w:r>
    </w:p>
    <w:p w14:paraId="60348CE0" w14:textId="77777777" w:rsidR="00A30059" w:rsidRPr="00A30059" w:rsidRDefault="00A30059">
      <w:pPr>
        <w:pStyle w:val="ConsPlusNormal"/>
        <w:spacing w:before="220"/>
        <w:ind w:firstLine="540"/>
        <w:jc w:val="both"/>
      </w:pPr>
      <w:r>
        <w:t xml:space="preserve">Комитетом государственного контроля (либо по его поручению территориальными органами данного Комитета, территориальными органами финансовых расследований), Государственным таможенным комитетом (либо по его поручению таможнями), Министерством по налогам и сборам (либо по его поручению территориальными органами этого Министерства) в отношении субъектов, по которым Департаментом финансовых расследований Комитета государственного контроля составлены заключения об установлении оснований, указанных в </w:t>
      </w:r>
      <w:hyperlink r:id="rId105">
        <w:r>
          <w:rPr>
            <w:color w:val="0000FF"/>
          </w:rPr>
          <w:t>пункте 4 статьи 33</w:t>
        </w:r>
      </w:hyperlink>
      <w:r>
        <w:t xml:space="preserve"> Налогового кодекса Республики Беларусь, влекущих корректировку налоговой базы и (или) суммы подлежащего уплате (зачету, возврату) налога (сбора) (далее, если не указано иное, - заключение), а также иных проверяемых субъектов при наличии сведений о совершении сделок (операций) с </w:t>
      </w:r>
      <w:r w:rsidRPr="00A30059">
        <w:t>субъектами, в отношении которых составлены заключения;</w:t>
      </w:r>
    </w:p>
    <w:p w14:paraId="5B0D56CC" w14:textId="77777777" w:rsidR="00A30059" w:rsidRPr="00A30059" w:rsidRDefault="00A30059">
      <w:pPr>
        <w:pStyle w:val="ConsPlusNormal"/>
        <w:spacing w:before="220"/>
        <w:ind w:firstLine="540"/>
        <w:jc w:val="both"/>
      </w:pPr>
      <w:r w:rsidRPr="00A30059">
        <w:t>по поручению органов уголовного преследования по возбужденному уголовному делу, а также судов по находящимся в их производстве делам;</w:t>
      </w:r>
    </w:p>
    <w:p w14:paraId="29C7BFC1" w14:textId="77777777" w:rsidR="00A30059" w:rsidRPr="00A30059" w:rsidRDefault="00A30059">
      <w:pPr>
        <w:pStyle w:val="ConsPlusNormal"/>
        <w:spacing w:before="220"/>
        <w:ind w:firstLine="540"/>
        <w:jc w:val="both"/>
      </w:pPr>
      <w:bookmarkStart w:id="21" w:name="P464"/>
      <w:bookmarkEnd w:id="21"/>
      <w:r w:rsidRPr="00A30059">
        <w:t>для оперативного пресечения нарушений законодательства в момент их совершения на ограниченной территории либо в отношении торговых объектов, транспортных средств, иных мест осуществления деятельности в случае продолжения совершения выявленного в ходе мониторинга нарушения законодательства после истечения срока, установленного контролирующим (надзорным) органом для его устранения;</w:t>
      </w:r>
    </w:p>
    <w:p w14:paraId="6F141B50" w14:textId="77777777" w:rsidR="00A30059" w:rsidRPr="00A30059" w:rsidRDefault="00A30059">
      <w:pPr>
        <w:pStyle w:val="ConsPlusNormal"/>
        <w:spacing w:before="220"/>
        <w:ind w:firstLine="540"/>
        <w:jc w:val="both"/>
      </w:pPr>
      <w:r w:rsidRPr="00A30059">
        <w:t>в рамках контроля за деятельностью проверяемых субъектов при получении иностранной безвозмездной помощи и целевым использованием этой помощи, а также за деятельностью проверяемых субъектов, связанной с оздоровлением детей в местах их временного пребывания в зарубежных странах;</w:t>
      </w:r>
    </w:p>
    <w:p w14:paraId="7168C1D9" w14:textId="77777777" w:rsidR="00A30059" w:rsidRPr="00A30059" w:rsidRDefault="00A30059">
      <w:pPr>
        <w:pStyle w:val="ConsPlusNormal"/>
        <w:spacing w:before="220"/>
        <w:ind w:firstLine="540"/>
        <w:jc w:val="both"/>
      </w:pPr>
      <w:r w:rsidRPr="00A30059">
        <w:t>в случае установления инфекционного заболевания, связанного с деятельностью проверяемого субъекта;</w:t>
      </w:r>
    </w:p>
    <w:p w14:paraId="5AE1905A" w14:textId="77777777" w:rsidR="00A30059" w:rsidRPr="00A30059" w:rsidRDefault="00A30059">
      <w:pPr>
        <w:pStyle w:val="ConsPlusNormal"/>
        <w:spacing w:before="220"/>
        <w:ind w:firstLine="540"/>
        <w:jc w:val="both"/>
      </w:pPr>
      <w:r w:rsidRPr="00A30059">
        <w:t xml:space="preserve">Национальным банком в рамках проведения надзора за банковской деятельностью, в том числе на консолидированной основе, надзора за деятельностью ОАО "Банк развития Республики Беларусь", а также в рамках проведения контроля за соблюдением некоммерческими микрофинансовыми организациями, действующими в форме потребительского кооператива, законодательства, регулирующего порядок предоставления и привлечения микрозаймов, контроля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 и в рамках проведения контроля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w:t>
      </w:r>
      <w:proofErr w:type="spellStart"/>
      <w:r w:rsidRPr="00A30059">
        <w:t>беспоставочными</w:t>
      </w:r>
      <w:proofErr w:type="spellEnd"/>
      <w:r w:rsidRPr="00A30059">
        <w:t xml:space="preserve"> внебиржевыми финансовыми инструментами (деятельности на внебиржевом рынке Форекс);</w:t>
      </w:r>
    </w:p>
    <w:p w14:paraId="1A6BA38A" w14:textId="77777777" w:rsidR="00A30059" w:rsidRPr="00A30059" w:rsidRDefault="00A30059">
      <w:pPr>
        <w:pStyle w:val="ConsPlusNormal"/>
        <w:spacing w:before="220"/>
        <w:ind w:firstLine="540"/>
        <w:jc w:val="both"/>
      </w:pPr>
      <w:r w:rsidRPr="00A30059">
        <w:t>в случае использования (расходования)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14:paraId="2E6DAC9E" w14:textId="77777777" w:rsidR="00A30059" w:rsidRPr="00A30059" w:rsidRDefault="00A30059">
      <w:pPr>
        <w:pStyle w:val="ConsPlusNormal"/>
        <w:spacing w:before="220"/>
        <w:ind w:firstLine="540"/>
        <w:jc w:val="both"/>
      </w:pPr>
      <w:r w:rsidRPr="00A30059">
        <w:t xml:space="preserve">для подтверждения обоснованности доводов, изложенных в возражениях по акту (справке) проверки либо в жалобе на решение контролирующего (надзорного) </w:t>
      </w:r>
      <w:hyperlink r:id="rId106">
        <w:r w:rsidRPr="00A30059">
          <w:rPr>
            <w:color w:val="0000FF"/>
          </w:rPr>
          <w:t>органа</w:t>
        </w:r>
      </w:hyperlink>
      <w:r w:rsidRPr="00A30059">
        <w:t xml:space="preserve"> (должностного лица),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для изучения дополнительных вопросов по делам, поступившим в органы уголовного преследования, суды, кроме ранее согласованных проверяющим или руководителем проверки и должностными лицами органов уголовного преследования по возбужденному уголовному делу, судами по находящимся в их производстве делам, либо по причине несоблюдения проверяющим или руководителем </w:t>
      </w:r>
      <w:r w:rsidRPr="00A30059">
        <w:lastRenderedPageBreak/>
        <w:t>проверки установленного порядка проведения проверок (далее - дополнительная проверка);</w:t>
      </w:r>
    </w:p>
    <w:p w14:paraId="4083E7D0" w14:textId="77777777" w:rsidR="00A30059" w:rsidRPr="00A30059" w:rsidRDefault="00A30059">
      <w:pPr>
        <w:pStyle w:val="ConsPlusNormal"/>
        <w:spacing w:before="220"/>
        <w:ind w:firstLine="540"/>
        <w:jc w:val="both"/>
      </w:pPr>
      <w:r w:rsidRPr="00A30059">
        <w:t>при осуществлении надзора за соблюдением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14:paraId="1F60FC2B" w14:textId="77777777" w:rsidR="00A30059" w:rsidRPr="00A30059" w:rsidRDefault="00A30059">
      <w:pPr>
        <w:pStyle w:val="ConsPlusNormal"/>
        <w:spacing w:before="220"/>
        <w:ind w:firstLine="540"/>
        <w:jc w:val="both"/>
      </w:pPr>
      <w:r w:rsidRPr="00A30059">
        <w:t xml:space="preserve">Внеплановые проверки, указанные в </w:t>
      </w:r>
      <w:hyperlink w:anchor="P458">
        <w:r w:rsidRPr="00A30059">
          <w:rPr>
            <w:color w:val="0000FF"/>
          </w:rPr>
          <w:t>части второй</w:t>
        </w:r>
      </w:hyperlink>
      <w:r w:rsidRPr="00A30059">
        <w:t xml:space="preserve"> настоящего пункта, назначаются руководителем контролирующего (надзорного) органа (в том числе структурного, территориального и подчиненного подразделения (органа, организации) этого органа, организации и подразделения (далее, если не указано иное, - структурное подразделение, территориальный орган, подчиненная организация) или его уполномоченным заместителем в пределах компетенции контролирующего (надзорного) органа с соблюдением требований настоящего Указа.</w:t>
      </w:r>
    </w:p>
    <w:p w14:paraId="66B6BCC9" w14:textId="77777777" w:rsidR="00A30059" w:rsidRPr="00A30059" w:rsidRDefault="00A30059">
      <w:pPr>
        <w:pStyle w:val="ConsPlusNormal"/>
        <w:spacing w:before="220"/>
        <w:ind w:firstLine="540"/>
        <w:jc w:val="both"/>
      </w:pPr>
      <w:r w:rsidRPr="00A30059">
        <w:t xml:space="preserve">35. По истечении срока, установленного в </w:t>
      </w:r>
      <w:hyperlink w:anchor="P453">
        <w:r w:rsidRPr="00A30059">
          <w:rPr>
            <w:color w:val="0000FF"/>
          </w:rPr>
          <w:t>абзаце первом части первой пункта 34</w:t>
        </w:r>
      </w:hyperlink>
      <w:r w:rsidRPr="00A30059">
        <w:t xml:space="preserve"> настоящего Положения, в отношении проверяемого субъекта может быть проведена проверка при ее включении в план выборочных проверок (далее - выборочная проверка).</w:t>
      </w:r>
    </w:p>
    <w:p w14:paraId="0B754995" w14:textId="77777777" w:rsidR="00A30059" w:rsidRPr="00A30059" w:rsidRDefault="00A30059">
      <w:pPr>
        <w:pStyle w:val="ConsPlusNormal"/>
        <w:spacing w:before="220"/>
        <w:ind w:firstLine="540"/>
        <w:jc w:val="both"/>
      </w:pPr>
      <w:r w:rsidRPr="00A30059">
        <w:t>Выборочная проверка назначается с учетом критериев оценки степени риска для отбора проверяемых субъектов при проведении выборочной проверки и на основании результатов анализа имеющейся в распоряжении контролирующего (надзорного) органа информации, свидетельствующей о высокой степени риска нарушений законодательства и невозможности их выявления и (или) устранения иными формами государственного контроля (надзора). При назначении выборочной проверки контролирующим (надзорным) органом учитывается информация, в том числе:</w:t>
      </w:r>
    </w:p>
    <w:p w14:paraId="2D949573" w14:textId="77777777" w:rsidR="00A30059" w:rsidRPr="00A30059" w:rsidRDefault="00A30059">
      <w:pPr>
        <w:pStyle w:val="ConsPlusNormal"/>
        <w:spacing w:before="220"/>
        <w:ind w:firstLine="540"/>
        <w:jc w:val="both"/>
      </w:pPr>
      <w:r w:rsidRPr="00A30059">
        <w:t>представленная проверяемым субъектом по контрольному списку вопросов (чек-листу), а также административные данные, аудиторское заключение (при его наличии);</w:t>
      </w:r>
    </w:p>
    <w:p w14:paraId="383618B9" w14:textId="77777777" w:rsidR="00A30059" w:rsidRPr="00A30059" w:rsidRDefault="00A30059">
      <w:pPr>
        <w:pStyle w:val="ConsPlusNormal"/>
        <w:spacing w:before="220"/>
        <w:ind w:firstLine="540"/>
        <w:jc w:val="both"/>
      </w:pPr>
      <w:r w:rsidRPr="00A30059">
        <w:t>полученная в ходе осуществления мер профилактического и предупредительного характера;</w:t>
      </w:r>
    </w:p>
    <w:p w14:paraId="0E5F30AD" w14:textId="77777777" w:rsidR="00A30059" w:rsidRPr="00A30059" w:rsidRDefault="00A30059">
      <w:pPr>
        <w:pStyle w:val="ConsPlusNormal"/>
        <w:spacing w:before="220"/>
        <w:ind w:firstLine="540"/>
        <w:jc w:val="both"/>
      </w:pPr>
      <w:r w:rsidRPr="00A30059">
        <w:t>полученная от органов уголовного преследования по возбужденному уголовному делу, судов по находящимся в их производстве делам;</w:t>
      </w:r>
    </w:p>
    <w:p w14:paraId="74DB0A8D" w14:textId="77777777" w:rsidR="00A30059" w:rsidRPr="00A30059" w:rsidRDefault="00A30059">
      <w:pPr>
        <w:pStyle w:val="ConsPlusNormal"/>
        <w:spacing w:before="220"/>
        <w:ind w:firstLine="540"/>
        <w:jc w:val="both"/>
      </w:pPr>
      <w:r w:rsidRPr="00A30059">
        <w:t>полученная от государственного органа, иностранного государства, иной организации или физического лица.</w:t>
      </w:r>
    </w:p>
    <w:p w14:paraId="1230BBC9" w14:textId="77777777" w:rsidR="00A30059" w:rsidRPr="00A30059" w:rsidRDefault="00A30059">
      <w:pPr>
        <w:pStyle w:val="ConsPlusNormal"/>
        <w:spacing w:before="220"/>
        <w:ind w:firstLine="540"/>
        <w:jc w:val="both"/>
      </w:pPr>
      <w:r w:rsidRPr="00A30059">
        <w:t xml:space="preserve">Критерии оценки степени риска для отбора проверяемых субъектов при проведении выборочной проверки определяются государственными органами (организациями), названными в </w:t>
      </w:r>
      <w:hyperlink w:anchor="P397">
        <w:r w:rsidRPr="00A30059">
          <w:rPr>
            <w:color w:val="0000FF"/>
          </w:rPr>
          <w:t>части первой пункта 22</w:t>
        </w:r>
      </w:hyperlink>
      <w:r w:rsidRPr="00A30059">
        <w:t xml:space="preserve"> настоящего Положения, по согласованию с Межведомственным советом по контрольной (надзорной) деятельности на основании методики формирования системы оценки риска.</w:t>
      </w:r>
    </w:p>
    <w:p w14:paraId="72A0CB88" w14:textId="77777777" w:rsidR="00A30059" w:rsidRPr="00A30059" w:rsidRDefault="00A30059">
      <w:pPr>
        <w:pStyle w:val="ConsPlusNormal"/>
        <w:spacing w:before="220"/>
        <w:ind w:firstLine="540"/>
        <w:jc w:val="both"/>
      </w:pPr>
      <w:hyperlink r:id="rId107">
        <w:r w:rsidRPr="00A30059">
          <w:rPr>
            <w:color w:val="0000FF"/>
          </w:rPr>
          <w:t>Методика</w:t>
        </w:r>
      </w:hyperlink>
      <w:r w:rsidRPr="00A30059">
        <w:t xml:space="preserve"> формирования системы оценки риска утверждается Советом Министров Республики Беларусь по согласованию с Комитетом государственного контроля и Генеральной прокуратурой.</w:t>
      </w:r>
    </w:p>
    <w:p w14:paraId="1DAD257B" w14:textId="77777777" w:rsidR="00A30059" w:rsidRPr="00A30059" w:rsidRDefault="00A30059">
      <w:pPr>
        <w:pStyle w:val="ConsPlusNormal"/>
        <w:spacing w:before="220"/>
        <w:ind w:firstLine="540"/>
        <w:jc w:val="both"/>
      </w:pPr>
      <w:r w:rsidRPr="00A30059">
        <w:t>Выборочные проверки одного проверяемого субъекта в течение календарного года могут быть осуществлены несколькими контролирующими (надзорными) органами только в форме совместной проверки. В течение календарного года не допускается включение в планы выборочных проверок на текущий год нескольких выборочных проверок в отношении одного и того же проверяемого субъекта.</w:t>
      </w:r>
    </w:p>
    <w:p w14:paraId="1683A9F1" w14:textId="77777777" w:rsidR="00A30059" w:rsidRPr="00A30059" w:rsidRDefault="00A30059">
      <w:pPr>
        <w:pStyle w:val="ConsPlusNormal"/>
        <w:spacing w:before="220"/>
        <w:ind w:firstLine="540"/>
        <w:jc w:val="both"/>
      </w:pPr>
      <w:r w:rsidRPr="00A30059">
        <w:t xml:space="preserve">Проведение в течение трех календарных лет нескольких выборочных проверок одного и того же проверяемого субъекта как контролирующим (надзорным) органом, так и его вышестоящим органом (их структурными подразделениями, территориальными органами, подчиненными </w:t>
      </w:r>
      <w:r w:rsidRPr="00A30059">
        <w:lastRenderedPageBreak/>
        <w:t>организациями) не допускается.</w:t>
      </w:r>
    </w:p>
    <w:p w14:paraId="541B3640" w14:textId="77777777" w:rsidR="00A30059" w:rsidRPr="00A30059" w:rsidRDefault="00A30059">
      <w:pPr>
        <w:pStyle w:val="ConsPlusNormal"/>
        <w:spacing w:before="220"/>
        <w:ind w:firstLine="540"/>
        <w:jc w:val="both"/>
      </w:pPr>
      <w:r w:rsidRPr="00A30059">
        <w:t>Проведение в течение календарного года выборочной проверки обособленного подразделения организации не исключает возможности проведения в том же календарном году выборочной проверки данной организации, а также ее иного обособленного подразделения.</w:t>
      </w:r>
    </w:p>
    <w:p w14:paraId="32FD1BD4" w14:textId="77777777" w:rsidR="00A30059" w:rsidRPr="00A30059" w:rsidRDefault="00A30059">
      <w:pPr>
        <w:pStyle w:val="ConsPlusNormal"/>
        <w:spacing w:before="220"/>
        <w:ind w:firstLine="540"/>
        <w:jc w:val="both"/>
      </w:pPr>
      <w:hyperlink r:id="rId108">
        <w:r w:rsidRPr="00A30059">
          <w:rPr>
            <w:color w:val="0000FF"/>
          </w:rPr>
          <w:t>Порядок</w:t>
        </w:r>
      </w:hyperlink>
      <w:r w:rsidRPr="00A30059">
        <w:t xml:space="preserve"> установления сроков проведения совместных проверок определяется Комитетом государственного контроля.</w:t>
      </w:r>
    </w:p>
    <w:p w14:paraId="3321610B" w14:textId="77777777" w:rsidR="00A30059" w:rsidRPr="00A30059" w:rsidRDefault="00A30059">
      <w:pPr>
        <w:pStyle w:val="ConsPlusNormal"/>
        <w:spacing w:before="220"/>
        <w:ind w:firstLine="540"/>
        <w:jc w:val="both"/>
      </w:pPr>
      <w:bookmarkStart w:id="22" w:name="P484"/>
      <w:bookmarkEnd w:id="22"/>
      <w:r w:rsidRPr="00A30059">
        <w:t>36. Внеплановые проверки назначаются:</w:t>
      </w:r>
    </w:p>
    <w:p w14:paraId="2294B259" w14:textId="77777777" w:rsidR="00A30059" w:rsidRPr="00A30059" w:rsidRDefault="00A30059">
      <w:pPr>
        <w:pStyle w:val="ConsPlusNormal"/>
        <w:spacing w:before="220"/>
        <w:ind w:firstLine="540"/>
        <w:jc w:val="both"/>
      </w:pPr>
      <w:r w:rsidRPr="00A30059">
        <w:t>по поручению Президента Республики Беларусь;</w:t>
      </w:r>
    </w:p>
    <w:p w14:paraId="3D8AC185" w14:textId="77777777" w:rsidR="00A30059" w:rsidRPr="00A30059" w:rsidRDefault="00A30059">
      <w:pPr>
        <w:pStyle w:val="ConsPlusNormal"/>
        <w:spacing w:before="220"/>
        <w:ind w:firstLine="540"/>
        <w:jc w:val="both"/>
      </w:pPr>
      <w:bookmarkStart w:id="23" w:name="P486"/>
      <w:bookmarkEnd w:id="23"/>
      <w:r w:rsidRPr="00A30059">
        <w:t>по поручению Совета Министров Республики Беларусь, данному в отношении конкретного проверяемого субъекта;</w:t>
      </w:r>
    </w:p>
    <w:p w14:paraId="0F2EE635" w14:textId="77777777" w:rsidR="00A30059" w:rsidRPr="00A30059" w:rsidRDefault="00A30059">
      <w:pPr>
        <w:pStyle w:val="ConsPlusNormal"/>
        <w:spacing w:before="220"/>
        <w:ind w:firstLine="540"/>
        <w:jc w:val="both"/>
      </w:pPr>
      <w:r w:rsidRPr="00A30059">
        <w:t>Председателем Комитета государственного контроля и его заместителями, председателями комитетов государственного контроля областей, начальниками управлений Департамента финансовых расследований Комитета государственного контроля по областям, по Минской области и г. Минску в пределах их компетенции;</w:t>
      </w:r>
    </w:p>
    <w:p w14:paraId="15423F65" w14:textId="77777777" w:rsidR="00A30059" w:rsidRPr="00A30059" w:rsidRDefault="00A30059">
      <w:pPr>
        <w:pStyle w:val="ConsPlusNormal"/>
        <w:spacing w:before="220"/>
        <w:ind w:firstLine="540"/>
        <w:jc w:val="both"/>
      </w:pPr>
      <w:bookmarkStart w:id="24" w:name="P488"/>
      <w:bookmarkEnd w:id="24"/>
      <w:r w:rsidRPr="00A30059">
        <w:t>руководителем иного контролирующего (надзорного) органа (кроме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w:t>
      </w:r>
    </w:p>
    <w:p w14:paraId="2986CBC0" w14:textId="77777777" w:rsidR="00A30059" w:rsidRPr="00A30059" w:rsidRDefault="00A30059">
      <w:pPr>
        <w:pStyle w:val="ConsPlusNormal"/>
        <w:spacing w:before="220"/>
        <w:ind w:firstLine="540"/>
        <w:jc w:val="both"/>
      </w:pPr>
      <w:r w:rsidRPr="00A30059">
        <w:t xml:space="preserve">Поручение на проведение внеплановой проверки может быть дано, внеплановая проверка - назначена лицами, перечисленными в </w:t>
      </w:r>
      <w:hyperlink w:anchor="P486">
        <w:r w:rsidRPr="00A30059">
          <w:rPr>
            <w:color w:val="0000FF"/>
          </w:rPr>
          <w:t>абзацах третьем</w:t>
        </w:r>
      </w:hyperlink>
      <w:r w:rsidRPr="00A30059">
        <w:t xml:space="preserve"> - </w:t>
      </w:r>
      <w:hyperlink w:anchor="P488">
        <w:r w:rsidRPr="00A30059">
          <w:rPr>
            <w:color w:val="0000FF"/>
          </w:rPr>
          <w:t>пятом части первой</w:t>
        </w:r>
      </w:hyperlink>
      <w:r w:rsidRPr="00A30059">
        <w:t xml:space="preserve"> настоящего подпункта, по следующим основаниям:</w:t>
      </w:r>
    </w:p>
    <w:p w14:paraId="33435839" w14:textId="77777777" w:rsidR="00A30059" w:rsidRPr="00A30059" w:rsidRDefault="00A30059">
      <w:pPr>
        <w:pStyle w:val="ConsPlusNormal"/>
        <w:spacing w:before="220"/>
        <w:ind w:firstLine="540"/>
        <w:jc w:val="both"/>
      </w:pPr>
      <w:bookmarkStart w:id="25" w:name="P490"/>
      <w:bookmarkEnd w:id="25"/>
      <w:r w:rsidRPr="00A30059">
        <w:t>наличие у контролирующего (надзорного) органа информации, в том числе полученной от правоохранительного, иного государственного органа, иностранного государства, другой организации или физического лица, свидетельствующей о совершаемом (совершенном) нарушении законодательства или о фактах возникновения угрозы причинения либо причинения вреда жизни и здоровью населения, окружающей среде, национальной безопасности государства, историко-культурным ценностям, имуществу юридических и физических лиц;</w:t>
      </w:r>
    </w:p>
    <w:p w14:paraId="399C4385" w14:textId="77777777" w:rsidR="00A30059" w:rsidRPr="00A30059" w:rsidRDefault="00A30059">
      <w:pPr>
        <w:pStyle w:val="ConsPlusNormal"/>
        <w:spacing w:before="220"/>
        <w:ind w:firstLine="540"/>
        <w:jc w:val="both"/>
      </w:pPr>
      <w:r w:rsidRPr="00A30059">
        <w:t>использование (расходование) проверяемым субъектом бюджетных средств, средств государственных целевых бюджетных и внебюджетных фондов, государственного имущества, мер государственной поддержки;</w:t>
      </w:r>
    </w:p>
    <w:p w14:paraId="3AD723BA" w14:textId="77777777" w:rsidR="00A30059" w:rsidRPr="00A30059" w:rsidRDefault="00A30059">
      <w:pPr>
        <w:pStyle w:val="ConsPlusNormal"/>
        <w:spacing w:before="220"/>
        <w:ind w:firstLine="540"/>
        <w:jc w:val="both"/>
      </w:pPr>
      <w:r w:rsidRPr="00A30059">
        <w:t xml:space="preserve">существенное ухудшение показателей деятельности банков или небанковских кредитно-финансовых организаций, не являющихся банками (далее, если не указано иное, - банки), юридических лиц, не являющихся банками и признаваемых входящими в состав банковского холдинга, ОАО "Банк развития Республики Беларусь" исходя из данных форм отчетности; невыполнение предписания Национального банка; необходимость оценки эффективности мероприятий по улучшению финансового состояния, выполняемых данными юридическими лицами; вероятность возникновения в банке положения, которое может повлечь его неплатежеспособность либо создать угрозу стабильности банковской системы и (или) интересам вкладчиков и иных кредиторов; необходимость проверки готовности таких юридических лиц к внедрению новых подходов к осуществлению и организации деятельности, оценке рисков и управлению ими, оценке достаточности нормативного капитала, составлению отчетности, установлению новых </w:t>
      </w:r>
      <w:proofErr w:type="spellStart"/>
      <w:r w:rsidRPr="00A30059">
        <w:t>пруденциальных</w:t>
      </w:r>
      <w:proofErr w:type="spellEnd"/>
      <w:r w:rsidRPr="00A30059">
        <w:t xml:space="preserve"> требований и (или) процедур либо оценке результатов апробации на практике перспективных методологических подходов (включая проекты, принятые в порядке эксперимента);</w:t>
      </w:r>
    </w:p>
    <w:p w14:paraId="6A826B50" w14:textId="77777777" w:rsidR="00A30059" w:rsidRDefault="00A30059">
      <w:pPr>
        <w:pStyle w:val="ConsPlusNormal"/>
        <w:spacing w:before="220"/>
        <w:ind w:firstLine="540"/>
        <w:jc w:val="both"/>
      </w:pPr>
      <w:r w:rsidRPr="00A30059">
        <w:t xml:space="preserve">по иным </w:t>
      </w:r>
      <w:hyperlink r:id="rId109">
        <w:r w:rsidRPr="00A30059">
          <w:rPr>
            <w:color w:val="0000FF"/>
          </w:rPr>
          <w:t>основаниям</w:t>
        </w:r>
      </w:hyperlink>
      <w:r w:rsidRPr="00A30059">
        <w:t>, определенным Национальным</w:t>
      </w:r>
      <w:r>
        <w:t xml:space="preserve"> банком, в целях проведения </w:t>
      </w:r>
      <w:r>
        <w:lastRenderedPageBreak/>
        <w:t>Национальным банком надзора за банковской деятельностью, в том числе на консолидированной основе, надзора за деятельностью ОАО "Банк развития Республики Беларусь".</w:t>
      </w:r>
    </w:p>
    <w:p w14:paraId="285BC69D" w14:textId="77777777" w:rsidR="00A30059" w:rsidRDefault="00A30059">
      <w:pPr>
        <w:pStyle w:val="ConsPlusNormal"/>
        <w:spacing w:before="220"/>
        <w:ind w:firstLine="540"/>
        <w:jc w:val="both"/>
      </w:pPr>
      <w:r>
        <w:t xml:space="preserve">По основанию, предусмотренному в </w:t>
      </w:r>
      <w:hyperlink w:anchor="P490">
        <w:r>
          <w:rPr>
            <w:color w:val="0000FF"/>
          </w:rPr>
          <w:t>абзаце втором части второй</w:t>
        </w:r>
      </w:hyperlink>
      <w:r>
        <w:t xml:space="preserve"> настоящего пункта, поручение на проведение проверки может быть дано, проверка - назначена при представлении заявителем документов, подтверждающих соответствующие нарушения законодательства или факты возникновения угрозы причинения либо причинения вреда, либо после подготовки внутренних (служебных) документов, содержащих указание на такие нарушения или факты и обоснование необходимости проведения проверки. При отсутствии у заявителя документов, подтверждающих данные нарушения или факты, он должен представить письменное согласие на дачу свидетельских показаний в отношении таких нарушений или фактов. В случае отказа заявителя дать свидетельские показания в отношении указанных нарушений или фактов либо </w:t>
      </w:r>
      <w:proofErr w:type="spellStart"/>
      <w:r>
        <w:t>неподтверждения</w:t>
      </w:r>
      <w:proofErr w:type="spellEnd"/>
      <w:r>
        <w:t xml:space="preserve"> в результате проведенной проверки таких нарушений или фактов проверяемый субъект вправе потребовать в судебном порядке от заявителя возмещения убытков, причиненных распространением сведений, не соответствующих действительности и порочащих его деловую репутацию.</w:t>
      </w:r>
    </w:p>
    <w:p w14:paraId="63DF33C0" w14:textId="77777777" w:rsidR="00A30059" w:rsidRPr="00A30059" w:rsidRDefault="00A30059">
      <w:pPr>
        <w:pStyle w:val="ConsPlusNormal"/>
        <w:spacing w:before="220"/>
        <w:ind w:firstLine="540"/>
        <w:jc w:val="both"/>
      </w:pPr>
      <w:bookmarkStart w:id="26" w:name="P495"/>
      <w:bookmarkEnd w:id="26"/>
      <w:r w:rsidRPr="00A30059">
        <w:t>Анонимное заявление не является основанием для проведения внеплановых проверок.</w:t>
      </w:r>
    </w:p>
    <w:p w14:paraId="04D127DE" w14:textId="77777777" w:rsidR="00A30059" w:rsidRPr="00A30059" w:rsidRDefault="00A30059">
      <w:pPr>
        <w:pStyle w:val="ConsPlusNormal"/>
        <w:spacing w:before="220"/>
        <w:ind w:firstLine="540"/>
        <w:jc w:val="both"/>
      </w:pPr>
      <w:r w:rsidRPr="00A30059">
        <w:t>Руководителем контролирующего (надзорного) органа (в том числе структурного подразделения, территориального органа, подчиненной организации) или его уполномоченным заместителем в пределах компетенции контролирующего (надзорного) органа внеплановая проверка может быть назначена по следующим основаниям:</w:t>
      </w:r>
    </w:p>
    <w:p w14:paraId="66F31E54" w14:textId="77777777" w:rsidR="00A30059" w:rsidRPr="00A30059" w:rsidRDefault="00A30059">
      <w:pPr>
        <w:pStyle w:val="ConsPlusNormal"/>
        <w:spacing w:before="220"/>
        <w:ind w:firstLine="540"/>
        <w:jc w:val="both"/>
      </w:pPr>
      <w:r w:rsidRPr="00A30059">
        <w:t>проведение дополнительной проверки;</w:t>
      </w:r>
    </w:p>
    <w:p w14:paraId="17DF5C94" w14:textId="77777777" w:rsidR="00A30059" w:rsidRPr="00A30059" w:rsidRDefault="00A30059">
      <w:pPr>
        <w:pStyle w:val="ConsPlusNormal"/>
        <w:spacing w:before="220"/>
        <w:ind w:firstLine="540"/>
        <w:jc w:val="both"/>
      </w:pPr>
      <w:bookmarkStart w:id="27" w:name="P498"/>
      <w:bookmarkEnd w:id="27"/>
      <w:r w:rsidRPr="00A30059">
        <w:t>поручение органов уголовного преследования по возбужденному уголовному делу, судов по находящимся в их производстве делам;</w:t>
      </w:r>
    </w:p>
    <w:p w14:paraId="6EEF47FE" w14:textId="77777777" w:rsidR="00A30059" w:rsidRPr="00A30059" w:rsidRDefault="00A30059">
      <w:pPr>
        <w:pStyle w:val="ConsPlusNormal"/>
        <w:spacing w:before="220"/>
        <w:ind w:firstLine="540"/>
        <w:jc w:val="both"/>
      </w:pPr>
      <w:r w:rsidRPr="00A30059">
        <w:t>возникновение инфекционных заболеваний либо подозрений на них, установление несоответствия гигиеническим нормативам факторов среды обитания человека;</w:t>
      </w:r>
    </w:p>
    <w:p w14:paraId="6CA9DE3F" w14:textId="77777777" w:rsidR="00A30059" w:rsidRPr="00A30059" w:rsidRDefault="00A30059">
      <w:pPr>
        <w:pStyle w:val="ConsPlusNormal"/>
        <w:spacing w:before="220"/>
        <w:ind w:firstLine="540"/>
        <w:jc w:val="both"/>
      </w:pPr>
      <w:r w:rsidRPr="00A30059">
        <w:t>необходимость проведения проверки субъектов, в отношении которых составлены заключения, а также иных проверяемых субъектов при наличии сведений о совершении ими сделок (операций) с субъектами, в отношении которых составлены заключения;</w:t>
      </w:r>
    </w:p>
    <w:p w14:paraId="4BC00435" w14:textId="77777777" w:rsidR="00A30059" w:rsidRPr="00A30059" w:rsidRDefault="00A30059">
      <w:pPr>
        <w:pStyle w:val="ConsPlusNormal"/>
        <w:spacing w:before="220"/>
        <w:ind w:firstLine="540"/>
        <w:jc w:val="both"/>
      </w:pPr>
      <w:bookmarkStart w:id="28" w:name="P501"/>
      <w:bookmarkEnd w:id="28"/>
      <w:r w:rsidRPr="00A30059">
        <w:t xml:space="preserve">проведение внеплановой тематической оперативной проверки. Такие проверки вправе проводить контролирующие (надзорные) органы, определенные в </w:t>
      </w:r>
      <w:hyperlink w:anchor="P506">
        <w:r w:rsidRPr="00A30059">
          <w:rPr>
            <w:color w:val="0000FF"/>
          </w:rPr>
          <w:t>части девятой</w:t>
        </w:r>
      </w:hyperlink>
      <w:r w:rsidRPr="00A30059">
        <w:t xml:space="preserve"> настоящего пункта, при наличии оснований, указанных в </w:t>
      </w:r>
      <w:hyperlink w:anchor="P464">
        <w:r w:rsidRPr="00A30059">
          <w:rPr>
            <w:color w:val="0000FF"/>
          </w:rPr>
          <w:t>абзаце седьмом части второй пункта 34</w:t>
        </w:r>
      </w:hyperlink>
      <w:r w:rsidRPr="00A30059">
        <w:t xml:space="preserve"> и </w:t>
      </w:r>
      <w:hyperlink w:anchor="P490">
        <w:r w:rsidRPr="00A30059">
          <w:rPr>
            <w:color w:val="0000FF"/>
          </w:rPr>
          <w:t>абзаце втором части второй</w:t>
        </w:r>
      </w:hyperlink>
      <w:r w:rsidRPr="00A30059">
        <w:t xml:space="preserve"> настоящего пункта, за исключением случаев проведения проверок, предусмотренных в </w:t>
      </w:r>
      <w:hyperlink w:anchor="P729">
        <w:r w:rsidRPr="00A30059">
          <w:rPr>
            <w:color w:val="0000FF"/>
          </w:rPr>
          <w:t>пункте 92</w:t>
        </w:r>
      </w:hyperlink>
      <w:r w:rsidRPr="00A30059">
        <w:t xml:space="preserve"> настоящего Положения;</w:t>
      </w:r>
    </w:p>
    <w:p w14:paraId="206E3FB2" w14:textId="77777777" w:rsidR="00A30059" w:rsidRPr="00A30059" w:rsidRDefault="00A30059">
      <w:pPr>
        <w:pStyle w:val="ConsPlusNormal"/>
        <w:spacing w:before="220"/>
        <w:ind w:firstLine="540"/>
        <w:jc w:val="both"/>
      </w:pPr>
      <w:r w:rsidRPr="00A30059">
        <w:t xml:space="preserve">проведение государственного контроля (надзора) в части обеспечения безопасности выпускаемой или находящейся в обращении продукции. Такие проверки в рамках своей компетенции вправе проводить органы государственного контроля (надзора) за соблюдением требований технических регламентов Таможенного союза, Евразийского экономического союза в сфере потребительского рынка и органы Комитета государственного контроля при наличии основания, указанного в </w:t>
      </w:r>
      <w:hyperlink w:anchor="P490">
        <w:r w:rsidRPr="00A30059">
          <w:rPr>
            <w:color w:val="0000FF"/>
          </w:rPr>
          <w:t>абзаце втором части второй</w:t>
        </w:r>
      </w:hyperlink>
      <w:r w:rsidRPr="00A30059">
        <w:t xml:space="preserve"> настоящего пункта.</w:t>
      </w:r>
    </w:p>
    <w:p w14:paraId="408E4C5B" w14:textId="77777777" w:rsidR="00A30059" w:rsidRPr="00A30059" w:rsidRDefault="00A30059">
      <w:pPr>
        <w:pStyle w:val="ConsPlusNormal"/>
        <w:spacing w:before="220"/>
        <w:ind w:firstLine="540"/>
        <w:jc w:val="both"/>
      </w:pPr>
      <w:r w:rsidRPr="00A30059">
        <w:t>В ходе внеплановой проверки подлежат изучению только те вопросы (сферы), к которым относятся факты и обстоятельства, выявленные в отношении конкретных проверяемых субъектов и послужившие основанием для назначения данной внеплановой проверки.</w:t>
      </w:r>
    </w:p>
    <w:p w14:paraId="2E141DD8" w14:textId="77777777" w:rsidR="00A30059" w:rsidRDefault="00A30059">
      <w:pPr>
        <w:pStyle w:val="ConsPlusNormal"/>
        <w:spacing w:before="220"/>
        <w:ind w:firstLine="540"/>
        <w:jc w:val="both"/>
      </w:pPr>
      <w:r w:rsidRPr="00A30059">
        <w:t>Проведение нескольких внеплановых проверок одного и того же проверяемого субъекта в течение календарного года контролирующим (надзорным) органом, его вышестоящим органом (их структурными подразделениями, территориальными органами, подчиненными организациями</w:t>
      </w:r>
      <w:r>
        <w:t xml:space="preserve">) </w:t>
      </w:r>
      <w:r>
        <w:lastRenderedPageBreak/>
        <w:t xml:space="preserve">допускается только по решению государственных органов (должностных лиц), указанных в </w:t>
      </w:r>
      <w:hyperlink w:anchor="P484">
        <w:r>
          <w:rPr>
            <w:color w:val="0000FF"/>
          </w:rPr>
          <w:t>части первой</w:t>
        </w:r>
      </w:hyperlink>
      <w:r>
        <w:t xml:space="preserve"> настоящего пункта, за исключением проверок, назначаемых в соответствии с </w:t>
      </w:r>
      <w:hyperlink w:anchor="P498">
        <w:r>
          <w:rPr>
            <w:color w:val="0000FF"/>
          </w:rPr>
          <w:t>абзацем третьим части пятой</w:t>
        </w:r>
      </w:hyperlink>
      <w:r>
        <w:t xml:space="preserve"> настоящего пункта.</w:t>
      </w:r>
    </w:p>
    <w:p w14:paraId="54C9B8B1" w14:textId="77777777" w:rsidR="00A30059" w:rsidRDefault="00A30059">
      <w:pPr>
        <w:pStyle w:val="ConsPlusNormal"/>
        <w:spacing w:before="220"/>
        <w:ind w:firstLine="540"/>
        <w:jc w:val="both"/>
      </w:pPr>
      <w:r>
        <w:t>В случае, если проверяемый субъект, включенный в план выборочных проверок, реорганизован до начала выборочной проверки, контролирующий (надзорный) орган, запланировавший проверку, либо иной контролирующий (надзорный) орган, входящий в состав (систему) соответствующего государственного органа, ответственного за формирование сводных планов проверок, не позднее месяца, следующего за месяцем начала проверки, указанным в плане, вправе назначить и провести выборочную проверку в отношении юридического лица - правопреемника без внесения изменений в план выборочных проверок.</w:t>
      </w:r>
    </w:p>
    <w:p w14:paraId="59BF343E" w14:textId="77777777" w:rsidR="00A30059" w:rsidRDefault="00A30059">
      <w:pPr>
        <w:pStyle w:val="ConsPlusNormal"/>
        <w:spacing w:before="220"/>
        <w:ind w:firstLine="540"/>
        <w:jc w:val="both"/>
      </w:pPr>
      <w:bookmarkStart w:id="29" w:name="P506"/>
      <w:bookmarkEnd w:id="29"/>
      <w:r>
        <w:t>Внеплановые тематические оперативные проверки проводятся в пределах компетенции органами Комитета государственного контроля, Министерством по налогам и сборам, Государственным комитетом по стандартизации и их территориальными органами, Министерством здравоохранения, органами и учреждениями, осуществляющими государственный санитарный надзор, Министерством антимонопольного регулирования и торговли, Министерством по чрезвычайным ситуациям и входящими в его состав (систему) контролирующими (надзорными) органами, уполномоченными проводить проверки, Департаментом государственной инспекции труда Министерства труда и социальной защиты и его территориальными подразделениями, областными (Минским городским), городскими, районными исполкомами, местными администрациями.</w:t>
      </w:r>
    </w:p>
    <w:p w14:paraId="1744157A" w14:textId="77777777" w:rsidR="00A30059" w:rsidRDefault="00A30059">
      <w:pPr>
        <w:pStyle w:val="ConsPlusNormal"/>
        <w:spacing w:before="220"/>
        <w:ind w:firstLine="540"/>
        <w:jc w:val="both"/>
      </w:pPr>
      <w:bookmarkStart w:id="30" w:name="P507"/>
      <w:bookmarkEnd w:id="30"/>
      <w:r>
        <w:t>Проверка контролирующим (надзорным) органом проверяемого субъекта по одному и тому же вопросу за один и тот же период, в том числе в ходе совместной проверки, не допускается.</w:t>
      </w:r>
    </w:p>
    <w:p w14:paraId="29F8B2D4" w14:textId="77777777" w:rsidR="00A30059" w:rsidRDefault="00A30059">
      <w:pPr>
        <w:pStyle w:val="ConsPlusNormal"/>
        <w:spacing w:before="220"/>
        <w:ind w:firstLine="540"/>
        <w:jc w:val="both"/>
      </w:pPr>
      <w:bookmarkStart w:id="31" w:name="P508"/>
      <w:bookmarkEnd w:id="31"/>
      <w:r>
        <w:t xml:space="preserve">Требование, содержащееся в </w:t>
      </w:r>
      <w:hyperlink w:anchor="P507">
        <w:r>
          <w:rPr>
            <w:color w:val="0000FF"/>
          </w:rPr>
          <w:t>части десятой</w:t>
        </w:r>
      </w:hyperlink>
      <w:r>
        <w:t xml:space="preserve"> настоящего пункта, не распространяется на проверки, проводимые по поручениям Президента Республики Беларусь, Совета Министров Республики Беларусь, Председателя Комитета государственного контроля, органов уголовного преследования по возбужденным уголовным делам, судов по находящимся в их производстве делам, проверки, осуществляемые Национальным банком, дополнительные проверки, проверки в части соблюдения порядка исчисления и уплаты </w:t>
      </w:r>
      <w:hyperlink r:id="rId110">
        <w:r>
          <w:rPr>
            <w:color w:val="0000FF"/>
          </w:rPr>
          <w:t>налога</w:t>
        </w:r>
      </w:hyperlink>
      <w:r>
        <w:t xml:space="preserve"> на добавленную стоимость, если указанные вопросы за соответствующие периоды проверены в рамках проверки обоснованности зачета либо возврата проверяемому субъекту превышения сумм налоговых вычетов над суммами налога на добавленную стоимость, исчисленными по реализации товаров (работ, услуг), имущественных прав, а также в отношении проверяемых субъектов, проверка которых проведена в рамках ведомственного контроля до 1 января 2018 г.</w:t>
      </w:r>
    </w:p>
    <w:p w14:paraId="44F129C2" w14:textId="77777777" w:rsidR="00A30059" w:rsidRDefault="00A30059">
      <w:pPr>
        <w:pStyle w:val="ConsPlusNormal"/>
        <w:spacing w:before="220"/>
        <w:ind w:firstLine="540"/>
        <w:jc w:val="both"/>
      </w:pPr>
      <w:bookmarkStart w:id="32" w:name="P509"/>
      <w:bookmarkEnd w:id="32"/>
      <w:r>
        <w:t>Проверка проверяемого субъекта, за исключением таможенной проверки, проводится за период, не превышающий трех календарных лет (проверка соблюдения налогового законодательства - за период, не превышающий пяти календарных лет, если иное не установлено законодательными актами), предшествующих году, в котором в установленном порядке принято решение о назначении проверки, а также за истекший период текущего календарного года.</w:t>
      </w:r>
    </w:p>
    <w:p w14:paraId="72DBE0E6" w14:textId="77777777" w:rsidR="00A30059" w:rsidRDefault="00A30059">
      <w:pPr>
        <w:pStyle w:val="ConsPlusNormal"/>
        <w:spacing w:before="220"/>
        <w:ind w:firstLine="540"/>
        <w:jc w:val="both"/>
      </w:pPr>
      <w:r>
        <w:t xml:space="preserve">Определенный в </w:t>
      </w:r>
      <w:hyperlink w:anchor="P509">
        <w:r>
          <w:rPr>
            <w:color w:val="0000FF"/>
          </w:rPr>
          <w:t>части двенадцатой</w:t>
        </w:r>
      </w:hyperlink>
      <w:r>
        <w:t xml:space="preserve"> настоящего пункта период, за который проводится проверка, за исключением таможенной проверки, не ограничивается в случаях проведения (осуществления):</w:t>
      </w:r>
    </w:p>
    <w:p w14:paraId="784FC732" w14:textId="77777777" w:rsidR="00A30059" w:rsidRDefault="00A30059">
      <w:pPr>
        <w:pStyle w:val="ConsPlusNormal"/>
        <w:spacing w:before="220"/>
        <w:ind w:firstLine="540"/>
        <w:jc w:val="both"/>
      </w:pPr>
      <w:r>
        <w:t>проверки по поручениям Президента Республики Беларусь, Совета Министров Республики Беларусь, Председателя Комитета государственного контроля и его заместителей;</w:t>
      </w:r>
    </w:p>
    <w:p w14:paraId="2799BBE2" w14:textId="77777777" w:rsidR="00A30059" w:rsidRDefault="00A30059">
      <w:pPr>
        <w:pStyle w:val="ConsPlusNormal"/>
        <w:spacing w:before="220"/>
        <w:ind w:firstLine="540"/>
        <w:jc w:val="both"/>
      </w:pPr>
      <w:r>
        <w:t>проверки по поручениям органов уголовного преследования по возбужденным уголовным делам;</w:t>
      </w:r>
    </w:p>
    <w:p w14:paraId="4FC9842C" w14:textId="77777777" w:rsidR="00A30059" w:rsidRDefault="00A30059">
      <w:pPr>
        <w:pStyle w:val="ConsPlusNormal"/>
        <w:spacing w:before="220"/>
        <w:ind w:firstLine="540"/>
        <w:jc w:val="both"/>
      </w:pPr>
      <w:r>
        <w:t>проверки по поручениям судов по находящимся в их производстве делам;</w:t>
      </w:r>
    </w:p>
    <w:p w14:paraId="00E0793C" w14:textId="77777777" w:rsidR="00A30059" w:rsidRDefault="00A30059">
      <w:pPr>
        <w:pStyle w:val="ConsPlusNormal"/>
        <w:spacing w:before="220"/>
        <w:ind w:firstLine="540"/>
        <w:jc w:val="both"/>
      </w:pPr>
      <w:r>
        <w:lastRenderedPageBreak/>
        <w:t xml:space="preserve">проверки соблюдения бюджетного </w:t>
      </w:r>
      <w:hyperlink r:id="rId111">
        <w:r>
          <w:rPr>
            <w:color w:val="0000FF"/>
          </w:rPr>
          <w:t>законодательства</w:t>
        </w:r>
      </w:hyperlink>
      <w:r>
        <w:t>, законодательства об использовании бюджетных средств, использования мер государственной поддержки, а также законодательства об использовании государственного имущества и охране окружающей среды;</w:t>
      </w:r>
    </w:p>
    <w:p w14:paraId="3E979FD4" w14:textId="77777777" w:rsidR="00A30059" w:rsidRDefault="00A30059">
      <w:pPr>
        <w:pStyle w:val="ConsPlusNormal"/>
        <w:spacing w:before="220"/>
        <w:ind w:firstLine="540"/>
        <w:jc w:val="both"/>
      </w:pPr>
      <w:r>
        <w:t>надзора за банковской деятельностью, в том числе на консолидированной основе, за деятельностью ОАО "Банк развития Республики Беларусь";</w:t>
      </w:r>
    </w:p>
    <w:p w14:paraId="59DB6839" w14:textId="77777777" w:rsidR="00A30059" w:rsidRDefault="00A30059">
      <w:pPr>
        <w:pStyle w:val="ConsPlusNormal"/>
        <w:spacing w:before="220"/>
        <w:ind w:firstLine="540"/>
        <w:jc w:val="both"/>
      </w:pPr>
      <w:r>
        <w:t>проверки по вопросам соблюдения законодательства о пенсионном обеспечении за работу с особыми условиями труда;</w:t>
      </w:r>
    </w:p>
    <w:p w14:paraId="513A40B3" w14:textId="77777777" w:rsidR="00A30059" w:rsidRDefault="00A30059">
      <w:pPr>
        <w:pStyle w:val="ConsPlusNormal"/>
        <w:spacing w:before="220"/>
        <w:ind w:firstLine="540"/>
        <w:jc w:val="both"/>
      </w:pPr>
      <w:r>
        <w:t>дополнительных проверок.</w:t>
      </w:r>
    </w:p>
    <w:p w14:paraId="42D105BE" w14:textId="77777777" w:rsidR="00A30059" w:rsidRDefault="00A30059">
      <w:pPr>
        <w:pStyle w:val="ConsPlusNormal"/>
        <w:spacing w:before="220"/>
        <w:ind w:firstLine="540"/>
        <w:jc w:val="both"/>
      </w:pPr>
      <w:bookmarkStart w:id="33" w:name="P518"/>
      <w:bookmarkEnd w:id="33"/>
      <w:r>
        <w:t>37. Срок проведения проверки, за исключением внеплановой тематической оперативной и дополнительной проверок, не может превышать при проведении проверок:</w:t>
      </w:r>
    </w:p>
    <w:p w14:paraId="67D62762" w14:textId="77777777" w:rsidR="00A30059" w:rsidRDefault="00A30059">
      <w:pPr>
        <w:pStyle w:val="ConsPlusNormal"/>
        <w:spacing w:before="220"/>
        <w:ind w:firstLine="540"/>
        <w:jc w:val="both"/>
      </w:pPr>
      <w:r>
        <w:t xml:space="preserve">индивидуальных предпринимателей, нотариусов, физических лиц, осуществляющих деятельность по оказанию услуг в сфере </w:t>
      </w:r>
      <w:proofErr w:type="spellStart"/>
      <w:r>
        <w:t>агроэкотуризма</w:t>
      </w:r>
      <w:proofErr w:type="spellEnd"/>
      <w:r>
        <w:t>, временных (антикризисных) управляющих - 15 рабочих дней;</w:t>
      </w:r>
    </w:p>
    <w:p w14:paraId="1DB1C0E2" w14:textId="77777777" w:rsidR="00A30059" w:rsidRDefault="00A30059">
      <w:pPr>
        <w:pStyle w:val="ConsPlusNormal"/>
        <w:spacing w:before="220"/>
        <w:ind w:firstLine="540"/>
        <w:jc w:val="both"/>
      </w:pPr>
      <w:r>
        <w:t>иных проверяемых субъектов - 30 рабочих дней.</w:t>
      </w:r>
    </w:p>
    <w:p w14:paraId="47414F41" w14:textId="77777777" w:rsidR="00A30059" w:rsidRDefault="00A30059">
      <w:pPr>
        <w:pStyle w:val="ConsPlusNormal"/>
        <w:spacing w:before="220"/>
        <w:ind w:firstLine="540"/>
        <w:jc w:val="both"/>
      </w:pPr>
      <w:bookmarkStart w:id="34" w:name="P521"/>
      <w:bookmarkEnd w:id="34"/>
      <w:r>
        <w:t xml:space="preserve">В случае, если срок назначенной проверки меньше предельно допустимого, данный срок может быть увеличен в пределах срока, указанного в </w:t>
      </w:r>
      <w:hyperlink w:anchor="P518">
        <w:r>
          <w:rPr>
            <w:color w:val="0000FF"/>
          </w:rPr>
          <w:t>части первой</w:t>
        </w:r>
      </w:hyperlink>
      <w:r>
        <w:t xml:space="preserve"> настоящего пункта, по решению руководителя контролирующего (надзорного) органа или его уполномоченного заместителя в порядке, установленном в </w:t>
      </w:r>
      <w:hyperlink w:anchor="P444">
        <w:r>
          <w:rPr>
            <w:color w:val="0000FF"/>
          </w:rPr>
          <w:t>части девятой пункта 31</w:t>
        </w:r>
      </w:hyperlink>
      <w:r>
        <w:t xml:space="preserve"> настоящего Положения.</w:t>
      </w:r>
    </w:p>
    <w:p w14:paraId="2F8A5073" w14:textId="77777777" w:rsidR="00A30059" w:rsidRDefault="00A30059">
      <w:pPr>
        <w:pStyle w:val="ConsPlusNormal"/>
        <w:spacing w:before="220"/>
        <w:ind w:firstLine="540"/>
        <w:jc w:val="both"/>
      </w:pPr>
      <w:r>
        <w:t xml:space="preserve">Порядок и сроки, указанные в </w:t>
      </w:r>
      <w:hyperlink w:anchor="P518">
        <w:r>
          <w:rPr>
            <w:color w:val="0000FF"/>
          </w:rPr>
          <w:t>частях первой</w:t>
        </w:r>
      </w:hyperlink>
      <w:r>
        <w:t xml:space="preserve"> и </w:t>
      </w:r>
      <w:hyperlink w:anchor="P521">
        <w:r>
          <w:rPr>
            <w:color w:val="0000FF"/>
          </w:rPr>
          <w:t>второй</w:t>
        </w:r>
      </w:hyperlink>
      <w:r>
        <w:t xml:space="preserve"> настоящего пункта, </w:t>
      </w:r>
      <w:hyperlink w:anchor="P525">
        <w:r>
          <w:rPr>
            <w:color w:val="0000FF"/>
          </w:rPr>
          <w:t>пунктах 38</w:t>
        </w:r>
      </w:hyperlink>
      <w:r>
        <w:t xml:space="preserve"> и </w:t>
      </w:r>
      <w:hyperlink w:anchor="P532">
        <w:r>
          <w:rPr>
            <w:color w:val="0000FF"/>
          </w:rPr>
          <w:t>39</w:t>
        </w:r>
      </w:hyperlink>
      <w:r>
        <w:t xml:space="preserve"> настоящего Положения, не распространяются на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14:paraId="683D0B77" w14:textId="77777777" w:rsidR="00A30059" w:rsidRDefault="00A30059">
      <w:pPr>
        <w:pStyle w:val="ConsPlusNormal"/>
        <w:spacing w:before="220"/>
        <w:ind w:firstLine="540"/>
        <w:jc w:val="both"/>
      </w:pPr>
      <w:r>
        <w:t>Срок проведения внеплановой тематической оперативной проверки в отношении одного проверяемого субъекта или его обособленного подразделения не должен превышать трех рабочих дней.</w:t>
      </w:r>
    </w:p>
    <w:p w14:paraId="08EDBD35" w14:textId="77777777" w:rsidR="00A30059" w:rsidRDefault="00A30059">
      <w:pPr>
        <w:pStyle w:val="ConsPlusNormal"/>
        <w:spacing w:before="220"/>
        <w:ind w:firstLine="540"/>
        <w:jc w:val="both"/>
      </w:pPr>
      <w:r>
        <w:t>Срок проведения дополнительной проверки не может превышать 10 рабочих дней. Данный срок не распространяется на дополнительные проверки, проводимые по поручениям органов уголовного преследования по возбужденному уголовному делу и судов по находящимся в их производстве делам.</w:t>
      </w:r>
    </w:p>
    <w:p w14:paraId="23806017" w14:textId="77777777" w:rsidR="00A30059" w:rsidRDefault="00A30059">
      <w:pPr>
        <w:pStyle w:val="ConsPlusNormal"/>
        <w:spacing w:before="220"/>
        <w:ind w:firstLine="540"/>
        <w:jc w:val="both"/>
      </w:pPr>
      <w:bookmarkStart w:id="35" w:name="P525"/>
      <w:bookmarkEnd w:id="35"/>
      <w:r>
        <w:t>38. Проведение выборочной проверки может быть приостановлено по решению руководителя государственного органа или его уполномоченного заместителя на срок, не превышающий трех месяцев (в случае направления запроса в компетентные органы иностранных государств - не превышающий шести месяцев), с одновременным рассмотрением вопроса о целесообразности снятия ограничений деятельности проверяемого субъекта (если они были применены контролирующим (надзорным) органом) при наличии следующих обстоятельств:</w:t>
      </w:r>
    </w:p>
    <w:p w14:paraId="0EF310ED" w14:textId="77777777" w:rsidR="00A30059" w:rsidRDefault="00A30059">
      <w:pPr>
        <w:pStyle w:val="ConsPlusNormal"/>
        <w:spacing w:before="220"/>
        <w:ind w:firstLine="540"/>
        <w:jc w:val="both"/>
      </w:pPr>
      <w:r>
        <w:t>проведение исследований (испытаний), технических освидетельствований или экспертизы, оперативно-розыскных мероприятий, направленных на установление фактов для целей проверки;</w:t>
      </w:r>
    </w:p>
    <w:p w14:paraId="1DDCFAEA" w14:textId="77777777" w:rsidR="00A30059" w:rsidRDefault="00A30059">
      <w:pPr>
        <w:pStyle w:val="ConsPlusNormal"/>
        <w:spacing w:before="220"/>
        <w:ind w:firstLine="540"/>
        <w:jc w:val="both"/>
      </w:pPr>
      <w:r>
        <w:t>необходимость восстановления проверяемым субъектом документов, необходимых для проведения проверки;</w:t>
      </w:r>
    </w:p>
    <w:p w14:paraId="419299EE" w14:textId="77777777" w:rsidR="00A30059" w:rsidRDefault="00A30059">
      <w:pPr>
        <w:pStyle w:val="ConsPlusNormal"/>
        <w:spacing w:before="220"/>
        <w:ind w:firstLine="540"/>
        <w:jc w:val="both"/>
      </w:pPr>
      <w:r>
        <w:t>направление запроса в компетентные органы, в том числе иностранных государств;</w:t>
      </w:r>
    </w:p>
    <w:p w14:paraId="30281EC5" w14:textId="77777777" w:rsidR="00A30059" w:rsidRDefault="00A30059">
      <w:pPr>
        <w:pStyle w:val="ConsPlusNormal"/>
        <w:spacing w:before="220"/>
        <w:ind w:firstLine="540"/>
        <w:jc w:val="both"/>
      </w:pPr>
      <w:r>
        <w:t xml:space="preserve">необходимость получения проверяемым субъектом документов и сведений, истребованных </w:t>
      </w:r>
      <w:r>
        <w:lastRenderedPageBreak/>
        <w:t>контролирующим (надзорным) органом, за пределами Республики Беларусь;</w:t>
      </w:r>
    </w:p>
    <w:p w14:paraId="0E314735" w14:textId="77777777" w:rsidR="00A30059" w:rsidRDefault="00A30059">
      <w:pPr>
        <w:pStyle w:val="ConsPlusNormal"/>
        <w:spacing w:before="220"/>
        <w:ind w:firstLine="540"/>
        <w:jc w:val="both"/>
      </w:pPr>
      <w:r>
        <w:t>невозможность продолжения проверки из-за отсутствия в силу временной нетрудоспособности проверяющего или в силу временной нетрудоспособности, а также по иной причине проверяемого субъекта (его представителя).</w:t>
      </w:r>
    </w:p>
    <w:p w14:paraId="1385755A" w14:textId="77777777" w:rsidR="00A30059" w:rsidRDefault="00A30059">
      <w:pPr>
        <w:pStyle w:val="ConsPlusNormal"/>
        <w:spacing w:before="220"/>
        <w:ind w:firstLine="540"/>
        <w:jc w:val="both"/>
      </w:pPr>
      <w:r>
        <w:t>Период, на который выборочная проверка приостановлена, не включается в общий срок проведения выборочной проверки. О приостановлении проверки в предписании делается отметка, с которой знакомится проверяемый субъект (его представитель).</w:t>
      </w:r>
    </w:p>
    <w:p w14:paraId="01F3C0E9" w14:textId="77777777" w:rsidR="00A30059" w:rsidRDefault="00A30059">
      <w:pPr>
        <w:pStyle w:val="ConsPlusNormal"/>
        <w:spacing w:before="220"/>
        <w:ind w:firstLine="540"/>
        <w:jc w:val="both"/>
      </w:pPr>
      <w:bookmarkStart w:id="36" w:name="P532"/>
      <w:bookmarkEnd w:id="36"/>
      <w:r>
        <w:t xml:space="preserve">39. По решению руководителя государственного органа или его уполномоченного заместителя проведение выборочной проверки свыше сроков, установленных в </w:t>
      </w:r>
      <w:hyperlink w:anchor="P518">
        <w:r>
          <w:rPr>
            <w:color w:val="0000FF"/>
          </w:rPr>
          <w:t>части первой пункта 37</w:t>
        </w:r>
      </w:hyperlink>
      <w:r>
        <w:t xml:space="preserve"> настоящего Положения, может быть однократно продлено, но не более чем на 15 рабочих дней при наличии значительного объема документов, подлежащих проверке, а также при необходимости проведения значительного количества контрольных мероприятий (инвентаризаций, исследований, встречных проверок и других).</w:t>
      </w:r>
    </w:p>
    <w:p w14:paraId="7F3C5B7F" w14:textId="77777777" w:rsidR="00A30059" w:rsidRDefault="00A30059">
      <w:pPr>
        <w:pStyle w:val="ConsPlusNormal"/>
        <w:spacing w:before="220"/>
        <w:ind w:firstLine="540"/>
        <w:jc w:val="both"/>
      </w:pPr>
      <w:r>
        <w:t>40. Проведение внеплановой проверки, за исключением внеплановой тематической оперативной проверки, может быть продлено или приостановлено по основаниям, в порядке и на срок, предусмотренные для проведения выборочной проверки.</w:t>
      </w:r>
    </w:p>
    <w:p w14:paraId="498F0176" w14:textId="77777777" w:rsidR="00A30059" w:rsidRDefault="00A30059">
      <w:pPr>
        <w:pStyle w:val="ConsPlusNormal"/>
        <w:spacing w:before="220"/>
        <w:ind w:firstLine="540"/>
        <w:jc w:val="both"/>
      </w:pPr>
      <w:r>
        <w:t>41. Проверяемый субъект обязан обеспечить возможность проведения выборочной проверки в срок, указанный в уведомлении. По заявлению проверяемого субъекта, поданному не позднее трех рабочих дней со дня получения уведомления с указанием причин, препятствующих проведению выборочной проверки, контролирующим (надзорным) органом может быть принято решение о переносе срока проведения выборочной проверки. Решение о переносе (отказе в переносе) срока проведения выборочной проверки принимается контролирующим (надзорным) органом не позднее двух рабочих дней со дня получения заявления проверяемого субъекта. По инициативе проверяемого субъекта срок может быть перенесен только один раз.</w:t>
      </w:r>
    </w:p>
    <w:p w14:paraId="0E37F30C" w14:textId="77777777" w:rsidR="00A30059" w:rsidRDefault="00A30059">
      <w:pPr>
        <w:pStyle w:val="ConsPlusNormal"/>
        <w:spacing w:before="220"/>
        <w:ind w:firstLine="540"/>
        <w:jc w:val="both"/>
      </w:pPr>
      <w:r>
        <w:t xml:space="preserve">42. Если за проверяемый период вопросы, указанные в уведомлении, уже проверены иным контролирующим (надзорным) органом и по ним составлен акт (справка) проверки, проверяемый субъект обязан до начала проведения выборочной проверки письменно проинформировать об этом контролирующий (надзорный) орган, названный в уведомлении, и направить ему копию акта (справки) проверки. В таком случае вопросы, проверенные в ходе предыдущей проверки, за проверенный период не проверяются, за исключением случаев, предусмотренных в </w:t>
      </w:r>
      <w:hyperlink w:anchor="P508">
        <w:r>
          <w:rPr>
            <w:color w:val="0000FF"/>
          </w:rPr>
          <w:t>части одиннадцатой пункта 36</w:t>
        </w:r>
      </w:hyperlink>
      <w:r>
        <w:t xml:space="preserve"> настоящего Положения.</w:t>
      </w:r>
    </w:p>
    <w:p w14:paraId="1373CB69" w14:textId="77777777" w:rsidR="00A30059" w:rsidRDefault="00A30059">
      <w:pPr>
        <w:pStyle w:val="ConsPlusNormal"/>
        <w:spacing w:before="220"/>
        <w:ind w:firstLine="540"/>
        <w:jc w:val="both"/>
      </w:pPr>
      <w:bookmarkStart w:id="37" w:name="P536"/>
      <w:bookmarkEnd w:id="37"/>
      <w:r>
        <w:t>43. Перед началом проведения проверки проверяющий (руководитель проверки) обязан предъявить проверяемому субъекту или его представителю служебное удостоверение, а также предписание на проведение проверки для ознакомления с ним.</w:t>
      </w:r>
    </w:p>
    <w:p w14:paraId="5C4F2986" w14:textId="77777777" w:rsidR="00A30059" w:rsidRDefault="00A30059">
      <w:pPr>
        <w:pStyle w:val="ConsPlusNormal"/>
        <w:spacing w:before="220"/>
        <w:ind w:firstLine="540"/>
        <w:jc w:val="both"/>
      </w:pPr>
      <w:r>
        <w:t>При отказе проверяемого субъекта от ознакомления с предписанием на проведение проверки информация об этом указывается в акте (справке) проверки.</w:t>
      </w:r>
    </w:p>
    <w:p w14:paraId="63F8E43A" w14:textId="77777777" w:rsidR="00A30059" w:rsidRDefault="00A30059">
      <w:pPr>
        <w:pStyle w:val="ConsPlusNormal"/>
        <w:spacing w:before="220"/>
        <w:ind w:firstLine="540"/>
        <w:jc w:val="both"/>
      </w:pPr>
      <w:r>
        <w:t>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служебное удостоверение и предписание на проведение проверки предъявляются проверяющим проверяемому субъекту или его представителю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w:t>
      </w:r>
    </w:p>
    <w:p w14:paraId="5E586A26" w14:textId="77777777" w:rsidR="00A30059" w:rsidRDefault="00A30059">
      <w:pPr>
        <w:pStyle w:val="ConsPlusNormal"/>
        <w:spacing w:before="220"/>
        <w:ind w:firstLine="540"/>
        <w:jc w:val="both"/>
      </w:pPr>
      <w:r>
        <w:t xml:space="preserve">44. После осуществления мероприятий, предусмотренных в </w:t>
      </w:r>
      <w:hyperlink w:anchor="P536">
        <w:r>
          <w:rPr>
            <w:color w:val="0000FF"/>
          </w:rPr>
          <w:t>пункте 43</w:t>
        </w:r>
      </w:hyperlink>
      <w:r>
        <w:t xml:space="preserve"> настоящего Положения, проверяющие знакомят проверяемого субъекта или его представителя с перечнем вопросов, подлежащих проверке. Одновременно уточняется, каким из контролирующих (надзорных) органов ранее проверялись вопросы, подлежащие проверке. В случае совпадения </w:t>
      </w:r>
      <w:r>
        <w:lastRenderedPageBreak/>
        <w:t xml:space="preserve">периода проверки и вопросов, проверенных иным контролирующим (надзорным) органом, проверяющий (руководитель проверки) обязан незамедлительно поставить в известность лицо, назначившее проверку (выдавшее предписание на проведение проверки), которым вносятся соответствующие изменения в предписание на проведение проверки либо принимается решение о прекращении проверки, за исключением случаев, предусмотренных в </w:t>
      </w:r>
      <w:hyperlink w:anchor="P508">
        <w:r>
          <w:rPr>
            <w:color w:val="0000FF"/>
          </w:rPr>
          <w:t>части одиннадцатой пункта 36</w:t>
        </w:r>
      </w:hyperlink>
      <w:r>
        <w:t xml:space="preserve"> настоящего Положения.</w:t>
      </w:r>
    </w:p>
    <w:p w14:paraId="00ED0EEC" w14:textId="77777777" w:rsidR="00A30059" w:rsidRDefault="00A30059">
      <w:pPr>
        <w:pStyle w:val="ConsPlusNormal"/>
      </w:pPr>
    </w:p>
    <w:p w14:paraId="2162226B" w14:textId="77777777" w:rsidR="00A30059" w:rsidRDefault="00A30059">
      <w:pPr>
        <w:pStyle w:val="ConsPlusNormal"/>
        <w:jc w:val="center"/>
        <w:outlineLvl w:val="2"/>
      </w:pPr>
      <w:r>
        <w:rPr>
          <w:b/>
        </w:rPr>
        <w:t>ГЛАВА 7</w:t>
      </w:r>
    </w:p>
    <w:p w14:paraId="4CCF1C91" w14:textId="77777777" w:rsidR="00A30059" w:rsidRDefault="00A30059">
      <w:pPr>
        <w:pStyle w:val="ConsPlusNormal"/>
        <w:jc w:val="center"/>
      </w:pPr>
      <w:r>
        <w:rPr>
          <w:b/>
        </w:rPr>
        <w:t>ПРОВЕДЕНИЕ ПРОВЕРКИ</w:t>
      </w:r>
    </w:p>
    <w:p w14:paraId="4087C6C6" w14:textId="77777777" w:rsidR="00A30059" w:rsidRDefault="00A30059">
      <w:pPr>
        <w:pStyle w:val="ConsPlusNormal"/>
      </w:pPr>
    </w:p>
    <w:p w14:paraId="33E15EDD" w14:textId="77777777" w:rsidR="00A30059" w:rsidRDefault="00A30059">
      <w:pPr>
        <w:pStyle w:val="ConsPlusNormal"/>
        <w:ind w:firstLine="540"/>
        <w:jc w:val="both"/>
      </w:pPr>
      <w:r>
        <w:t xml:space="preserve">45. Проведение проверок контролирующими (надзорными) органами осуществляется с применением в пределах их компетенции методов и способов, установленных </w:t>
      </w:r>
      <w:hyperlink r:id="rId112">
        <w:r>
          <w:rPr>
            <w:color w:val="0000FF"/>
          </w:rPr>
          <w:t>законодательством</w:t>
        </w:r>
      </w:hyperlink>
      <w:r>
        <w:t>.</w:t>
      </w:r>
    </w:p>
    <w:p w14:paraId="68012251" w14:textId="77777777" w:rsidR="00A30059" w:rsidRDefault="00A30059">
      <w:pPr>
        <w:pStyle w:val="ConsPlusNormal"/>
        <w:spacing w:before="220"/>
        <w:ind w:firstLine="540"/>
        <w:jc w:val="both"/>
      </w:pPr>
      <w:r>
        <w:t>При проведении проверки проверяющий самостоятельно определяет методы и способы ее осуществления.</w:t>
      </w:r>
    </w:p>
    <w:p w14:paraId="0E8E7C0F" w14:textId="77777777" w:rsidR="00A30059" w:rsidRDefault="00A30059">
      <w:pPr>
        <w:pStyle w:val="ConsPlusNormal"/>
        <w:spacing w:before="220"/>
        <w:ind w:firstLine="540"/>
        <w:jc w:val="both"/>
      </w:pPr>
      <w:r>
        <w:t xml:space="preserve">Как форма отражения информации в процессе проведения проверки проверяющим может использоваться (а в случае, предусмотренном в </w:t>
      </w:r>
      <w:hyperlink w:anchor="P547">
        <w:r>
          <w:rPr>
            <w:color w:val="0000FF"/>
          </w:rPr>
          <w:t>части четвертой</w:t>
        </w:r>
      </w:hyperlink>
      <w:r>
        <w:t xml:space="preserve"> настоящего пункта, используется) контрольный список вопросов (чек-лист). Контрольный список вопросов (чек-лист) или его часть заполняется проверяющим (руководителем проверки) по вопросам, подлежащим проверке, и является неотъемлемой частью акта (справки) проверки.</w:t>
      </w:r>
    </w:p>
    <w:p w14:paraId="0B39FDE1" w14:textId="77777777" w:rsidR="00A30059" w:rsidRDefault="00A30059">
      <w:pPr>
        <w:pStyle w:val="ConsPlusNormal"/>
        <w:spacing w:before="220"/>
        <w:ind w:firstLine="540"/>
        <w:jc w:val="both"/>
      </w:pPr>
      <w:bookmarkStart w:id="38" w:name="P547"/>
      <w:bookmarkEnd w:id="38"/>
      <w:r>
        <w:t xml:space="preserve">Если Советом Министров Республики Беларусь для соответствующего контролирующего (надзорного) </w:t>
      </w:r>
      <w:hyperlink r:id="rId113">
        <w:r>
          <w:rPr>
            <w:color w:val="0000FF"/>
          </w:rPr>
          <w:t>органа</w:t>
        </w:r>
      </w:hyperlink>
      <w:r>
        <w:t xml:space="preserve"> и (или) сферы контроля (надзора) предусмотрено использование контрольного списка вопросов (чек-листа), он является обязательным для применения при проведении выборочной, а также внеплановой проверки.</w:t>
      </w:r>
    </w:p>
    <w:p w14:paraId="4ACD5D94" w14:textId="77777777" w:rsidR="00A30059" w:rsidRDefault="00A30059">
      <w:pPr>
        <w:pStyle w:val="ConsPlusNormal"/>
        <w:spacing w:before="220"/>
        <w:ind w:firstLine="540"/>
        <w:jc w:val="both"/>
      </w:pPr>
      <w:r>
        <w:t>46. Проверяющие при проведении проверки обязаны выяснить все существенные для принятия обоснованного решения факты и обстоятельства.</w:t>
      </w:r>
    </w:p>
    <w:p w14:paraId="438BE37D" w14:textId="77777777" w:rsidR="00A30059" w:rsidRDefault="00A30059">
      <w:pPr>
        <w:pStyle w:val="ConsPlusNormal"/>
        <w:spacing w:before="220"/>
        <w:ind w:firstLine="540"/>
        <w:jc w:val="both"/>
      </w:pPr>
      <w:bookmarkStart w:id="39" w:name="P549"/>
      <w:bookmarkEnd w:id="39"/>
      <w:r>
        <w:t>47. Доступ на территорию или в помещение проверяемого субъекта проверяющих осуществляется при предъявлении ими служебных удостоверений и предписания на проведение проверки этого проверяемого субъекта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w:t>
      </w:r>
    </w:p>
    <w:p w14:paraId="68A2FB63" w14:textId="77777777" w:rsidR="00A30059" w:rsidRDefault="00A30059">
      <w:pPr>
        <w:pStyle w:val="ConsPlusNormal"/>
        <w:spacing w:before="220"/>
        <w:ind w:firstLine="540"/>
        <w:jc w:val="both"/>
      </w:pPr>
      <w:bookmarkStart w:id="40" w:name="P550"/>
      <w:bookmarkEnd w:id="40"/>
      <w:r>
        <w:t xml:space="preserve">Доступ проверяющих в жилые помещения, иные законные владения физических лиц (индивидуальных предпринимателей, учредителей (собственников имущества) проверяемых субъектов, а также осуществляющих деятельность по оказанию услуг в сфере </w:t>
      </w:r>
      <w:proofErr w:type="spellStart"/>
      <w:r>
        <w:t>агроэкотуризма</w:t>
      </w:r>
      <w:proofErr w:type="spellEnd"/>
      <w:r>
        <w:t xml:space="preserve"> в таких помещениях, владениях) помимо или против их воли допускается только с санкции прокурора на основании мотивированного постановления руководителя (его заместителя) контролирующего (надзорного) органа и с участием понятых при наличии документов, включая внутренние (служебные), подтверждающих (обосновывающих) необходимость проведения проверки информации о хранении и (или) реализации товаров, выполнении работ, оказании услуг в жилом помещении и (или) ином законном владении в нарушение установленного порядка.</w:t>
      </w:r>
    </w:p>
    <w:p w14:paraId="4F930205" w14:textId="77777777" w:rsidR="00A30059" w:rsidRDefault="00A30059">
      <w:pPr>
        <w:pStyle w:val="ConsPlusNormal"/>
        <w:spacing w:before="220"/>
        <w:ind w:firstLine="540"/>
        <w:jc w:val="both"/>
      </w:pPr>
      <w:r>
        <w:t>При недопущении проверяющего на указанные территории или в помещения им составляется акт.</w:t>
      </w:r>
    </w:p>
    <w:p w14:paraId="55C159B9" w14:textId="77777777" w:rsidR="00A30059" w:rsidRDefault="00A30059">
      <w:pPr>
        <w:pStyle w:val="ConsPlusNormal"/>
        <w:spacing w:before="220"/>
        <w:ind w:firstLine="540"/>
        <w:jc w:val="both"/>
      </w:pPr>
      <w:bookmarkStart w:id="41" w:name="P552"/>
      <w:bookmarkEnd w:id="41"/>
      <w:r>
        <w:t>При отказе проверяемого субъекта или его представителя подписать акт в нем делается соответствующая запись.</w:t>
      </w:r>
    </w:p>
    <w:p w14:paraId="759BFB3A" w14:textId="77777777" w:rsidR="00A30059" w:rsidRDefault="00A30059">
      <w:pPr>
        <w:pStyle w:val="ConsPlusNormal"/>
        <w:spacing w:before="220"/>
        <w:ind w:firstLine="540"/>
        <w:jc w:val="both"/>
      </w:pPr>
      <w:r>
        <w:t xml:space="preserve">Проверяющие могут производить осмотр используемых для осуществления деятельности территорий или помещений проверяемого субъекта либо иных объектов для определения соответствия фактических данных об объектах документальным данным, представленным </w:t>
      </w:r>
      <w:r>
        <w:lastRenderedPageBreak/>
        <w:t>проверяемым субъектом (имеющимся у него).</w:t>
      </w:r>
    </w:p>
    <w:p w14:paraId="7C01C4EC" w14:textId="77777777" w:rsidR="00A30059" w:rsidRDefault="00A30059">
      <w:pPr>
        <w:pStyle w:val="ConsPlusNormal"/>
        <w:spacing w:before="220"/>
        <w:ind w:firstLine="540"/>
        <w:jc w:val="both"/>
      </w:pPr>
      <w:r>
        <w:t>48. Осмотр используемых для осуществления деятельности территорий или помещений либо иных объектов производится в присутствии проверяемого субъекта или его представителя, а осмотр помещений, где хранятся товарно-материальные ценности, - в присутствии материально ответственного лица. Проверяющие обязаны принимать меры для того, чтобы осмотр производился в присутствии указанных лиц. При невозможности обеспечить присутствие материально ответственного лица осмотр производится с участием работников проверяемого субъекта, определенных его руководителем, и (или) не менее двух понятых. Лица, присутствующие при проведении осмотра, также подписывают документы, составленные по его результатам.</w:t>
      </w:r>
    </w:p>
    <w:p w14:paraId="6AEC7E74" w14:textId="77777777" w:rsidR="00A30059" w:rsidRDefault="00A30059">
      <w:pPr>
        <w:pStyle w:val="ConsPlusNormal"/>
        <w:spacing w:before="220"/>
        <w:ind w:firstLine="540"/>
        <w:jc w:val="both"/>
      </w:pPr>
      <w:bookmarkStart w:id="42" w:name="P555"/>
      <w:bookmarkEnd w:id="42"/>
      <w:r>
        <w:t>49. Изъятие оригиналов документов, иных носителей информации производится, если невозможно снять с них копии (представить выписки из них), в случае отказа проверяемого субъекта представить копии документов (выписки из них), при необходимости передачи оригиналов документов, иных носителей информации в органы уголовного преследования и суды или использования их в качестве источников доказательств по делу об административном правонарушении, а также проведения экспертизы (исследования) документов, иных носителей информации в целях установления их подлинности на основании постановления контролирующего (надзорного) органа, осуществляющего проверку, в присутствии представителей проверяемого субъекта, а при их отсутствии - не менее двух понятых.</w:t>
      </w:r>
    </w:p>
    <w:p w14:paraId="0DBC1790" w14:textId="77777777" w:rsidR="00A30059" w:rsidRDefault="00A30059">
      <w:pPr>
        <w:pStyle w:val="ConsPlusNormal"/>
        <w:spacing w:before="220"/>
        <w:ind w:firstLine="540"/>
        <w:jc w:val="both"/>
      </w:pPr>
      <w:bookmarkStart w:id="43" w:name="P556"/>
      <w:bookmarkEnd w:id="43"/>
      <w:r>
        <w:t>50. Изъятые документы, иные носители информации перечисляются и описываются в акте изъятия либо в прилагаемых к нему описях с точным указанием наименования и количества изъятых документов, иных носителей информации. Копия акта изъятия документов, иных носителей информации вручается под роспись (высылается) проверяемому субъекту, у которого эти документы, иные носители информации изъяты, или его представителю.</w:t>
      </w:r>
    </w:p>
    <w:p w14:paraId="03E0A6B0" w14:textId="77777777" w:rsidR="00A30059" w:rsidRDefault="00A30059">
      <w:pPr>
        <w:pStyle w:val="ConsPlusNormal"/>
        <w:spacing w:before="220"/>
        <w:ind w:firstLine="540"/>
        <w:jc w:val="both"/>
      </w:pPr>
      <w:bookmarkStart w:id="44" w:name="P557"/>
      <w:bookmarkEnd w:id="44"/>
      <w:r>
        <w:t>51. В случае, если у проверяющего имеются безусловные основания полагать, что оригиналы документов, иные носители информации будут уничтожены, сокрыты, исправлены или заменены (в том числе в связи с тем, что документы оформлены с нарушением требований законодательства и (или) содержат недостоверные сведения либо такими документами оформлено движение товарно-материальных ценностей, включая их поступление или выбытие, в то время, когда эти ценности остались без движения или отсутствуют), проверяющий вправе изъять оригиналы документов, иные носители информации.</w:t>
      </w:r>
    </w:p>
    <w:p w14:paraId="5C676A54" w14:textId="77777777" w:rsidR="00A30059" w:rsidRDefault="00A30059">
      <w:pPr>
        <w:pStyle w:val="ConsPlusNormal"/>
        <w:spacing w:before="220"/>
        <w:ind w:firstLine="540"/>
        <w:jc w:val="both"/>
      </w:pPr>
      <w:r>
        <w:t xml:space="preserve">В этом случае изъятие оригиналов документов, иных носителей информации производится с соблюдением требований </w:t>
      </w:r>
      <w:hyperlink w:anchor="P556">
        <w:r>
          <w:rPr>
            <w:color w:val="0000FF"/>
          </w:rPr>
          <w:t>пункта 50</w:t>
        </w:r>
      </w:hyperlink>
      <w:r>
        <w:t xml:space="preserve"> настоящего Положения в присутствии проверяемого субъекта или его представителя (при их отсутствии - не менее двух понятых) на основании постановления контролирующего (надзорного) органа, подписанного проверяющим, производящим изъятие, с последующим утверждением его руководителем контролирующего (надзорного) органа (его заместителем) не позднее окончания рабочего дня, следующего за днем изъятия документов, иных носителей информации. При изъятии таких документов, иных носителей информации проверяемый субъект изготавливает их копии за свой счет.</w:t>
      </w:r>
    </w:p>
    <w:p w14:paraId="066701CB" w14:textId="77777777" w:rsidR="00A30059" w:rsidRDefault="00A30059">
      <w:pPr>
        <w:pStyle w:val="ConsPlusNormal"/>
        <w:spacing w:before="220"/>
        <w:ind w:firstLine="540"/>
        <w:jc w:val="both"/>
      </w:pPr>
      <w:r>
        <w:t>52. Контролирующие (надзорные) органы на договорной основе вправе привлечь эксперта, если для разрешения возникающих в ходе проверки вопросов требуются специальные знания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14:paraId="38BC8417" w14:textId="77777777" w:rsidR="00A30059" w:rsidRDefault="00A30059">
      <w:pPr>
        <w:pStyle w:val="ConsPlusNormal"/>
        <w:spacing w:before="220"/>
        <w:ind w:firstLine="540"/>
        <w:jc w:val="both"/>
      </w:pPr>
      <w:r>
        <w:t>Работник другого контролирующего (надзорного) органа может быть привлечен контролирующим (надзорным) органом в качестве эксперта по согласованию между руководителями этих органов (их заместителями) без заключения договора.</w:t>
      </w:r>
    </w:p>
    <w:p w14:paraId="33243ACD" w14:textId="77777777" w:rsidR="00A30059" w:rsidRDefault="00A30059">
      <w:pPr>
        <w:pStyle w:val="ConsPlusNormal"/>
        <w:spacing w:before="220"/>
        <w:ind w:firstLine="540"/>
        <w:jc w:val="both"/>
      </w:pPr>
      <w:r>
        <w:t xml:space="preserve">Вопросы, поставленные перед экспертом, и его заключение не могут выходить за пределы </w:t>
      </w:r>
      <w:r>
        <w:lastRenderedPageBreak/>
        <w:t>специальных знаний эксперта.</w:t>
      </w:r>
    </w:p>
    <w:p w14:paraId="0FF09927" w14:textId="77777777" w:rsidR="00A30059" w:rsidRDefault="00A30059">
      <w:pPr>
        <w:pStyle w:val="ConsPlusNormal"/>
        <w:spacing w:before="220"/>
        <w:ind w:firstLine="540"/>
        <w:jc w:val="both"/>
      </w:pPr>
      <w:r>
        <w:t xml:space="preserve">53. Экспертиза назначается решением руководителя контролирующего (надзорного) органа, проводящего проверку, или его заместителя, в котором указываются основания для назначения экспертизы, фамилия эксперта и (или) наименование экспертного учреждения, где должна быть проведена экспертиза, вопросы, поставленные перед экспертом, и материалы, представляемые в распоряжение эксперта. Проверяемый субъект должен быть ознакомлен с решением о назначении экспертизы, ему должны быть разъяснены его права, указанные в </w:t>
      </w:r>
      <w:hyperlink w:anchor="P340">
        <w:r>
          <w:rPr>
            <w:color w:val="0000FF"/>
          </w:rPr>
          <w:t>пункте 14</w:t>
        </w:r>
      </w:hyperlink>
      <w:r>
        <w:t xml:space="preserve"> настоящего Положения, о чем делается запись в решении о назначении экспертизы.</w:t>
      </w:r>
    </w:p>
    <w:p w14:paraId="1C301602" w14:textId="77777777" w:rsidR="00A30059" w:rsidRDefault="00A30059">
      <w:pPr>
        <w:pStyle w:val="ConsPlusNormal"/>
        <w:spacing w:before="220"/>
        <w:ind w:firstLine="540"/>
        <w:jc w:val="both"/>
      </w:pPr>
      <w:bookmarkStart w:id="45" w:name="P563"/>
      <w:bookmarkEnd w:id="45"/>
      <w:r>
        <w:t>Проверяемый субъект или его представитель вправе в письменном виде подать ходатайство о назначении эксперта из числа указанных ими лиц, а также о постановке дополнительных вопросов для получения по ним заключения эксперта.</w:t>
      </w:r>
    </w:p>
    <w:p w14:paraId="7BC8FDF9" w14:textId="77777777" w:rsidR="00A30059" w:rsidRDefault="00A30059">
      <w:pPr>
        <w:pStyle w:val="ConsPlusNormal"/>
        <w:spacing w:before="220"/>
        <w:ind w:firstLine="540"/>
        <w:jc w:val="both"/>
      </w:pPr>
      <w:r>
        <w:t xml:space="preserve">Ходатайство проверяемого субъекта или его представителя, указанное в </w:t>
      </w:r>
      <w:hyperlink w:anchor="P563">
        <w:r>
          <w:rPr>
            <w:color w:val="0000FF"/>
          </w:rPr>
          <w:t>части второй</w:t>
        </w:r>
      </w:hyperlink>
      <w:r>
        <w:t xml:space="preserve"> настоящего пункта, удовлетворяется или в письменном виде мотивированно отклоняется руководителем контролирующего (надзорного) органа.</w:t>
      </w:r>
    </w:p>
    <w:p w14:paraId="68C442F3" w14:textId="77777777" w:rsidR="00A30059" w:rsidRDefault="00A30059">
      <w:pPr>
        <w:pStyle w:val="ConsPlusNormal"/>
        <w:spacing w:before="220"/>
        <w:ind w:firstLine="540"/>
        <w:jc w:val="both"/>
      </w:pPr>
      <w:r>
        <w:t>54. Эксперт вправе ознакомиться с материалами проверки, относящимися к предмету экспертизы, заявлять ходатайства о представлении ему дополнительных материалов, отказаться от дачи заключения, если представленные ему материалы являются недостаточными. Эксперт обязан отказаться от дачи заключения, если он не обладает необходимыми знаниями для проведения экспертизы.</w:t>
      </w:r>
    </w:p>
    <w:p w14:paraId="4C494A1B" w14:textId="77777777" w:rsidR="00A30059" w:rsidRDefault="00A30059">
      <w:pPr>
        <w:pStyle w:val="ConsPlusNormal"/>
        <w:spacing w:before="220"/>
        <w:ind w:firstLine="540"/>
        <w:jc w:val="both"/>
      </w:pPr>
      <w:r>
        <w:t>55. Эксперт дает заключение в письменной форме от своего имени. В заключении эксперта излагаются сведения о проведенных им исследованиях,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проверки обстоятельства, по поводу которых ему не были поставлены вопросы, он вправе включить выводы об этих обстоятельствах в свое заключение.</w:t>
      </w:r>
    </w:p>
    <w:p w14:paraId="32ACC1E1" w14:textId="77777777" w:rsidR="00A30059" w:rsidRDefault="00A30059">
      <w:pPr>
        <w:pStyle w:val="ConsPlusNormal"/>
        <w:spacing w:before="220"/>
        <w:ind w:firstLine="540"/>
        <w:jc w:val="both"/>
      </w:pPr>
      <w:r>
        <w:t xml:space="preserve">За дачу заведомо ложного заключения эксперт несет ответственность, предусмотренную </w:t>
      </w:r>
      <w:hyperlink r:id="rId114">
        <w:r>
          <w:rPr>
            <w:color w:val="0000FF"/>
          </w:rPr>
          <w:t>Кодексом</w:t>
        </w:r>
      </w:hyperlink>
      <w:r>
        <w:t xml:space="preserve"> Республики Беларусь об административных правонарушениях.</w:t>
      </w:r>
    </w:p>
    <w:p w14:paraId="2896A6F0" w14:textId="77777777" w:rsidR="00A30059" w:rsidRDefault="00A30059">
      <w:pPr>
        <w:pStyle w:val="ConsPlusNormal"/>
        <w:spacing w:before="220"/>
        <w:ind w:firstLine="540"/>
        <w:jc w:val="both"/>
      </w:pPr>
      <w:r>
        <w:t>56. Заключение эксперта или его сообщение о невозможности дать заключение предъявляется проверяемому субъекту, который имеет право дать свои объяснения и заявить возражения, а также просить о постановке дополнительных вопросов эксперту и назначении дополнительной или повторной экспертизы.</w:t>
      </w:r>
    </w:p>
    <w:p w14:paraId="368F02A1" w14:textId="77777777" w:rsidR="00A30059" w:rsidRDefault="00A30059">
      <w:pPr>
        <w:pStyle w:val="ConsPlusNormal"/>
        <w:spacing w:before="220"/>
        <w:ind w:firstLine="540"/>
        <w:jc w:val="both"/>
      </w:pPr>
      <w:r>
        <w:t>57. Дополнительная экспертиза назначается руководителем контролирующего (надзорного) органа или его заместителем в случаях недостаточной ясности или полноты заключения, возникновения новых вопросов в отношении ранее исследованных обстоятельств и поручается тому же или другому эксперту (экспертам). Повторная экспертиза назначается в случае необоснованности заключения эксперта или наличия сомнений в его правильности и поручается другому эксперту (экспертам).</w:t>
      </w:r>
    </w:p>
    <w:p w14:paraId="2764B23B" w14:textId="77777777" w:rsidR="00A30059" w:rsidRDefault="00A30059">
      <w:pPr>
        <w:pStyle w:val="ConsPlusNormal"/>
        <w:spacing w:before="220"/>
        <w:ind w:firstLine="540"/>
        <w:jc w:val="both"/>
      </w:pPr>
      <w:r>
        <w:t>58. Контролирующие (надзорные) органы для оказания содействия и (или) участия в конкретных действиях при проведении проверки вправе привлечь на договорной основе специалиста, обладающего специальными знаниями в науке, технике, искусстве, ремесле и иных сферах деятельности. Договор должен быть подписан руководителем контролирующего (надзорного) органа, проводящего проверку, или его заместителем.</w:t>
      </w:r>
    </w:p>
    <w:p w14:paraId="5D164FCF" w14:textId="77777777" w:rsidR="00A30059" w:rsidRDefault="00A30059">
      <w:pPr>
        <w:pStyle w:val="ConsPlusNormal"/>
        <w:spacing w:before="220"/>
        <w:ind w:firstLine="540"/>
        <w:jc w:val="both"/>
      </w:pPr>
      <w:r>
        <w:t>Работник другого контролирующего (надзорного) органа может быть привлечен контролирующим (надзорным) органом в качестве специалиста по согласованию между руководителями этих органов (их заместителями) без заключения договора.</w:t>
      </w:r>
    </w:p>
    <w:p w14:paraId="3C0091E4" w14:textId="77777777" w:rsidR="00A30059" w:rsidRDefault="00A30059">
      <w:pPr>
        <w:pStyle w:val="ConsPlusNormal"/>
        <w:spacing w:before="220"/>
        <w:ind w:firstLine="540"/>
        <w:jc w:val="both"/>
      </w:pPr>
      <w:bookmarkStart w:id="46" w:name="P572"/>
      <w:bookmarkEnd w:id="46"/>
      <w:r>
        <w:t xml:space="preserve">59. Проверяемый субъект или его представитель вправе в письменном виде подать </w:t>
      </w:r>
      <w:r>
        <w:lastRenderedPageBreak/>
        <w:t>ходатайство о назначении специалиста из числа указанных ими лиц, а также о постановке дополнительных вопросов для получения по ним заключения специалиста.</w:t>
      </w:r>
    </w:p>
    <w:p w14:paraId="7CE99B8F" w14:textId="77777777" w:rsidR="00A30059" w:rsidRDefault="00A30059">
      <w:pPr>
        <w:pStyle w:val="ConsPlusNormal"/>
        <w:spacing w:before="220"/>
        <w:ind w:firstLine="540"/>
        <w:jc w:val="both"/>
      </w:pPr>
      <w:r>
        <w:t xml:space="preserve">Ходатайство проверяемого субъекта или его представителя, указанное в </w:t>
      </w:r>
      <w:hyperlink w:anchor="P572">
        <w:r>
          <w:rPr>
            <w:color w:val="0000FF"/>
          </w:rPr>
          <w:t>части первой</w:t>
        </w:r>
      </w:hyperlink>
      <w:r>
        <w:t xml:space="preserve"> настоящего пункта, удовлетворяется или в письменном виде мотивированно отклоняется проверяющим (руководителем проверки).</w:t>
      </w:r>
    </w:p>
    <w:p w14:paraId="2901C4F2" w14:textId="77777777" w:rsidR="00A30059" w:rsidRDefault="00A30059">
      <w:pPr>
        <w:pStyle w:val="ConsPlusNormal"/>
        <w:spacing w:before="220"/>
        <w:ind w:firstLine="540"/>
        <w:jc w:val="both"/>
      </w:pPr>
      <w:r>
        <w:t>60. Специалист вправе ознакомиться с материалами проверки, связанными с его участием и (или) оказанием содействия в проведении контрольных мероприятий.</w:t>
      </w:r>
    </w:p>
    <w:p w14:paraId="43ED4577" w14:textId="77777777" w:rsidR="00A30059" w:rsidRDefault="00A30059">
      <w:pPr>
        <w:pStyle w:val="ConsPlusNormal"/>
        <w:spacing w:before="220"/>
        <w:ind w:firstLine="540"/>
        <w:jc w:val="both"/>
      </w:pPr>
      <w:r>
        <w:t>61. Специалист вправе отказаться от участия и (или) оказания содействия в проведении контрольных мероприятий, если представленные ему материалы являются недостаточными. Специалист обязан отказаться от участия и (или) оказания содействия в проведении контрольных мероприятий, если он не обладает необходимыми специальными знаниями.</w:t>
      </w:r>
    </w:p>
    <w:p w14:paraId="008EC000" w14:textId="77777777" w:rsidR="00A30059" w:rsidRDefault="00A30059">
      <w:pPr>
        <w:pStyle w:val="ConsPlusNormal"/>
        <w:spacing w:before="220"/>
        <w:ind w:firstLine="540"/>
        <w:jc w:val="both"/>
      </w:pPr>
      <w:r>
        <w:t>62. Плата за проведение экспертизы и за услуги специалиста производится контролирующими (надзорными) органами за счет средств бюджета, предусмотренных на содержание контролирующего (надзорного) органа (за счет средств контролирующего (надзорного) органа, не финансируемого из бюджета), а в случае, если по результатам проверки установлены нарушения по вопросам, по которым назначалась экспертиза или привлекался специалист, - за счет средств проверяемого субъекта. В случае привлечения контролирующим (надзорным) органом в качестве эксперта или специалиста работника другого контролирующего (надзорного) органа плата за проведение экспертизы или за услуги специалиста контролирующим (надзорным) органом не производится.</w:t>
      </w:r>
    </w:p>
    <w:p w14:paraId="7F686456" w14:textId="77777777" w:rsidR="00A30059" w:rsidRDefault="00A30059">
      <w:pPr>
        <w:pStyle w:val="ConsPlusNormal"/>
        <w:spacing w:before="220"/>
        <w:ind w:firstLine="540"/>
        <w:jc w:val="both"/>
      </w:pPr>
      <w:hyperlink r:id="rId115">
        <w:r>
          <w:rPr>
            <w:color w:val="0000FF"/>
          </w:rPr>
          <w:t>Порядок</w:t>
        </w:r>
      </w:hyperlink>
      <w:r>
        <w:t xml:space="preserve"> выплаты и размеры сумм, подлежащих выплате за услуги эксперту и специалисту, определяются Советом Министров Республики Беларусь.</w:t>
      </w:r>
    </w:p>
    <w:p w14:paraId="62DE3B1E" w14:textId="77777777" w:rsidR="00A30059" w:rsidRDefault="00A30059">
      <w:pPr>
        <w:pStyle w:val="ConsPlusNormal"/>
        <w:spacing w:before="220"/>
        <w:ind w:firstLine="540"/>
        <w:jc w:val="both"/>
      </w:pPr>
      <w:r>
        <w:t>63. Опечатывание касс и кассовых помещений, складов, архивов, иных мест нахождения (хранения) документов и имущества проверяемого субъекта (далее - опечатывание) производится в присутствии проверяемого субъекта или его представителя (при их отсутствии - не менее двух понятых) с отражением данного факта в акте опечатывания и обязательным указанием:</w:t>
      </w:r>
    </w:p>
    <w:p w14:paraId="028EC74B" w14:textId="77777777" w:rsidR="00A30059" w:rsidRDefault="00A30059">
      <w:pPr>
        <w:pStyle w:val="ConsPlusNormal"/>
        <w:spacing w:before="220"/>
        <w:ind w:firstLine="540"/>
        <w:jc w:val="both"/>
      </w:pPr>
      <w:r>
        <w:t>должности служащего, фамилии, собственного имени, отчества (если таковое имеется) проверяющего, контролирующего (надзорного) органа, произведшего опечатывание;</w:t>
      </w:r>
    </w:p>
    <w:p w14:paraId="3A80301C" w14:textId="77777777" w:rsidR="00A30059" w:rsidRDefault="00A30059">
      <w:pPr>
        <w:pStyle w:val="ConsPlusNormal"/>
        <w:spacing w:before="220"/>
        <w:ind w:firstLine="540"/>
        <w:jc w:val="both"/>
      </w:pPr>
      <w:r>
        <w:t>наименования проверяемого субъекта (при отсутствии наименования у проверяемого обособленного подразделения - адрес его места нахождения), фамилии, собственного имени, отчества (если таковое имеется) представителя проверяемого субъекта, иного лица, присутствовавшего при опечатывании;</w:t>
      </w:r>
    </w:p>
    <w:p w14:paraId="62C26DED" w14:textId="77777777" w:rsidR="00A30059" w:rsidRDefault="00A30059">
      <w:pPr>
        <w:pStyle w:val="ConsPlusNormal"/>
        <w:spacing w:before="220"/>
        <w:ind w:firstLine="540"/>
        <w:jc w:val="both"/>
      </w:pPr>
      <w:r>
        <w:t>основания для опечатывания;</w:t>
      </w:r>
    </w:p>
    <w:p w14:paraId="58000014" w14:textId="77777777" w:rsidR="00A30059" w:rsidRDefault="00A30059">
      <w:pPr>
        <w:pStyle w:val="ConsPlusNormal"/>
        <w:spacing w:before="220"/>
        <w:ind w:firstLine="540"/>
        <w:jc w:val="both"/>
      </w:pPr>
      <w:r>
        <w:t>описания способа опечатывания;</w:t>
      </w:r>
    </w:p>
    <w:p w14:paraId="130FD716" w14:textId="77777777" w:rsidR="00A30059" w:rsidRDefault="00A30059">
      <w:pPr>
        <w:pStyle w:val="ConsPlusNormal"/>
        <w:spacing w:before="220"/>
        <w:ind w:firstLine="540"/>
        <w:jc w:val="both"/>
      </w:pPr>
      <w:r>
        <w:t>расписки проверяемого субъекта или его представителя о принятии под охрану опечатанного помещения, иного места и об ознакомлении с мерами ответственности за вскрытие помещения, иного опечатанного места.</w:t>
      </w:r>
    </w:p>
    <w:p w14:paraId="61BB15F8" w14:textId="77777777" w:rsidR="00A30059" w:rsidRDefault="00A30059">
      <w:pPr>
        <w:pStyle w:val="ConsPlusNormal"/>
        <w:spacing w:before="220"/>
        <w:ind w:firstLine="540"/>
        <w:jc w:val="both"/>
      </w:pPr>
      <w:r>
        <w:t xml:space="preserve">64. В случае, если в опечатанном помещении находится имущество на сумму, превышающую 1000 базовых </w:t>
      </w:r>
      <w:hyperlink r:id="rId116">
        <w:r>
          <w:rPr>
            <w:color w:val="0000FF"/>
          </w:rPr>
          <w:t>величин</w:t>
        </w:r>
      </w:hyperlink>
      <w:r>
        <w:t>, и (или) имеются предположения о возможности несанкционированного вскрытия данного помещения, руководителем контролирующего (надзорного) органа или его заместителем принимаются меры по обеспечению выставления охраны из числа сотрудников подразделения Департамента охраны Министерства внутренних дел, на территории которого находится опечатанное помещение. Выставление охраны производится подразделением Департамента охраны Министерства внутренних дел на безвозмездной основе.</w:t>
      </w:r>
    </w:p>
    <w:p w14:paraId="6146C706" w14:textId="77777777" w:rsidR="00A30059" w:rsidRDefault="00A30059">
      <w:pPr>
        <w:pStyle w:val="ConsPlusNormal"/>
        <w:spacing w:before="220"/>
        <w:ind w:firstLine="540"/>
        <w:jc w:val="both"/>
      </w:pPr>
      <w:r>
        <w:lastRenderedPageBreak/>
        <w:t>65. Проверяющий, принимая решение о применении при проведении проверки технических средств, за исключением ксерокопирования и сканирования документов, уведомляет об этом под роспись проверяемого субъекта или его представителя. В случае отказа проверяемого субъекта или его представителя удостоверить факт уведомления своей подписью запись об этом производится в акте (справке) проверки.</w:t>
      </w:r>
    </w:p>
    <w:p w14:paraId="734E1BA6" w14:textId="77777777" w:rsidR="00A30059" w:rsidRDefault="00A30059">
      <w:pPr>
        <w:pStyle w:val="ConsPlusNormal"/>
        <w:spacing w:before="220"/>
        <w:ind w:firstLine="540"/>
        <w:jc w:val="both"/>
      </w:pPr>
      <w:r>
        <w:t>66. В случае, если проверка начинается с проведения контрольной закупки товарно-материальных ценностей либо контрольного оформления заказов на выполнение работ (оказание услуг), проверяемый субъект или его представитель уведомляется о применении технических средств после завершения проведения контрольной закупки товарно-материальных ценностей либо контрольного оформления заказов на выполнение работ (оказание услуг). О применении технических средств делается отметка в составленном по итогам проверки акте (справке).</w:t>
      </w:r>
    </w:p>
    <w:p w14:paraId="1687B3C8" w14:textId="77777777" w:rsidR="00A30059" w:rsidRDefault="00A30059">
      <w:pPr>
        <w:pStyle w:val="ConsPlusNormal"/>
        <w:spacing w:before="220"/>
        <w:ind w:firstLine="540"/>
        <w:jc w:val="both"/>
      </w:pPr>
      <w:r>
        <w:t>67. Полученные материалы фото- и киносъемки, звуко- и видеозаписи, носители компьютерной информации и иные носители информации приобщаются к материалам проверки и остаются при них в течение всего срока хранения.</w:t>
      </w:r>
    </w:p>
    <w:p w14:paraId="6F08B886" w14:textId="77777777" w:rsidR="00A30059" w:rsidRDefault="00A30059">
      <w:pPr>
        <w:pStyle w:val="ConsPlusNormal"/>
      </w:pPr>
    </w:p>
    <w:p w14:paraId="3C9BE7B6" w14:textId="77777777" w:rsidR="00A30059" w:rsidRDefault="00A30059">
      <w:pPr>
        <w:pStyle w:val="ConsPlusNormal"/>
        <w:jc w:val="center"/>
        <w:outlineLvl w:val="2"/>
      </w:pPr>
      <w:r>
        <w:rPr>
          <w:b/>
        </w:rPr>
        <w:t>ГЛАВА 8</w:t>
      </w:r>
    </w:p>
    <w:p w14:paraId="441514D9" w14:textId="77777777" w:rsidR="00A30059" w:rsidRDefault="00A30059">
      <w:pPr>
        <w:pStyle w:val="ConsPlusNormal"/>
        <w:jc w:val="center"/>
      </w:pPr>
      <w:r>
        <w:rPr>
          <w:b/>
        </w:rPr>
        <w:t>ОФОРМЛЕНИЕ РЕЗУЛЬТАТОВ ПРОВЕРКИ</w:t>
      </w:r>
    </w:p>
    <w:p w14:paraId="77CD999A" w14:textId="77777777" w:rsidR="00A30059" w:rsidRDefault="00A30059">
      <w:pPr>
        <w:pStyle w:val="ConsPlusNormal"/>
      </w:pPr>
    </w:p>
    <w:p w14:paraId="258AA1CE" w14:textId="77777777" w:rsidR="00A30059" w:rsidRDefault="00A30059">
      <w:pPr>
        <w:pStyle w:val="ConsPlusNormal"/>
        <w:ind w:firstLine="540"/>
        <w:jc w:val="both"/>
      </w:pPr>
      <w:r>
        <w:t xml:space="preserve">68. По результатам проверки, в ходе которой выявлены нарушения актов законодательства, составляется акт проверки. По фактам выявленных нарушений лицом, уполномоченным контролирующим (надзорным) органом, могут приниматься решения в соответствии с законодательством, определяющим порядок административного процесса. При этом днем обнаружения административного правонарушения, выявленного в ходе проверки, считается день вручения акта проверки проверяемому субъекту (его представителю) под роспись либо его направления проверяемому субъекту в соответствии с </w:t>
      </w:r>
      <w:hyperlink w:anchor="P629">
        <w:r>
          <w:rPr>
            <w:color w:val="0000FF"/>
          </w:rPr>
          <w:t>пунктом 78</w:t>
        </w:r>
      </w:hyperlink>
      <w:r>
        <w:t xml:space="preserve"> настоящего Положения.</w:t>
      </w:r>
    </w:p>
    <w:p w14:paraId="526E3539" w14:textId="77777777" w:rsidR="00A30059" w:rsidRDefault="00A30059">
      <w:pPr>
        <w:pStyle w:val="ConsPlusNormal"/>
        <w:spacing w:before="220"/>
        <w:ind w:firstLine="540"/>
        <w:jc w:val="both"/>
      </w:pPr>
      <w:r>
        <w:t xml:space="preserve">Результаты проверки, в ходе которой не выявлено нарушений актов законодательства, оформляются справкой проверки. Акт (справка) проверки оформляется не менее чем в двух экземплярах и подписывается проверяющим и (или) руководителем проверки в срок не позднее пяти рабочих дней со дня окончания проверки с указанием даты подписания. Акт (справка) проверки, назначенной в соответствии с </w:t>
      </w:r>
      <w:hyperlink w:anchor="P760">
        <w:r>
          <w:rPr>
            <w:color w:val="0000FF"/>
          </w:rPr>
          <w:t>частями первой</w:t>
        </w:r>
      </w:hyperlink>
      <w:r>
        <w:t xml:space="preserve">, </w:t>
      </w:r>
      <w:hyperlink w:anchor="P761">
        <w:r>
          <w:rPr>
            <w:color w:val="0000FF"/>
          </w:rPr>
          <w:t>второй</w:t>
        </w:r>
      </w:hyperlink>
      <w:r>
        <w:t xml:space="preserve"> и </w:t>
      </w:r>
      <w:hyperlink w:anchor="P763">
        <w:r>
          <w:rPr>
            <w:color w:val="0000FF"/>
          </w:rPr>
          <w:t>четвертой пункта 100</w:t>
        </w:r>
      </w:hyperlink>
      <w:r>
        <w:t xml:space="preserve"> настоящего Положения по возбужденному уголовному делу, подписывается проверяющим и (или) руководителем проверки в срок не позднее пяти рабочих дней после ознакомления с проектом акта (справки) проверки должностного лица органа уголовного преследования, в производстве которого находится дело. Дата подписания акта (справки) проверки проверяющим и (или) руководителем проверки является датой составления акта (справки) проверки. Акт (справка) проверки, назначенной по поручению суда, направляется в суд, давший поручение на проведение проверки.</w:t>
      </w:r>
    </w:p>
    <w:p w14:paraId="68FCC04B" w14:textId="77777777" w:rsidR="00A30059" w:rsidRDefault="00A30059">
      <w:pPr>
        <w:pStyle w:val="ConsPlusNormal"/>
        <w:spacing w:before="220"/>
        <w:ind w:firstLine="540"/>
        <w:jc w:val="both"/>
      </w:pPr>
      <w:r>
        <w:t>Результаты проверки оформляются проверяющими каждого контролирующего (надзорного) органа в отдельном акте (справке) проверки. В случае, если совместная проверка проводится по инициативе контролирующего (надзорного) органа, один экземпляр акта (справки) проверки после вручения (направления) проверяемому субъекту или его представителю передается в контролирующий (надзорный) орган, инициировавший проведение проверки.</w:t>
      </w:r>
    </w:p>
    <w:p w14:paraId="4369EF5D" w14:textId="77777777" w:rsidR="00A30059" w:rsidRDefault="00A30059">
      <w:pPr>
        <w:pStyle w:val="ConsPlusNormal"/>
        <w:spacing w:before="220"/>
        <w:ind w:firstLine="540"/>
        <w:jc w:val="both"/>
      </w:pPr>
      <w:bookmarkStart w:id="47" w:name="P595"/>
      <w:bookmarkEnd w:id="47"/>
      <w:r>
        <w:t xml:space="preserve">По результатам проверки, проводимой органом Комитета государственного контроля с привлечением представителей налогового органа, руководитель проверки вправе принять решение о составлении налоговым органом отдельного акта (справки) проверки по вопросам, входящим в компетенцию налогового органа. В случае составления налоговым органом отдельного акта (справки) проверки один экземпляр акта (справки) проверки после вручения (направления) проверяемому субъекту или его представителю передается в орган Комитета государственного контроля. Решение по такому акту выносится в порядке, предусмотренном в </w:t>
      </w:r>
      <w:hyperlink w:anchor="P645">
        <w:r>
          <w:rPr>
            <w:color w:val="0000FF"/>
          </w:rPr>
          <w:t>пункте 82</w:t>
        </w:r>
      </w:hyperlink>
      <w:r>
        <w:t xml:space="preserve"> настоящего Положения.</w:t>
      </w:r>
    </w:p>
    <w:p w14:paraId="52108EC3" w14:textId="77777777" w:rsidR="00A30059" w:rsidRDefault="00A30059">
      <w:pPr>
        <w:pStyle w:val="ConsPlusNormal"/>
        <w:spacing w:before="220"/>
        <w:ind w:firstLine="540"/>
        <w:jc w:val="both"/>
      </w:pPr>
      <w:r>
        <w:lastRenderedPageBreak/>
        <w:t>В акте проверки должны быть соблюдены ясность и точность изложения выявленных фактов. Не допускается включение в акт проверки не подтвержденных документально фактов и данных о деятельности проверяемого субъекта.</w:t>
      </w:r>
    </w:p>
    <w:p w14:paraId="6041AFB8" w14:textId="77777777" w:rsidR="00A30059" w:rsidRDefault="00A30059">
      <w:pPr>
        <w:pStyle w:val="ConsPlusNormal"/>
        <w:spacing w:before="220"/>
        <w:ind w:firstLine="540"/>
        <w:jc w:val="both"/>
      </w:pPr>
      <w:r>
        <w:t>69. В акте проверки с учетом особенностей проведения отдельных видов проверок указываются:</w:t>
      </w:r>
    </w:p>
    <w:p w14:paraId="52FF20BA" w14:textId="77777777" w:rsidR="00A30059" w:rsidRDefault="00A30059">
      <w:pPr>
        <w:pStyle w:val="ConsPlusNormal"/>
        <w:spacing w:before="220"/>
        <w:ind w:firstLine="540"/>
        <w:jc w:val="both"/>
      </w:pPr>
      <w:bookmarkStart w:id="48" w:name="P598"/>
      <w:bookmarkEnd w:id="48"/>
      <w:r>
        <w:t>основание назначения проверки, дата и номер предписания на ее проведение, должности служащего, фамилии и инициалы лиц, проводивших проверку;</w:t>
      </w:r>
    </w:p>
    <w:p w14:paraId="20975537" w14:textId="77777777" w:rsidR="00A30059" w:rsidRDefault="00A30059">
      <w:pPr>
        <w:pStyle w:val="ConsPlusNormal"/>
        <w:spacing w:before="220"/>
        <w:ind w:firstLine="540"/>
        <w:jc w:val="both"/>
      </w:pPr>
      <w:r>
        <w:t>даты начала и окончания проверки (в случае приостановления проверки указывается его период), а также место составления акта проверки;</w:t>
      </w:r>
    </w:p>
    <w:p w14:paraId="68ACEA0E" w14:textId="77777777" w:rsidR="00A30059" w:rsidRDefault="00A30059">
      <w:pPr>
        <w:pStyle w:val="ConsPlusNormal"/>
        <w:spacing w:before="220"/>
        <w:ind w:firstLine="540"/>
        <w:jc w:val="both"/>
      </w:pPr>
      <w:r>
        <w:t>проверенный период или проверенные периоды, если они не совпадали для различных проверенных вопросов;</w:t>
      </w:r>
    </w:p>
    <w:p w14:paraId="4C9C1B70" w14:textId="77777777" w:rsidR="00A30059" w:rsidRDefault="00A30059">
      <w:pPr>
        <w:pStyle w:val="ConsPlusNormal"/>
        <w:spacing w:before="220"/>
        <w:ind w:firstLine="540"/>
        <w:jc w:val="both"/>
      </w:pPr>
      <w:r>
        <w:t xml:space="preserve">должности служащего (профессии рабочего), фамилии и инициалы работников проверяемого субъекта, обязанных в соответствии с </w:t>
      </w:r>
      <w:hyperlink w:anchor="P623">
        <w:r>
          <w:rPr>
            <w:color w:val="0000FF"/>
          </w:rPr>
          <w:t>пунктами 75</w:t>
        </w:r>
      </w:hyperlink>
      <w:r>
        <w:t xml:space="preserve"> и </w:t>
      </w:r>
      <w:hyperlink w:anchor="P627">
        <w:r>
          <w:rPr>
            <w:color w:val="0000FF"/>
          </w:rPr>
          <w:t>76</w:t>
        </w:r>
      </w:hyperlink>
      <w:r>
        <w:t xml:space="preserve"> настоящего Положения подписать акт, с обязательным указанием периода их работы на занимаемых должностях в проверяемом периоде, а также иных лиц, привлекаемых к проверке;</w:t>
      </w:r>
    </w:p>
    <w:p w14:paraId="1BD5774C"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 реквизиты текущего (расчетного) и иных счетов (при их наличии);</w:t>
      </w:r>
    </w:p>
    <w:p w14:paraId="674E6FC1" w14:textId="77777777" w:rsidR="00A30059" w:rsidRDefault="00A30059">
      <w:pPr>
        <w:pStyle w:val="ConsPlusNormal"/>
        <w:spacing w:before="220"/>
        <w:ind w:firstLine="540"/>
        <w:jc w:val="both"/>
      </w:pPr>
      <w:r>
        <w:t>сведения об ознакомлении проверяемого субъекта либо об отказе от ознакомления с предписанием на проведение проверки;</w:t>
      </w:r>
    </w:p>
    <w:p w14:paraId="47223473" w14:textId="77777777" w:rsidR="00A30059" w:rsidRDefault="00A30059">
      <w:pPr>
        <w:pStyle w:val="ConsPlusNormal"/>
        <w:spacing w:before="220"/>
        <w:ind w:firstLine="540"/>
        <w:jc w:val="both"/>
      </w:pPr>
      <w:r>
        <w:t>кем и когда проведены предыдущие проверки за проверяемый период по тем же вопросам, по которым проведена проверка;</w:t>
      </w:r>
    </w:p>
    <w:p w14:paraId="06430ADB" w14:textId="77777777" w:rsidR="00A30059" w:rsidRDefault="00A30059">
      <w:pPr>
        <w:pStyle w:val="ConsPlusNormal"/>
        <w:spacing w:before="220"/>
        <w:ind w:firstLine="540"/>
        <w:jc w:val="both"/>
      </w:pPr>
      <w:r>
        <w:t>какие финансово-хозяйственные операции (документы), каким методом и за какой период проверены;</w:t>
      </w:r>
    </w:p>
    <w:p w14:paraId="55041653" w14:textId="77777777" w:rsidR="00A30059" w:rsidRDefault="00A30059">
      <w:pPr>
        <w:pStyle w:val="ConsPlusNormal"/>
        <w:spacing w:before="220"/>
        <w:ind w:firstLine="540"/>
        <w:jc w:val="both"/>
      </w:pPr>
      <w:bookmarkStart w:id="49" w:name="P606"/>
      <w:bookmarkEnd w:id="49"/>
      <w:r>
        <w:t>результаты проверки по каждому вопросу, подлежащему проверке, в соответствии с предписанием на проведение проверки;</w:t>
      </w:r>
    </w:p>
    <w:p w14:paraId="18D952C9" w14:textId="77777777" w:rsidR="00A30059" w:rsidRDefault="00A30059">
      <w:pPr>
        <w:pStyle w:val="ConsPlusNormal"/>
        <w:spacing w:before="220"/>
        <w:ind w:firstLine="540"/>
        <w:jc w:val="both"/>
      </w:pPr>
      <w:r>
        <w:t>описание факта нарушения законодательства, место и время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14:paraId="64499A52" w14:textId="77777777" w:rsidR="00A30059" w:rsidRDefault="00A30059">
      <w:pPr>
        <w:pStyle w:val="ConsPlusNormal"/>
        <w:spacing w:before="220"/>
        <w:ind w:firstLine="540"/>
        <w:jc w:val="both"/>
      </w:pPr>
      <w:r>
        <w:t>размер причиненного вреда (при его наличии) и другие последствия выявленных нарушений;</w:t>
      </w:r>
    </w:p>
    <w:p w14:paraId="76B2298E" w14:textId="77777777" w:rsidR="00A30059" w:rsidRDefault="00A30059">
      <w:pPr>
        <w:pStyle w:val="ConsPlusNormal"/>
        <w:spacing w:before="220"/>
        <w:ind w:firstLine="540"/>
        <w:jc w:val="both"/>
      </w:pPr>
      <w:r>
        <w:t>должности служащего (профессии рабочего), фамилии и инициалы лиц, действия (бездействие) которых повлекли нарушения проверяемым субъектом законодательства;</w:t>
      </w:r>
    </w:p>
    <w:p w14:paraId="2BF130C3"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 и принятия решения по акту проверки и (или) вынесения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14:paraId="5EE86C33" w14:textId="77777777" w:rsidR="00A30059" w:rsidRDefault="00A30059">
      <w:pPr>
        <w:pStyle w:val="ConsPlusNormal"/>
        <w:spacing w:before="220"/>
        <w:ind w:firstLine="540"/>
        <w:jc w:val="both"/>
      </w:pPr>
      <w:r>
        <w:t>В акте проверки могут излагаться предложения об устранении выявленных нарушений.</w:t>
      </w:r>
    </w:p>
    <w:p w14:paraId="158BC5AF" w14:textId="77777777" w:rsidR="00A30059" w:rsidRDefault="00A30059">
      <w:pPr>
        <w:pStyle w:val="ConsPlusNormal"/>
        <w:spacing w:before="220"/>
        <w:ind w:firstLine="540"/>
        <w:jc w:val="both"/>
      </w:pPr>
      <w:r>
        <w:t xml:space="preserve">Особенности составления </w:t>
      </w:r>
      <w:hyperlink r:id="rId117">
        <w:r>
          <w:rPr>
            <w:color w:val="0000FF"/>
          </w:rPr>
          <w:t>акта</w:t>
        </w:r>
      </w:hyperlink>
      <w:r>
        <w:t xml:space="preserve"> по результатам внеплановой тематической оперативной проверки, в ходе которой установлены нарушения законодательства, предусмотрены в </w:t>
      </w:r>
      <w:hyperlink w:anchor="P739">
        <w:r>
          <w:rPr>
            <w:color w:val="0000FF"/>
          </w:rPr>
          <w:t>пункте 96</w:t>
        </w:r>
      </w:hyperlink>
      <w:r>
        <w:t xml:space="preserve"> настоящего Положения.</w:t>
      </w:r>
    </w:p>
    <w:p w14:paraId="2E2B864B" w14:textId="77777777" w:rsidR="00A30059" w:rsidRDefault="00A30059">
      <w:pPr>
        <w:pStyle w:val="ConsPlusNormal"/>
        <w:spacing w:before="220"/>
        <w:ind w:firstLine="540"/>
        <w:jc w:val="both"/>
      </w:pPr>
      <w:r>
        <w:lastRenderedPageBreak/>
        <w:t xml:space="preserve">В справке проверки с учетом особенностей проведения отдельных видов проверок должны быть указаны данные, перечисленные в </w:t>
      </w:r>
      <w:hyperlink w:anchor="P598">
        <w:r>
          <w:rPr>
            <w:color w:val="0000FF"/>
          </w:rPr>
          <w:t>абзацах втором</w:t>
        </w:r>
      </w:hyperlink>
      <w:r>
        <w:t xml:space="preserve"> - </w:t>
      </w:r>
      <w:hyperlink w:anchor="P606">
        <w:r>
          <w:rPr>
            <w:color w:val="0000FF"/>
          </w:rPr>
          <w:t>десятом части первой</w:t>
        </w:r>
      </w:hyperlink>
      <w:r>
        <w:t xml:space="preserve"> настоящего пункта.</w:t>
      </w:r>
    </w:p>
    <w:p w14:paraId="56CBBC2B" w14:textId="77777777" w:rsidR="00A30059" w:rsidRDefault="00A30059">
      <w:pPr>
        <w:pStyle w:val="ConsPlusNormal"/>
        <w:spacing w:before="220"/>
        <w:ind w:firstLine="540"/>
        <w:jc w:val="both"/>
      </w:pPr>
      <w:bookmarkStart w:id="50" w:name="P614"/>
      <w:bookmarkEnd w:id="50"/>
      <w:r>
        <w:t>70. Проверяющий несет ответственность за достоверность фактов и сведений о выявленных нарушениях, а также установленных сумм вреда, указанных в акте проверки.</w:t>
      </w:r>
    </w:p>
    <w:p w14:paraId="60FE9E0D" w14:textId="77777777" w:rsidR="00A30059" w:rsidRDefault="00A30059">
      <w:pPr>
        <w:pStyle w:val="ConsPlusNormal"/>
        <w:spacing w:before="220"/>
        <w:ind w:firstLine="540"/>
        <w:jc w:val="both"/>
      </w:pPr>
      <w:r>
        <w:t>За достоверность документов, сведений и фактов, указанных в представленных по требованию проверяющего справках, объяснениях и расчетах, ответственность несут должностные лица и проверяемый субъект (его представитель), представившие данные справки, объяснения и расчеты.</w:t>
      </w:r>
    </w:p>
    <w:p w14:paraId="23025029" w14:textId="77777777" w:rsidR="00A30059" w:rsidRDefault="00A30059">
      <w:pPr>
        <w:pStyle w:val="ConsPlusNormal"/>
        <w:spacing w:before="220"/>
        <w:ind w:firstLine="540"/>
        <w:jc w:val="both"/>
      </w:pPr>
      <w:bookmarkStart w:id="51" w:name="P616"/>
      <w:bookmarkEnd w:id="51"/>
      <w:r>
        <w:t>71. Однородные нарушения могут быть отражены в прилагаемых к каждому экземпляру акта проверки ведомостях (таблицах), в которых указываются все необходимые данные по каждому факту нарушения: размер причиненного вреда (при его наличии), период, на протяжении которого совершалось нарушение, даты и номера документов.</w:t>
      </w:r>
    </w:p>
    <w:p w14:paraId="2AC9FCE7" w14:textId="77777777" w:rsidR="00A30059" w:rsidRDefault="00A30059">
      <w:pPr>
        <w:pStyle w:val="ConsPlusNormal"/>
        <w:spacing w:before="220"/>
        <w:ind w:firstLine="540"/>
        <w:jc w:val="both"/>
      </w:pPr>
      <w:r>
        <w:t>72. Неотъемлемыми частями акта (справки) проверки, составленного по результатам контрольного обмера, являются пояснительная записка, сводные ведомости о стоимости проверенных строительно-монтажных и (или) ремонтных работ, произведенных затратах и суммах завышений, установленных контрольными обмерами (при их наличии).</w:t>
      </w:r>
    </w:p>
    <w:p w14:paraId="21F7F2C0" w14:textId="77777777" w:rsidR="00A30059" w:rsidRDefault="00A30059">
      <w:pPr>
        <w:pStyle w:val="ConsPlusNormal"/>
        <w:spacing w:before="220"/>
        <w:ind w:firstLine="540"/>
        <w:jc w:val="both"/>
      </w:pPr>
      <w:r>
        <w:t>В случае, если в ходе проведения проверки производился отбор образцов (проб), к акту проверки прилагаются акты об отборе таких образцов (проб), которые должны быть подписаны проверяющим, проверяемым субъектом (его руководителем), при его отсутствии - представителем проверяемого субъекта в день проведения отбора образцов (проб), а также протоколы проведенных исследований (испытаний) и экспертиз (при их наличии).</w:t>
      </w:r>
    </w:p>
    <w:p w14:paraId="40287881" w14:textId="77777777" w:rsidR="00A30059" w:rsidRDefault="00A30059">
      <w:pPr>
        <w:pStyle w:val="ConsPlusNormal"/>
        <w:spacing w:before="220"/>
        <w:ind w:firstLine="540"/>
        <w:jc w:val="both"/>
      </w:pPr>
      <w:r>
        <w:t>73. В необходимых случаях к акту проверки могут быть приложены справки и расчеты, составленные на основании проверенных документов, а также копии или выписки из документов, заверенные проверяемым субъектом в установленном порядке, объяснения представителя проверяемого субъекта.</w:t>
      </w:r>
    </w:p>
    <w:p w14:paraId="6BA3D503" w14:textId="77777777" w:rsidR="00A30059" w:rsidRDefault="00A30059">
      <w:pPr>
        <w:pStyle w:val="ConsPlusNormal"/>
        <w:spacing w:before="220"/>
        <w:ind w:firstLine="540"/>
        <w:jc w:val="both"/>
      </w:pPr>
      <w:bookmarkStart w:id="52" w:name="P620"/>
      <w:bookmarkEnd w:id="52"/>
      <w:r>
        <w:t>74. В акте (справке) проверки не допускаются неоговоренные исправления. В случаях, когда в акте (справке) проверки обнаруживаются ошибки (описки), неполное выяснение обстоятельств либо по результатам дополнительных и (или) встречных проверок необходимо внести изменения и (или) дополнения в акт (справку) проверки, в такой акт (справку) вносятся изменения и (или) дополнения.</w:t>
      </w:r>
    </w:p>
    <w:p w14:paraId="072FC05D" w14:textId="77777777" w:rsidR="00A30059" w:rsidRDefault="00A30059">
      <w:pPr>
        <w:pStyle w:val="ConsPlusNormal"/>
        <w:spacing w:before="220"/>
        <w:ind w:firstLine="540"/>
        <w:jc w:val="both"/>
      </w:pPr>
      <w:bookmarkStart w:id="53" w:name="P621"/>
      <w:bookmarkEnd w:id="53"/>
      <w:r>
        <w:t>В случае, если при проведении проверки по вопросам соблюдения налогового законодательства возникают вопросы, требующие подтверждения со стороны уполномоченных на это налоговых органов других государств, в акте (справке) проверки производится запись об обращении в указанные органы за соответствующим подтверждением. После получения письменного подтверждения в такой акт (справку) проверки при необходимости вносятся изменения и (или) дополнения.</w:t>
      </w:r>
    </w:p>
    <w:p w14:paraId="4DF37565" w14:textId="77777777" w:rsidR="00A30059" w:rsidRDefault="00A30059">
      <w:pPr>
        <w:pStyle w:val="ConsPlusNormal"/>
        <w:spacing w:before="220"/>
        <w:ind w:firstLine="540"/>
        <w:jc w:val="both"/>
      </w:pPr>
      <w:r>
        <w:t xml:space="preserve">Изменения и (или) дополнения, указанные в </w:t>
      </w:r>
      <w:hyperlink w:anchor="P620">
        <w:r>
          <w:rPr>
            <w:color w:val="0000FF"/>
          </w:rPr>
          <w:t>частях первой</w:t>
        </w:r>
      </w:hyperlink>
      <w:r>
        <w:t xml:space="preserve"> и </w:t>
      </w:r>
      <w:hyperlink w:anchor="P621">
        <w:r>
          <w:rPr>
            <w:color w:val="0000FF"/>
          </w:rPr>
          <w:t>второй</w:t>
        </w:r>
      </w:hyperlink>
      <w:r>
        <w:t xml:space="preserve"> настоящего пункта, подписываются, вручаются (направляются) проверяемому субъекту или его представителю, возражения по ним представляются в порядке, установленном в </w:t>
      </w:r>
      <w:hyperlink w:anchor="P623">
        <w:r>
          <w:rPr>
            <w:color w:val="0000FF"/>
          </w:rPr>
          <w:t>пунктах 75</w:t>
        </w:r>
      </w:hyperlink>
      <w:r>
        <w:t xml:space="preserve"> - </w:t>
      </w:r>
      <w:hyperlink w:anchor="P629">
        <w:r>
          <w:rPr>
            <w:color w:val="0000FF"/>
          </w:rPr>
          <w:t>78</w:t>
        </w:r>
      </w:hyperlink>
      <w:r>
        <w:t xml:space="preserve">, </w:t>
      </w:r>
      <w:hyperlink w:anchor="P642">
        <w:r>
          <w:rPr>
            <w:color w:val="0000FF"/>
          </w:rPr>
          <w:t>80</w:t>
        </w:r>
      </w:hyperlink>
      <w:r>
        <w:t xml:space="preserve"> настоящего Положения, для подписания, вручения (направления) акта (справки) проверки, представления возражений по нему.</w:t>
      </w:r>
    </w:p>
    <w:p w14:paraId="0FEB73B8" w14:textId="77777777" w:rsidR="00A30059" w:rsidRDefault="00A30059">
      <w:pPr>
        <w:pStyle w:val="ConsPlusNormal"/>
        <w:spacing w:before="220"/>
        <w:ind w:firstLine="540"/>
        <w:jc w:val="both"/>
      </w:pPr>
      <w:bookmarkStart w:id="54" w:name="P623"/>
      <w:bookmarkEnd w:id="54"/>
      <w:r>
        <w:t>75. Акт (справка) проверки подписывается проверяющим и (или) руководителем проверки, а также:</w:t>
      </w:r>
    </w:p>
    <w:p w14:paraId="56C30D05" w14:textId="77777777" w:rsidR="00A30059" w:rsidRDefault="00A30059">
      <w:pPr>
        <w:pStyle w:val="ConsPlusNormal"/>
        <w:spacing w:before="220"/>
        <w:ind w:firstLine="540"/>
        <w:jc w:val="both"/>
      </w:pPr>
      <w:bookmarkStart w:id="55" w:name="P624"/>
      <w:bookmarkEnd w:id="55"/>
      <w:r>
        <w:t xml:space="preserve">руководителем проверяемого субъекта либо индивидуальным предпринимателем, при их отсутствии - иным представителем проверяемого субъекта, нотариусом, физическим лицом, </w:t>
      </w:r>
      <w:r>
        <w:lastRenderedPageBreak/>
        <w:t xml:space="preserve">осуществляющим деятельность по оказанию услуг в сфере </w:t>
      </w:r>
      <w:proofErr w:type="spellStart"/>
      <w:r>
        <w:t>агроэкотуризма</w:t>
      </w:r>
      <w:proofErr w:type="spellEnd"/>
      <w:r>
        <w:t>, временным (антикризисным) управляющим;</w:t>
      </w:r>
    </w:p>
    <w:p w14:paraId="13D754FB" w14:textId="77777777" w:rsidR="00A30059" w:rsidRDefault="00A30059">
      <w:pPr>
        <w:pStyle w:val="ConsPlusNormal"/>
        <w:spacing w:before="220"/>
        <w:ind w:firstLine="540"/>
        <w:jc w:val="both"/>
      </w:pPr>
      <w:bookmarkStart w:id="56" w:name="P625"/>
      <w:bookmarkEnd w:id="56"/>
      <w:r>
        <w:t>лицом, осуществляющим руководство бухгалтерским учетом проверяемого субъекта (при проверках по вопросам, связанным с осуществлением проверяемым субъектом финансово-хозяйственных операций).</w:t>
      </w:r>
    </w:p>
    <w:p w14:paraId="46E3E4B2" w14:textId="77777777" w:rsidR="00A30059" w:rsidRDefault="00A30059">
      <w:pPr>
        <w:pStyle w:val="ConsPlusNormal"/>
        <w:spacing w:before="220"/>
        <w:ind w:firstLine="540"/>
        <w:jc w:val="both"/>
      </w:pPr>
      <w:hyperlink r:id="rId118">
        <w:r>
          <w:rPr>
            <w:color w:val="0000FF"/>
          </w:rPr>
          <w:t>Акт</w:t>
        </w:r>
      </w:hyperlink>
      <w:r>
        <w:t xml:space="preserve"> контрольного обмера и обязательные приложения к нему подписываются участниками контрольного обмера.</w:t>
      </w:r>
    </w:p>
    <w:p w14:paraId="2FC94D64" w14:textId="77777777" w:rsidR="00A30059" w:rsidRDefault="00A30059">
      <w:pPr>
        <w:pStyle w:val="ConsPlusNormal"/>
        <w:spacing w:before="220"/>
        <w:ind w:firstLine="540"/>
        <w:jc w:val="both"/>
      </w:pPr>
      <w:bookmarkStart w:id="57" w:name="P627"/>
      <w:bookmarkEnd w:id="57"/>
      <w:r>
        <w:t>76. В случаях, предусмотренных настоящим Положением, акт (справка) проверки подписывается иными участниками проверки.</w:t>
      </w:r>
    </w:p>
    <w:p w14:paraId="58AACF2A" w14:textId="77777777" w:rsidR="00A30059" w:rsidRDefault="00A30059">
      <w:pPr>
        <w:pStyle w:val="ConsPlusNormal"/>
        <w:spacing w:before="220"/>
        <w:ind w:firstLine="540"/>
        <w:jc w:val="both"/>
      </w:pPr>
      <w:bookmarkStart w:id="58" w:name="P628"/>
      <w:bookmarkEnd w:id="58"/>
      <w:r>
        <w:t xml:space="preserve">77. Акт (справка) проверки в течение двух рабочих дней со дня его подписания проверяющим и (или) руководителем проверки вручается под роспись проверяемому субъекту или его представителю для подписания. При отсутствии возможности для вручения акта (справки) проверки проверяемому субъекту или его представителю под роспись акт (справка) проверки направляется для подписания проверяемому субъекту или его представителю заказным письмом с уведомлением о получении. В этом случае проверяемый субъект считается </w:t>
      </w:r>
      <w:proofErr w:type="gramStart"/>
      <w:r>
        <w:t>надлежащим образом</w:t>
      </w:r>
      <w:proofErr w:type="gramEnd"/>
      <w:r>
        <w:t xml:space="preserve"> ознакомленным с результатами проверки, а акт (справка) проверки - полученным для подписания по истечении трех рабочих дней со дня такого направления.</w:t>
      </w:r>
    </w:p>
    <w:p w14:paraId="2BDA764B" w14:textId="77777777" w:rsidR="00A30059" w:rsidRDefault="00A30059">
      <w:pPr>
        <w:pStyle w:val="ConsPlusNormal"/>
        <w:spacing w:before="220"/>
        <w:ind w:firstLine="540"/>
        <w:jc w:val="both"/>
      </w:pPr>
      <w:bookmarkStart w:id="59" w:name="P629"/>
      <w:bookmarkEnd w:id="59"/>
      <w:r>
        <w:t xml:space="preserve">78. При отказе лиц (одного из лиц), указанных в </w:t>
      </w:r>
      <w:hyperlink w:anchor="P623">
        <w:r>
          <w:rPr>
            <w:color w:val="0000FF"/>
          </w:rPr>
          <w:t>пунктах 75</w:t>
        </w:r>
      </w:hyperlink>
      <w:r>
        <w:t xml:space="preserve"> и </w:t>
      </w:r>
      <w:hyperlink w:anchor="P627">
        <w:r>
          <w:rPr>
            <w:color w:val="0000FF"/>
          </w:rPr>
          <w:t>76</w:t>
        </w:r>
      </w:hyperlink>
      <w:r>
        <w:t xml:space="preserve"> настоящего Положения, от подписания акта (справки) проверки, акта контрольного обмера при их вручении в них делается соответствующая отметка. В этом случае акт (справка) проверки, акт контрольного обмера направляются проверяемому субъекту заказным письмом с уведомлением о получении либо вручаются проверяемому субъекту или его представителю под роспись. При этом лицо, отказавшееся от подписания акта (справки) проверки, акта контрольного обмера, имеет право письменно изложить мотивы отказа от их подписания.</w:t>
      </w:r>
    </w:p>
    <w:p w14:paraId="76F8F4A2" w14:textId="77777777" w:rsidR="00A30059" w:rsidRDefault="00A30059">
      <w:pPr>
        <w:pStyle w:val="ConsPlusNormal"/>
        <w:spacing w:before="220"/>
        <w:ind w:firstLine="540"/>
        <w:jc w:val="both"/>
      </w:pPr>
      <w:r>
        <w:t>При отсутствии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w:t>
      </w:r>
      <w:hyperlink r:id="rId119">
        <w:r>
          <w:rPr>
            <w:color w:val="0000FF"/>
          </w:rPr>
          <w:t>свидетельстве</w:t>
        </w:r>
      </w:hyperlink>
      <w:r>
        <w:t xml:space="preserve"> о государственной регистрации), и (или) по последнему месту нахождения (месту жительства), известному контролирующему (надзорному) органу, уполномоченному определять размер причитающихся к уплате в бюджет сумм налогов, сборов (пошлин), подписанный проверяющим и (или) руководителем проверки акт (справка) проверки может быть направлен по последнему известному контролирующему (надзорному) органу месту нахождения (месту жительства) проверяемого субъекта или его представителя. В этом случае проверяемый субъект считается </w:t>
      </w:r>
      <w:proofErr w:type="gramStart"/>
      <w:r>
        <w:t>надлежащим образом</w:t>
      </w:r>
      <w:proofErr w:type="gramEnd"/>
      <w:r>
        <w:t xml:space="preserve"> ознакомленным с результатами проверки, а акт (справка) проверки - полученным по истечении трех рабочих дней со дня такого направления.</w:t>
      </w:r>
    </w:p>
    <w:p w14:paraId="47CDDF71" w14:textId="77777777" w:rsidR="00A30059" w:rsidRDefault="00A30059">
      <w:pPr>
        <w:pStyle w:val="ConsPlusNormal"/>
        <w:spacing w:before="220"/>
        <w:ind w:firstLine="540"/>
        <w:jc w:val="both"/>
      </w:pPr>
      <w:r>
        <w:t>79. В случае, если выявленное нарушение может быть сокрыто или по выявленным фактам необходимо принять неотложные меры по их устранению и привлечению к ответственности лиц, чьи действия (бездействие) повлекли нарушение проверяемым субъектом законодательства, проверяющим и (или) руководителем проверки до окончания проверки составляется отдельный промежуточный акт проверки.</w:t>
      </w:r>
    </w:p>
    <w:p w14:paraId="4001BDCE" w14:textId="77777777" w:rsidR="00A30059" w:rsidRDefault="00A30059">
      <w:pPr>
        <w:pStyle w:val="ConsPlusNormal"/>
        <w:spacing w:before="220"/>
        <w:ind w:firstLine="540"/>
        <w:jc w:val="both"/>
      </w:pPr>
      <w:r>
        <w:t>В промежуточном акте проверки указываются:</w:t>
      </w:r>
    </w:p>
    <w:p w14:paraId="1DDB53D1" w14:textId="77777777" w:rsidR="00A30059" w:rsidRDefault="00A30059">
      <w:pPr>
        <w:pStyle w:val="ConsPlusNormal"/>
        <w:spacing w:before="220"/>
        <w:ind w:firstLine="540"/>
        <w:jc w:val="both"/>
      </w:pPr>
      <w:r>
        <w:t>основание назначения проверки, дата и номер предписания на ее проведение, должности служащего, фамилии и инициалы лиц, проводивших проверку;</w:t>
      </w:r>
    </w:p>
    <w:p w14:paraId="022B3373" w14:textId="77777777" w:rsidR="00A30059" w:rsidRDefault="00A30059">
      <w:pPr>
        <w:pStyle w:val="ConsPlusNormal"/>
        <w:spacing w:before="220"/>
        <w:ind w:firstLine="540"/>
        <w:jc w:val="both"/>
      </w:pPr>
      <w:r>
        <w:t>дата начала проверки (в случае приостановления проверки указывается его период), а также место и дата промежуточного составления акта проверки;</w:t>
      </w:r>
    </w:p>
    <w:p w14:paraId="4E6170EF" w14:textId="77777777" w:rsidR="00A30059" w:rsidRDefault="00A30059">
      <w:pPr>
        <w:pStyle w:val="ConsPlusNormal"/>
        <w:spacing w:before="220"/>
        <w:ind w:firstLine="540"/>
        <w:jc w:val="both"/>
      </w:pPr>
      <w:r>
        <w:t xml:space="preserve">наименование, место нахождения и подчиненность (фамилия, собственное имя, отчество </w:t>
      </w:r>
      <w:r>
        <w:lastRenderedPageBreak/>
        <w:t>(если таковое имеется), место жительства) проверяемого субъекта, учетный номер плательщика, реквизиты текущего (расчетного) и иных счетов;</w:t>
      </w:r>
    </w:p>
    <w:p w14:paraId="0B365679" w14:textId="77777777" w:rsidR="00A30059" w:rsidRDefault="00A30059">
      <w:pPr>
        <w:pStyle w:val="ConsPlusNormal"/>
        <w:spacing w:before="220"/>
        <w:ind w:firstLine="540"/>
        <w:jc w:val="both"/>
      </w:pPr>
      <w:r>
        <w:t>описание факта нарушения законодательства, место и время (если они установлены) его совершения, акты законодательства, требования которых нарушены, и (или) предусмотренная законодательными актами ответственность за такое нарушение;</w:t>
      </w:r>
    </w:p>
    <w:p w14:paraId="3EA01BAD" w14:textId="77777777" w:rsidR="00A30059" w:rsidRDefault="00A30059">
      <w:pPr>
        <w:pStyle w:val="ConsPlusNormal"/>
        <w:spacing w:before="220"/>
        <w:ind w:firstLine="540"/>
        <w:jc w:val="both"/>
      </w:pPr>
      <w:r>
        <w:t>указание на то, что акт проверки является промежуточным;</w:t>
      </w:r>
    </w:p>
    <w:p w14:paraId="1F528CC6"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w:t>
      </w:r>
    </w:p>
    <w:p w14:paraId="3CEF4200" w14:textId="77777777" w:rsidR="00A30059" w:rsidRDefault="00A30059">
      <w:pPr>
        <w:pStyle w:val="ConsPlusNormal"/>
        <w:spacing w:before="220"/>
        <w:ind w:firstLine="540"/>
        <w:jc w:val="both"/>
      </w:pPr>
      <w:r>
        <w:t xml:space="preserve">Промежуточный акт проверки подписывается лицами, указанными в </w:t>
      </w:r>
      <w:hyperlink w:anchor="P623">
        <w:r>
          <w:rPr>
            <w:color w:val="0000FF"/>
          </w:rPr>
          <w:t>пунктах 75</w:t>
        </w:r>
      </w:hyperlink>
      <w:r>
        <w:t xml:space="preserve"> и </w:t>
      </w:r>
      <w:hyperlink w:anchor="P627">
        <w:r>
          <w:rPr>
            <w:color w:val="0000FF"/>
          </w:rPr>
          <w:t>76</w:t>
        </w:r>
      </w:hyperlink>
      <w:r>
        <w:t xml:space="preserve"> настоящего Положения, в порядке и сроки, установленные в </w:t>
      </w:r>
      <w:hyperlink w:anchor="P628">
        <w:r>
          <w:rPr>
            <w:color w:val="0000FF"/>
          </w:rPr>
          <w:t>пунктах 77</w:t>
        </w:r>
      </w:hyperlink>
      <w:r>
        <w:t xml:space="preserve"> и </w:t>
      </w:r>
      <w:hyperlink w:anchor="P629">
        <w:r>
          <w:rPr>
            <w:color w:val="0000FF"/>
          </w:rPr>
          <w:t>78</w:t>
        </w:r>
      </w:hyperlink>
      <w:r>
        <w:t xml:space="preserve"> настоящего Положения.</w:t>
      </w:r>
    </w:p>
    <w:p w14:paraId="41C3CB13" w14:textId="77777777" w:rsidR="00A30059" w:rsidRDefault="00A30059">
      <w:pPr>
        <w:pStyle w:val="ConsPlusNormal"/>
        <w:spacing w:before="220"/>
        <w:ind w:firstLine="540"/>
        <w:jc w:val="both"/>
      </w:pPr>
      <w:r>
        <w:t>На основании промежуточного акта проверки контролирующим (надзорным) органом может быть вынесено решение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По фактам выявленных нарушений проверяющим в пределах его компетенции может быть составлен протокол об административном правонарушении и (или) вынесено постановление по делу об административном правонарушении.</w:t>
      </w:r>
    </w:p>
    <w:p w14:paraId="0F525FE9" w14:textId="77777777" w:rsidR="00A30059" w:rsidRDefault="00A30059">
      <w:pPr>
        <w:pStyle w:val="ConsPlusNormal"/>
        <w:spacing w:before="220"/>
        <w:ind w:firstLine="540"/>
        <w:jc w:val="both"/>
      </w:pPr>
      <w:r>
        <w:t>Факты, изложенные в промежуточном акте проверки, включаются в акт проверки.</w:t>
      </w:r>
    </w:p>
    <w:p w14:paraId="66363679" w14:textId="77777777" w:rsidR="00A30059" w:rsidRDefault="00A30059">
      <w:pPr>
        <w:pStyle w:val="ConsPlusNormal"/>
        <w:spacing w:before="220"/>
        <w:ind w:firstLine="540"/>
        <w:jc w:val="both"/>
      </w:pPr>
      <w:bookmarkStart w:id="60" w:name="P642"/>
      <w:bookmarkEnd w:id="60"/>
      <w:r>
        <w:t>80. При наличии возражений по акту (справке) проверки, в том числе промежуточному, проверяемый субъект или его представитель делает об этом запись перед своей подписью и не позднее 15 рабочих дней со дня вручения акта (справки) проверки, в том числе промежуточного, представляет в письменном виде возражения по его содержанию в контролирующий (надзорный) орган.</w:t>
      </w:r>
    </w:p>
    <w:p w14:paraId="48D4AF13" w14:textId="77777777" w:rsidR="00A30059" w:rsidRDefault="00A30059">
      <w:pPr>
        <w:pStyle w:val="ConsPlusNormal"/>
        <w:spacing w:before="220"/>
        <w:ind w:firstLine="540"/>
        <w:jc w:val="both"/>
      </w:pPr>
      <w:r>
        <w:t>Обоснованность доводов, изложенных в возражениях по акту (справке) проверки, изучается проверяющим и (или) руководителем проверки, и по ним в течение 15 рабочих дней составляется письменное заключение, которое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При необходимости в целях подтверждения обоснованности доводов, изложенных в возражениях по акту (справке) проверки, за исключением промежуточного, не позднее 10 рабочих дней со дня поступления возражений может быть назначена дополнительная проверка в отношении проверяемого субъекта. Такая проверка проводится тем контролирующим (надзорным) органом, который первоначально проводил проверку. В этом случае письменное заключение по возражениям направляется проверяемому субъекту заказным письмом с уведомлением о получении либо вручается проверяемому субъекту или его представителю под роспись не позднее 10 рабочих дней со дня завершения дополнительной проверки.</w:t>
      </w:r>
    </w:p>
    <w:p w14:paraId="224D540E" w14:textId="77777777" w:rsidR="00A30059" w:rsidRDefault="00A30059">
      <w:pPr>
        <w:pStyle w:val="ConsPlusNormal"/>
        <w:spacing w:before="220"/>
        <w:ind w:firstLine="540"/>
        <w:jc w:val="both"/>
      </w:pPr>
      <w:r>
        <w:t>81. Проверяющий может потребовать письменные объяснения о причинах выявленных нарушений от проверяемого субъекта, его представителя, а также от иных лиц, действия (бездействие) которых повлекли нарушение проверяемым субъектом законодательства. Данные объяснения прилагаются к акту проверки.</w:t>
      </w:r>
    </w:p>
    <w:p w14:paraId="0B9E62FF" w14:textId="77777777" w:rsidR="00A30059" w:rsidRPr="00A30059" w:rsidRDefault="00A30059">
      <w:pPr>
        <w:pStyle w:val="ConsPlusNormal"/>
        <w:spacing w:before="220"/>
        <w:ind w:firstLine="540"/>
        <w:jc w:val="both"/>
      </w:pPr>
      <w:bookmarkStart w:id="61" w:name="P645"/>
      <w:bookmarkEnd w:id="61"/>
      <w:r>
        <w:t xml:space="preserve">82. На основании акта, составленного по результатам </w:t>
      </w:r>
      <w:r w:rsidRPr="00A30059">
        <w:t xml:space="preserve">проверки, в течение 30 рабочих дней со дня его вручения (направления) проверяемому субъекту или его представителю, а в случае подачи возражений - со дня вручения (направления) проверяемому субъекту или его представителю заключения по этим возражениям должностным лицом контролирующего (надзорного) органа, уполномоченным в соответствии с его компетенцией рассматривать материалы проверки, при наличии оснований выносится решение по акту проверки и (или) требование (предписание) об устранении нарушений, установленных в ходе проведения проверки, и (или) о принятии мер по </w:t>
      </w:r>
      <w:r w:rsidRPr="00A30059">
        <w:lastRenderedPageBreak/>
        <w:t>недопущению в дальнейшем выявленных нарушений. По решению руководителя государственного органа или его уполномоченного заместителя указанный срок может быть продлен не более чем на 15 рабочих дней. В указанные сроки не включается время нахождения материалов проверки в органах уголовного преследования и судах.</w:t>
      </w:r>
    </w:p>
    <w:p w14:paraId="5648962B" w14:textId="77777777" w:rsidR="00A30059" w:rsidRDefault="00A30059">
      <w:pPr>
        <w:pStyle w:val="ConsPlusNormal"/>
        <w:spacing w:before="220"/>
        <w:ind w:firstLine="540"/>
        <w:jc w:val="both"/>
      </w:pPr>
      <w:r w:rsidRPr="00A30059">
        <w:t>Требование (предписание) об устранении нарушений, установленных</w:t>
      </w:r>
      <w:r>
        <w:t xml:space="preserve"> в ходе проведения проверки, и (или) о принятии мер по недопущению в дальнейшем выявленных нарушений должно содержать указание на срок, в течение которого должны быть устранены нарушения и (или) приняты меры по недопущению их в дальнейшем, и на срок информирования контролирующего (надзорного) органа об устранении нарушений и (или) принятии мер (но не позднее двух рабочих дней со дня истечения установленного срока на устранение нарушений).</w:t>
      </w:r>
    </w:p>
    <w:p w14:paraId="39B5DF0A" w14:textId="77777777" w:rsidR="00A30059" w:rsidRDefault="00A30059">
      <w:pPr>
        <w:pStyle w:val="ConsPlusNormal"/>
        <w:spacing w:before="220"/>
        <w:ind w:firstLine="540"/>
        <w:jc w:val="both"/>
      </w:pPr>
      <w:r>
        <w:t>Срок, указанный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течение которого должны быть устранены нарушения и (или) приняты меры по недопущению их в дальнейшем, определяется контролирующим (надзорным) органом самостоятельно исходя из специфики выявленного нарушения с учетом объективной возможности его устранения и (или) принятия мер по недопущению в дальнейшем выявленного нарушения в установленный срок.</w:t>
      </w:r>
    </w:p>
    <w:p w14:paraId="113A604C" w14:textId="77777777" w:rsidR="00A30059" w:rsidRDefault="00A30059">
      <w:pPr>
        <w:pStyle w:val="ConsPlusNormal"/>
        <w:spacing w:before="220"/>
        <w:ind w:firstLine="540"/>
        <w:jc w:val="both"/>
      </w:pPr>
      <w:r>
        <w:t>Первый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вручается под роспись (направляется заказным письмом с уведомлением о получении) проверяемому субъекту или его представителю для принятия мер по устранению выявленных нарушений и (или) недопущению их в дальнейшем, второй экземпляр остается для осуществления контроля у контролирующего (надзорного) органа.</w:t>
      </w:r>
    </w:p>
    <w:p w14:paraId="078CF909" w14:textId="77777777" w:rsidR="00A30059" w:rsidRDefault="00A30059">
      <w:pPr>
        <w:pStyle w:val="ConsPlusNormal"/>
        <w:spacing w:before="220"/>
        <w:ind w:firstLine="540"/>
        <w:jc w:val="both"/>
      </w:pPr>
      <w:r>
        <w:t>При отказе в получении экземпляра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под роспись либо в случае отсутствия проверяемого субъекта, а также лиц, имеющих полномочия представителя проверяемого субъекта, по месту нахождения (месту жительства), указанному в учредительных документах (свидетельстве о государственной регистрации), и (или) по последнему известному контролирующему (надзорному) органу месту нахождения (месту жительства) в решении по акту проверки и (или) требовании (предписании) учиняется соответствующая запись. В данном случае экземпляр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направляется по последнему известному контролирующему (надзорному) органу месту нахождения (месту жительства) проверяемого субъекта или его представителя (в случае отказа от получения - заказным письмом с уведомлением о получении) не позднее рабочего дня, следующего за днем их вынесения. При этом решение по акту проверки и (или) требование (предписание) считаются полученными проверяемым субъектом по истечении трех рабочих дней со дня такого направления.</w:t>
      </w:r>
    </w:p>
    <w:p w14:paraId="463A954D" w14:textId="77777777" w:rsidR="00A30059" w:rsidRDefault="00A30059">
      <w:pPr>
        <w:pStyle w:val="ConsPlusNormal"/>
        <w:spacing w:before="220"/>
        <w:ind w:firstLine="540"/>
        <w:jc w:val="both"/>
      </w:pPr>
      <w:r>
        <w:t>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являются обязательными для исполнения проверяемым субъектом.</w:t>
      </w:r>
    </w:p>
    <w:p w14:paraId="507E8C4E" w14:textId="77777777" w:rsidR="00A30059" w:rsidRDefault="00A30059">
      <w:pPr>
        <w:pStyle w:val="ConsPlusNormal"/>
        <w:spacing w:before="220"/>
        <w:ind w:firstLine="540"/>
        <w:jc w:val="both"/>
      </w:pPr>
      <w:r>
        <w:t xml:space="preserve">О выполнении каждого пункта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проверяемый субъект в сроки, определенные в этом требовании (предписании), письменно сообщает контролирующему (надзорному) органу, проводившему проверку,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w:t>
      </w:r>
      <w:r>
        <w:lastRenderedPageBreak/>
        <w:t>нарушений.</w:t>
      </w:r>
    </w:p>
    <w:p w14:paraId="21D9644E" w14:textId="77777777" w:rsidR="00A30059" w:rsidRDefault="00A30059">
      <w:pPr>
        <w:pStyle w:val="ConsPlusNormal"/>
        <w:spacing w:before="220"/>
        <w:ind w:firstLine="540"/>
        <w:jc w:val="both"/>
      </w:pPr>
      <w:r>
        <w:t>При наличии объективных обстоятельств, не позволивших устранить нарушения и (или) принять меры, указанные в требовании (предписании) об устранении нарушений, установленных в ходе проведения проверки, и (или) о принятии мер по недопущению в дальнейшем выявленных нарушений, в определенные в нем сроки, по заявлению проверяемого субъекта, поданному не позднее трех рабочих дней до дня истечения этих сроков с указанием причин, препятствующих устранению нарушений и (или) принятию мер в названные сроки, должностным лицом контролирующего (надзорного) органа, уполномоченным в соответствии с его компетенцией рассматривать материалы проверки, может быть принято решение о переносе сроков устранения нарушений и (или) принятия мер. Решение о переносе сроков или об отказе в переносе сроков принимается контролирующим (надзорным) органом не позднее двух рабочих дней со дня поступления заявления. По инициативе проверяемого субъекта срок устранения и (или) принятия мер в отношении каждого из выявленных нарушений может быть перенесен только один раз.</w:t>
      </w:r>
    </w:p>
    <w:p w14:paraId="2BE9C141" w14:textId="77777777" w:rsidR="00A30059" w:rsidRDefault="00A30059">
      <w:pPr>
        <w:pStyle w:val="ConsPlusNormal"/>
        <w:spacing w:before="220"/>
        <w:ind w:firstLine="540"/>
        <w:jc w:val="both"/>
      </w:pPr>
      <w:r>
        <w:t>В решение по акту проверки и (или)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могут быть внесены изменения и (или) дополнения при:</w:t>
      </w:r>
    </w:p>
    <w:p w14:paraId="41A7A7F1" w14:textId="77777777" w:rsidR="00A30059" w:rsidRDefault="00A30059">
      <w:pPr>
        <w:pStyle w:val="ConsPlusNormal"/>
        <w:spacing w:before="220"/>
        <w:ind w:firstLine="540"/>
        <w:jc w:val="both"/>
      </w:pPr>
      <w:r>
        <w:t>обнаружении ошибок (описок), неполном выяснении обстоятельств;</w:t>
      </w:r>
    </w:p>
    <w:p w14:paraId="57E28D69" w14:textId="77777777" w:rsidR="00A30059" w:rsidRDefault="00A30059">
      <w:pPr>
        <w:pStyle w:val="ConsPlusNormal"/>
        <w:spacing w:before="220"/>
        <w:ind w:firstLine="540"/>
        <w:jc w:val="both"/>
      </w:pPr>
      <w:r>
        <w:t>внесении изменений и (или) дополнений в акт проверки, если эти изменения и (или) дополнения относятся к сведениям, указанным в решении, требовании (предписании).</w:t>
      </w:r>
    </w:p>
    <w:p w14:paraId="2957CC37" w14:textId="77777777" w:rsidR="00A30059" w:rsidRDefault="00A30059">
      <w:pPr>
        <w:pStyle w:val="ConsPlusNormal"/>
        <w:spacing w:before="220"/>
        <w:ind w:firstLine="540"/>
        <w:jc w:val="both"/>
      </w:pPr>
      <w:r>
        <w:t xml:space="preserve">Такие изменения и (или) дополнения вручаются (направляются) проверяемому субъекту или его представителю в порядке и сроки, установленные для вручения (направления)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Решение по акту проверки и (или) требование (предписание) с внесенными изменениями и (или) дополнениями могут быть обжалованы в порядке и сроки, определенные в </w:t>
      </w:r>
      <w:hyperlink w:anchor="P682">
        <w:r>
          <w:rPr>
            <w:color w:val="0000FF"/>
          </w:rPr>
          <w:t>главе 9</w:t>
        </w:r>
      </w:hyperlink>
      <w:r>
        <w:t xml:space="preserve"> настоящего Положения.</w:t>
      </w:r>
    </w:p>
    <w:p w14:paraId="28421001" w14:textId="77777777" w:rsidR="00A30059" w:rsidRDefault="00A30059">
      <w:pPr>
        <w:pStyle w:val="ConsPlusNormal"/>
        <w:spacing w:before="220"/>
        <w:ind w:firstLine="540"/>
        <w:jc w:val="both"/>
      </w:pPr>
      <w:bookmarkStart w:id="62" w:name="P657"/>
      <w:bookmarkEnd w:id="62"/>
      <w:r>
        <w:t>83. В случаях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выносится:</w:t>
      </w:r>
    </w:p>
    <w:p w14:paraId="096CCEC8" w14:textId="77777777" w:rsidR="00A30059" w:rsidRDefault="00A30059">
      <w:pPr>
        <w:pStyle w:val="ConsPlusNormal"/>
        <w:spacing w:before="220"/>
        <w:ind w:firstLine="540"/>
        <w:jc w:val="both"/>
      </w:pPr>
      <w:r>
        <w:t>предложение о приостановлении деятельности до устранения нарушений, послуживших основанием вынесения предложения;</w:t>
      </w:r>
    </w:p>
    <w:p w14:paraId="2E458F05" w14:textId="77777777" w:rsidR="00A30059" w:rsidRDefault="00A30059">
      <w:pPr>
        <w:pStyle w:val="ConsPlusNormal"/>
        <w:spacing w:before="220"/>
        <w:ind w:firstLine="540"/>
        <w:jc w:val="both"/>
      </w:pPr>
      <w:bookmarkStart w:id="63" w:name="P659"/>
      <w:bookmarkEnd w:id="63"/>
      <w:r>
        <w:t>требование (предписание) о приостановлении (запрете) производства и (или) реализации товаров (работ, услуг), эксплуатации транспортных средств до устранения нарушений, послуживших основанием вынесения требования (предписания).</w:t>
      </w:r>
    </w:p>
    <w:p w14:paraId="3D8C8DC8" w14:textId="77777777" w:rsidR="00A30059" w:rsidRDefault="00A30059">
      <w:pPr>
        <w:pStyle w:val="ConsPlusNormal"/>
        <w:spacing w:before="220"/>
        <w:ind w:firstLine="540"/>
        <w:jc w:val="both"/>
      </w:pPr>
      <w:bookmarkStart w:id="64" w:name="P660"/>
      <w:bookmarkEnd w:id="64"/>
      <w:r>
        <w:t xml:space="preserve">Предложение, требование (предписание), указанные в </w:t>
      </w:r>
      <w:hyperlink w:anchor="P657">
        <w:r>
          <w:rPr>
            <w:color w:val="0000FF"/>
          </w:rPr>
          <w:t>части первой</w:t>
        </w:r>
      </w:hyperlink>
      <w:r>
        <w:t xml:space="preserve"> настоящего пункта, выносятся в день выявления нарушений с указанием срока приостановления (запрета) и срока информирования контролирующего (надзорного) органа, проводившего проверку, об устранении нарушений, повлекших вынесение предложения, требования (предписания). Указанные предложение, требование (предписание) подписываются проверяющим (руководителем проверки)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проверяемому субъекту или его представителю. Требование (предписание) вступает в силу с момента его получения проверяемым субъектом или его представителем. Факты, изложенные в предложении, требовании (предписании), включаются в акт проверки. Предложение, требование (предписание) не позднее одного рабочего дня, следующего за днем его вручения (направления), утверждаются должностным лицом контролирующего (надзорного) органа, уполномоченным в </w:t>
      </w:r>
      <w:r>
        <w:lastRenderedPageBreak/>
        <w:t>соответствии с его компетенцией рассматривать материалы проверки. При необходимости указанным должностным лицом выносится решение о полной или частичной отмене предложения, требования (предписания),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(направляется заказным письмом с уведомлением о получении) проверяемому субъекту или его представителю.</w:t>
      </w:r>
    </w:p>
    <w:p w14:paraId="5427F8C3" w14:textId="77777777" w:rsidR="00A30059" w:rsidRDefault="00A30059">
      <w:pPr>
        <w:pStyle w:val="ConsPlusNormal"/>
        <w:spacing w:before="220"/>
        <w:ind w:firstLine="540"/>
        <w:jc w:val="both"/>
      </w:pPr>
      <w:r>
        <w:t xml:space="preserve">В случае невозможности вынесения требования (предписания) о приостановлении (запрете) производства и (или) реализации товаров (работ, услуг), эксплуатации транспортных средств в соответствии с </w:t>
      </w:r>
      <w:hyperlink w:anchor="P660">
        <w:r>
          <w:rPr>
            <w:color w:val="0000FF"/>
          </w:rPr>
          <w:t>частью второй</w:t>
        </w:r>
      </w:hyperlink>
      <w:r>
        <w:t xml:space="preserve"> настоящего пункта данное требование (предписание) выносится должностным лицом контролирующего (надзорного) органа, уполномоченным рассматривать материалы проверки, не позднее одного рабочего дня, следующего за днем выявления нарушений, и должно содержать указание на срок такого приостановления (запрета) и срок информирования контролирующего (надзорного) органа, проводившего проверку, об устранении нарушений, повлекших приостановление (запрет).</w:t>
      </w:r>
    </w:p>
    <w:p w14:paraId="1C7F3924" w14:textId="77777777" w:rsidR="00A30059" w:rsidRDefault="00A30059">
      <w:pPr>
        <w:pStyle w:val="ConsPlusNormal"/>
        <w:spacing w:before="220"/>
        <w:ind w:firstLine="540"/>
        <w:jc w:val="both"/>
      </w:pPr>
      <w:r>
        <w:t>О принятом на основании предложения о приостановлении деятельности решении проверяемый субъект информирует контролирующий (надзорный) орган не позднее одного рабочего дня, следующего за днем получения такого предложения. В случае принятия проверяемым субъектом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14:paraId="57BFEDEC" w14:textId="77777777" w:rsidR="00A30059" w:rsidRDefault="00A30059">
      <w:pPr>
        <w:pStyle w:val="ConsPlusNormal"/>
        <w:spacing w:before="220"/>
        <w:ind w:firstLine="540"/>
        <w:jc w:val="both"/>
      </w:pPr>
      <w:r>
        <w:t>Об устранении нарушений, повлекших вынесение предложения, требования (предписания), проверяемый субъект письменно сообщает контролирующему (надзорному) органу, вынесшему это предложение, требование (предписание), с приложением подтверждающих документов:</w:t>
      </w:r>
    </w:p>
    <w:p w14:paraId="79175A63" w14:textId="77777777" w:rsidR="00A30059" w:rsidRDefault="00A30059">
      <w:pPr>
        <w:pStyle w:val="ConsPlusNormal"/>
        <w:spacing w:before="220"/>
        <w:ind w:firstLine="540"/>
        <w:jc w:val="both"/>
      </w:pPr>
      <w:r>
        <w:t>при вынесении предложения - после устранения нарушений, послуживших основанием вынесения предложения;</w:t>
      </w:r>
    </w:p>
    <w:p w14:paraId="0FF37823" w14:textId="77777777" w:rsidR="00A30059" w:rsidRDefault="00A30059">
      <w:pPr>
        <w:pStyle w:val="ConsPlusNormal"/>
        <w:spacing w:before="220"/>
        <w:ind w:firstLine="540"/>
        <w:jc w:val="both"/>
      </w:pPr>
      <w:r>
        <w:t>при вынесении требования (предписания) - в пределах срока, установленного в требовании (предписании).</w:t>
      </w:r>
    </w:p>
    <w:p w14:paraId="0A54870C" w14:textId="77777777" w:rsidR="00A30059" w:rsidRDefault="00A30059">
      <w:pPr>
        <w:pStyle w:val="ConsPlusNormal"/>
        <w:spacing w:before="220"/>
        <w:ind w:firstLine="540"/>
        <w:jc w:val="both"/>
      </w:pPr>
      <w:r>
        <w:t>Проверяемый субъект предоставляет контролирующему (надзорному) органу, вынесшему предложение, требование (предписание), возможность удостовериться на месте в устранении нарушений.</w:t>
      </w:r>
    </w:p>
    <w:p w14:paraId="67CD90E7" w14:textId="77777777" w:rsidR="00A30059" w:rsidRDefault="00A30059">
      <w:pPr>
        <w:pStyle w:val="ConsPlusNormal"/>
        <w:spacing w:before="220"/>
        <w:ind w:firstLine="540"/>
        <w:jc w:val="both"/>
      </w:pPr>
      <w:r>
        <w:t xml:space="preserve">Должностное лицо контролирующего (надзорного) органа, уполномоченное в соответствии с его компетенцией рассматривать материалы проверки, не позднее двух рабочих дней со дня получения от проверяемого субъекта сообщения об устранении нарушений, повлекших вынесение требования (предписания), указанного в </w:t>
      </w:r>
      <w:hyperlink w:anchor="P659">
        <w:r>
          <w:rPr>
            <w:color w:val="0000FF"/>
          </w:rPr>
          <w:t>абзаце третьем части первой</w:t>
        </w:r>
      </w:hyperlink>
      <w:r>
        <w:t xml:space="preserve"> настоящего пункта,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14:paraId="543CDAF0" w14:textId="77777777" w:rsidR="00A30059" w:rsidRDefault="00A30059">
      <w:pPr>
        <w:pStyle w:val="ConsPlusNormal"/>
        <w:spacing w:before="220"/>
        <w:ind w:firstLine="540"/>
        <w:jc w:val="both"/>
      </w:pPr>
      <w:r>
        <w:t>84. По окончании проверки контролирующий (надзорный) орган, проводивший проверку, имеет право проинформировать вышестоящий контролирующий (надзорный) орган,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w:t>
      </w:r>
    </w:p>
    <w:p w14:paraId="3DA80E0B" w14:textId="77777777" w:rsidR="00A30059" w:rsidRDefault="00A30059">
      <w:pPr>
        <w:pStyle w:val="ConsPlusNormal"/>
        <w:spacing w:before="220"/>
        <w:ind w:firstLine="540"/>
        <w:jc w:val="both"/>
      </w:pPr>
      <w:r>
        <w:lastRenderedPageBreak/>
        <w:t>В случае, если имущество проверяемого субъекта находится в республиканской или коммунальной собственности, контролирующий (надзорный) орган обязан в течение 15 рабочих дней со дня вынесения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проинформировать собственника имущества проверяемого субъекта или его представителя о выявленных фактах нарушений законодательства и внести предложения о предотвращении их в будущем и повышении эффективности работы проверяемого субъекта.</w:t>
      </w:r>
    </w:p>
    <w:p w14:paraId="732F8233" w14:textId="77777777" w:rsidR="00A30059" w:rsidRDefault="00A30059">
      <w:pPr>
        <w:pStyle w:val="ConsPlusNormal"/>
        <w:spacing w:before="220"/>
        <w:ind w:firstLine="540"/>
        <w:jc w:val="both"/>
      </w:pPr>
      <w:bookmarkStart w:id="65" w:name="P670"/>
      <w:bookmarkEnd w:id="65"/>
      <w:r>
        <w:t>При установлении в ходе проверки фактов, указывающих на признаки преступления, контролирующий (надзорный) орган в течение 10 рабочих дней со дня вынесения решения по акту проверки и (или) требования (предписания) об устранении нарушений, установленных в ходе проведения проверки, и (или) принятии мер по недопущению в дальнейшем выявленных нарушений, а при отсутствии оснований для их (его) вынесения - в течение 10 рабочих дней со дня вручения (направления) проверяемому субъекту или его представителю акта проверки либо заключения по возражениям (в случае подачи возражений) направляет материалы проверки в органы уголовного преследования.</w:t>
      </w:r>
    </w:p>
    <w:p w14:paraId="00A2E64D" w14:textId="77777777" w:rsidR="00A30059" w:rsidRDefault="00A30059">
      <w:pPr>
        <w:pStyle w:val="ConsPlusNormal"/>
        <w:spacing w:before="220"/>
        <w:ind w:firstLine="540"/>
        <w:jc w:val="both"/>
      </w:pPr>
      <w:r>
        <w:t>Материалы проверки направляются в органы уголовного преследования с сопроводительным письмом, в котором указываются 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его место нахождения (место жительства), выявленные нарушения, требования законодательства, которые нарушены, должности служащего (профессии рабочего), фамилии и инициалы лиц, решения и действия (бездействие) которых повлекли нарушение проверяемым субъектом законодательства.</w:t>
      </w:r>
    </w:p>
    <w:p w14:paraId="0469D08C" w14:textId="77777777" w:rsidR="00A30059" w:rsidRDefault="00A30059">
      <w:pPr>
        <w:pStyle w:val="ConsPlusNormal"/>
        <w:spacing w:before="220"/>
        <w:ind w:firstLine="540"/>
        <w:jc w:val="both"/>
      </w:pPr>
      <w:bookmarkStart w:id="66" w:name="P672"/>
      <w:bookmarkEnd w:id="66"/>
      <w:r>
        <w:t>К сопроводительному письму прилагаются копии следующих документов:</w:t>
      </w:r>
    </w:p>
    <w:p w14:paraId="6A7243A7" w14:textId="77777777" w:rsidR="00A30059" w:rsidRDefault="00A30059">
      <w:pPr>
        <w:pStyle w:val="ConsPlusNormal"/>
        <w:spacing w:before="220"/>
        <w:ind w:firstLine="540"/>
        <w:jc w:val="both"/>
      </w:pPr>
      <w:r>
        <w:t>акта проверки;</w:t>
      </w:r>
    </w:p>
    <w:p w14:paraId="3C9A5D3B" w14:textId="77777777" w:rsidR="00A30059" w:rsidRDefault="00A30059">
      <w:pPr>
        <w:pStyle w:val="ConsPlusNormal"/>
        <w:spacing w:before="220"/>
        <w:ind w:firstLine="540"/>
        <w:jc w:val="both"/>
      </w:pPr>
      <w:r>
        <w:t>документов, регламентирующих должностные обязанности лиц, действия (бездействие) которых повлекли нарушение законодательства (при их наличии);</w:t>
      </w:r>
    </w:p>
    <w:p w14:paraId="08F768D1" w14:textId="77777777" w:rsidR="00A30059" w:rsidRDefault="00A30059">
      <w:pPr>
        <w:pStyle w:val="ConsPlusNormal"/>
        <w:spacing w:before="220"/>
        <w:ind w:firstLine="540"/>
        <w:jc w:val="both"/>
      </w:pPr>
      <w:r>
        <w:t>возражений по акту проверки (при их наличии) и заключений по результатам их рассмотрения, акта дополнительной проверки (при его наличии);</w:t>
      </w:r>
    </w:p>
    <w:p w14:paraId="167CDF3D" w14:textId="77777777" w:rsidR="00A30059" w:rsidRDefault="00A30059">
      <w:pPr>
        <w:pStyle w:val="ConsPlusNormal"/>
        <w:spacing w:before="220"/>
        <w:ind w:firstLine="540"/>
        <w:jc w:val="both"/>
      </w:pPr>
      <w:r>
        <w:t>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w:t>
      </w:r>
    </w:p>
    <w:p w14:paraId="4F8CDB4F" w14:textId="77777777" w:rsidR="00A30059" w:rsidRDefault="00A30059">
      <w:pPr>
        <w:pStyle w:val="ConsPlusNormal"/>
        <w:spacing w:before="220"/>
        <w:ind w:firstLine="540"/>
        <w:jc w:val="both"/>
      </w:pPr>
      <w:r>
        <w:t>объяснений лиц по фактам выявленных нарушений (при их наличии).</w:t>
      </w:r>
    </w:p>
    <w:p w14:paraId="69C64FB8" w14:textId="77777777" w:rsidR="00A30059" w:rsidRDefault="00A30059">
      <w:pPr>
        <w:pStyle w:val="ConsPlusNormal"/>
        <w:spacing w:before="220"/>
        <w:ind w:firstLine="540"/>
        <w:jc w:val="both"/>
      </w:pPr>
      <w:r>
        <w:t>В случае обжалования (опротестования) решения по акту проверки и (или)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контролирующий (надзорный) орган уведомляет об этом органы уголовного преследования в течение трех рабочих дней со дня получения им соответствующей информации, а решения, принятые по результатам рассмотрения жалоб (протестов), направляются контролирующим (надзорным) органом, проводившим проверку, в органы уголовного преследования в течение 10 рабочих дней со дня их принятия.</w:t>
      </w:r>
    </w:p>
    <w:p w14:paraId="77ED46DE" w14:textId="77777777" w:rsidR="00A30059" w:rsidRDefault="00A30059">
      <w:pPr>
        <w:pStyle w:val="ConsPlusNormal"/>
        <w:spacing w:before="220"/>
        <w:ind w:firstLine="540"/>
        <w:jc w:val="both"/>
      </w:pPr>
      <w:r>
        <w:t>По мотивированному запросу органа уголовного преследования контролирующий (надзорный) орган обязан в течение пяти рабочих дней со дня поступления запроса представить копии имеющихся у него дополнительных материалов, необходимых для принятия органом уголовного преследования решения.</w:t>
      </w:r>
    </w:p>
    <w:p w14:paraId="64C4AA9B" w14:textId="77777777" w:rsidR="00A30059" w:rsidRDefault="00A30059">
      <w:pPr>
        <w:pStyle w:val="ConsPlusNormal"/>
        <w:spacing w:before="220"/>
        <w:ind w:firstLine="540"/>
        <w:jc w:val="both"/>
      </w:pPr>
      <w:hyperlink r:id="rId120">
        <w:r>
          <w:rPr>
            <w:color w:val="0000FF"/>
          </w:rPr>
          <w:t>Органы</w:t>
        </w:r>
      </w:hyperlink>
      <w:r>
        <w:t xml:space="preserve"> уголовного преследования при получении материалов проверки регистрируют и рассматривают их, принимают решение в соответствии с уголовно-процессуальным законодательством.</w:t>
      </w:r>
    </w:p>
    <w:p w14:paraId="67D1F52A" w14:textId="77777777" w:rsidR="00A30059" w:rsidRDefault="00A30059">
      <w:pPr>
        <w:pStyle w:val="ConsPlusNormal"/>
      </w:pPr>
    </w:p>
    <w:p w14:paraId="7CB74BEF" w14:textId="77777777" w:rsidR="00A30059" w:rsidRDefault="00A30059">
      <w:pPr>
        <w:pStyle w:val="ConsPlusNormal"/>
        <w:jc w:val="center"/>
        <w:outlineLvl w:val="2"/>
      </w:pPr>
      <w:bookmarkStart w:id="67" w:name="P682"/>
      <w:bookmarkEnd w:id="67"/>
      <w:r>
        <w:rPr>
          <w:b/>
        </w:rPr>
        <w:t>ГЛАВА 9</w:t>
      </w:r>
    </w:p>
    <w:p w14:paraId="1EE8FD72" w14:textId="77777777" w:rsidR="00A30059" w:rsidRDefault="00A30059">
      <w:pPr>
        <w:pStyle w:val="ConsPlusNormal"/>
        <w:jc w:val="center"/>
      </w:pPr>
      <w:r>
        <w:rPr>
          <w:b/>
        </w:rPr>
        <w:t>ПОРЯДОК ОБЖАЛОВАНИЯ РЕШЕНИЙ КОНТРОЛИРУЮЩИХ (НАДЗОРНЫХ) ОРГАНОВ, ТРЕБОВАНИЙ (ПРЕДПИСАНИЙ) ОБ УСТРАНЕНИИ НАРУШЕНИЙ, УСТАНОВЛЕННЫХ В ХОДЕ ПРОВЕДЕНИЯ ПРОВЕРКИ</w:t>
      </w:r>
      <w:proofErr w:type="gramStart"/>
      <w:r>
        <w:rPr>
          <w:b/>
        </w:rPr>
        <w:t>, И</w:t>
      </w:r>
      <w:proofErr w:type="gramEnd"/>
      <w:r>
        <w:rPr>
          <w:b/>
        </w:rPr>
        <w:t xml:space="preserve"> (ИЛИ) О ПРИНЯТИИ МЕР ПО НЕДОПУЩЕНИЮ В ДАЛЬНЕЙШЕМ ВЫЯВЛЕННЫХ НАРУШЕНИЙ, ДЕЙСТВИЙ (БЕЗДЕЙСТВИЯ) ПРОВЕРЯЮЩИХ</w:t>
      </w:r>
    </w:p>
    <w:p w14:paraId="6B4FCE5C" w14:textId="77777777" w:rsidR="00A30059" w:rsidRDefault="00A30059">
      <w:pPr>
        <w:pStyle w:val="ConsPlusNormal"/>
      </w:pPr>
    </w:p>
    <w:p w14:paraId="6FAC985B" w14:textId="77777777" w:rsidR="00A30059" w:rsidRDefault="00A30059">
      <w:pPr>
        <w:pStyle w:val="ConsPlusNormal"/>
        <w:ind w:firstLine="540"/>
        <w:jc w:val="both"/>
      </w:pPr>
      <w:r>
        <w:t xml:space="preserve">85. Каждое лицо имеет право обжаловать решения контролирующих (надзорных) </w:t>
      </w:r>
      <w:hyperlink r:id="rId121">
        <w:r>
          <w:rPr>
            <w:color w:val="0000FF"/>
          </w:rPr>
          <w:t>органов</w:t>
        </w:r>
      </w:hyperlink>
      <w:r>
        <w:t>,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их должностных лиц, если такое лицо полагает, что эти решения, требования (предписания) или действия (бездействие) нарушают его права и (или) законные интересы.</w:t>
      </w:r>
    </w:p>
    <w:p w14:paraId="4B5DBB7E" w14:textId="77777777" w:rsidR="00A30059" w:rsidRDefault="00A30059">
      <w:pPr>
        <w:pStyle w:val="ConsPlusNormal"/>
        <w:spacing w:before="220"/>
        <w:ind w:firstLine="540"/>
        <w:jc w:val="both"/>
      </w:pPr>
      <w:r>
        <w:t xml:space="preserve">Вынесенные по результатам проверки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могут быть обжалованы в вышестоящий контролирующий (надзорный) орган или вышестоящему должностному лицу, которому проверяющие непосредственно подчинены, и (или) в суд, если иной порядок обжалования, иной срок не установлены в </w:t>
      </w:r>
      <w:hyperlink w:anchor="P288">
        <w:r>
          <w:rPr>
            <w:color w:val="0000FF"/>
          </w:rPr>
          <w:t>частях второй</w:t>
        </w:r>
      </w:hyperlink>
      <w:r>
        <w:t xml:space="preserve"> и </w:t>
      </w:r>
      <w:hyperlink w:anchor="P289">
        <w:r>
          <w:rPr>
            <w:color w:val="0000FF"/>
          </w:rPr>
          <w:t>третьей пункта 8</w:t>
        </w:r>
      </w:hyperlink>
      <w:r>
        <w:t xml:space="preserve"> настоящего Положения и иными законодательными актами.</w:t>
      </w:r>
    </w:p>
    <w:p w14:paraId="65EEA1EB" w14:textId="77777777" w:rsidR="00A30059" w:rsidRDefault="00A30059">
      <w:pPr>
        <w:pStyle w:val="ConsPlusNormal"/>
        <w:spacing w:before="220"/>
        <w:ind w:firstLine="540"/>
        <w:jc w:val="both"/>
      </w:pPr>
      <w:r>
        <w:t>Подача жалобы в вышестоящий контролирующий (надзорный) орган или вышестоящему должностному лицу не исключает права на подачу заявления в суд. При этом заявление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подано в экономический суд в течение года со дня их вынесения (совершения).</w:t>
      </w:r>
    </w:p>
    <w:p w14:paraId="0EC6A9B6" w14:textId="77777777" w:rsidR="00A30059" w:rsidRDefault="00A30059">
      <w:pPr>
        <w:pStyle w:val="ConsPlusNormal"/>
        <w:spacing w:before="220"/>
        <w:ind w:firstLine="540"/>
        <w:jc w:val="both"/>
      </w:pPr>
      <w:r>
        <w:t>Пропущенный по уважительным причинам срок для подачи заявления в отношении решения по акту проверки, требования (предписания) об устранении нарушений, установленных в ходе проведения проверки, и (или) о принятии мер по недопущению в дальнейшем выявленных нарушений, действий (бездействия) проверяющих может быть восстановлен судом.</w:t>
      </w:r>
    </w:p>
    <w:p w14:paraId="76696FD3" w14:textId="77777777" w:rsidR="00A30059" w:rsidRDefault="00A30059">
      <w:pPr>
        <w:pStyle w:val="ConsPlusNormal"/>
        <w:spacing w:before="220"/>
        <w:ind w:firstLine="540"/>
        <w:jc w:val="both"/>
      </w:pPr>
      <w:r>
        <w:t>Правила настоящего пункта не распространяются на решения контролирующих (надзорных) органов и действия (бездействие) проверяющих, принятые (осуществленные) в ходе административного процесса.</w:t>
      </w:r>
    </w:p>
    <w:p w14:paraId="45F3E125" w14:textId="77777777" w:rsidR="00A30059" w:rsidRDefault="00A30059">
      <w:pPr>
        <w:pStyle w:val="ConsPlusNormal"/>
        <w:spacing w:before="220"/>
        <w:ind w:firstLine="540"/>
        <w:jc w:val="both"/>
      </w:pPr>
      <w:r>
        <w:t>86. 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действия (бездействие) проверяющих может быть подана в вышестоящий контролирующий (надзорный) орган, вышестоящему должностному лицу, которому проверяющие непосредственно подчинены, в течение 30 календарных дней со дня их вынесения (совершения).</w:t>
      </w:r>
    </w:p>
    <w:p w14:paraId="38112D12" w14:textId="77777777" w:rsidR="00A30059" w:rsidRDefault="00A30059">
      <w:pPr>
        <w:pStyle w:val="ConsPlusNormal"/>
        <w:spacing w:before="220"/>
        <w:ind w:firstLine="540"/>
        <w:jc w:val="both"/>
      </w:pPr>
      <w:r>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проверяющие непосредственно подчинены.</w:t>
      </w:r>
    </w:p>
    <w:p w14:paraId="05FAE336" w14:textId="77777777" w:rsidR="00A30059" w:rsidRDefault="00A30059">
      <w:pPr>
        <w:pStyle w:val="ConsPlusNormal"/>
        <w:spacing w:before="220"/>
        <w:ind w:firstLine="540"/>
        <w:jc w:val="both"/>
      </w:pPr>
      <w:r>
        <w:t xml:space="preserve">Жалоба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w:t>
      </w:r>
      <w:r>
        <w:lastRenderedPageBreak/>
        <w:t>дальнейшем выявленных нарушений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проверяющие непосредственно подчинены, жалоба на действия (бездействие) проверяющих - вышестоящему должностному лицу, которому проверяющие непосредственно подчинены.</w:t>
      </w:r>
    </w:p>
    <w:p w14:paraId="04EB2FAA" w14:textId="77777777" w:rsidR="00A30059" w:rsidRDefault="00A30059">
      <w:pPr>
        <w:pStyle w:val="ConsPlusNormal"/>
        <w:spacing w:before="220"/>
        <w:ind w:firstLine="540"/>
        <w:jc w:val="both"/>
      </w:pPr>
      <w:r>
        <w:t>87. Жалоба рассматривается вышестоящим контролирующим (надзорным) органом или вышестоящим должностным лицом контролирующего (надзорного) органа в месячный срок со дня ее получения.</w:t>
      </w:r>
    </w:p>
    <w:p w14:paraId="4D904434" w14:textId="77777777" w:rsidR="00A30059" w:rsidRDefault="00A30059">
      <w:pPr>
        <w:pStyle w:val="ConsPlusNormal"/>
        <w:spacing w:before="220"/>
        <w:ind w:firstLine="540"/>
        <w:jc w:val="both"/>
      </w:pPr>
      <w:r>
        <w:t>88. По итогам рассмотрения жалобы на решение по акту проверки, требование (предписание) об устранении нарушений, установленных в ходе проведения проверки, и (или) о принятии мер по недопущению в дальнейшем выявленных нарушений вышестоящий контролирующий (надзорный) орган, вышестоящее должностное лицо вправе:</w:t>
      </w:r>
    </w:p>
    <w:p w14:paraId="3295689E" w14:textId="77777777" w:rsidR="00A30059" w:rsidRDefault="00A30059">
      <w:pPr>
        <w:pStyle w:val="ConsPlusNormal"/>
        <w:spacing w:before="220"/>
        <w:ind w:firstLine="540"/>
        <w:jc w:val="both"/>
      </w:pPr>
      <w:r>
        <w:t>оставить решение, требование (предписание) без изменения, а жалобу - без удовлетворения;</w:t>
      </w:r>
    </w:p>
    <w:p w14:paraId="28DB3431" w14:textId="77777777" w:rsidR="00A30059" w:rsidRDefault="00A30059">
      <w:pPr>
        <w:pStyle w:val="ConsPlusNormal"/>
        <w:spacing w:before="220"/>
        <w:ind w:firstLine="540"/>
        <w:jc w:val="both"/>
      </w:pPr>
      <w:r>
        <w:t>отменить решение, требование (предписание) полностью или частично;</w:t>
      </w:r>
    </w:p>
    <w:p w14:paraId="7C6DF784" w14:textId="77777777" w:rsidR="00A30059" w:rsidRDefault="00A30059">
      <w:pPr>
        <w:pStyle w:val="ConsPlusNormal"/>
        <w:spacing w:before="220"/>
        <w:ind w:firstLine="540"/>
        <w:jc w:val="both"/>
      </w:pPr>
      <w:r>
        <w:t>отменить решение, требование (предписание) и назначить дополнительную проверку;</w:t>
      </w:r>
    </w:p>
    <w:p w14:paraId="21BD7A3E" w14:textId="77777777" w:rsidR="00A30059" w:rsidRDefault="00A30059">
      <w:pPr>
        <w:pStyle w:val="ConsPlusNormal"/>
        <w:spacing w:before="220"/>
        <w:ind w:firstLine="540"/>
        <w:jc w:val="both"/>
      </w:pPr>
      <w:r>
        <w:t>внести изменения в решение, требование (предписание).</w:t>
      </w:r>
    </w:p>
    <w:p w14:paraId="7D075697" w14:textId="77777777" w:rsidR="00A30059" w:rsidRDefault="00A30059">
      <w:pPr>
        <w:pStyle w:val="ConsPlusNormal"/>
        <w:spacing w:before="220"/>
        <w:ind w:firstLine="540"/>
        <w:jc w:val="both"/>
      </w:pPr>
      <w:r>
        <w:t>89. По итогам рассмотрения жалобы на действия (бездействие) проверяющего вышестоящее должностное лицо вправе:</w:t>
      </w:r>
    </w:p>
    <w:p w14:paraId="1D91D64B" w14:textId="77777777" w:rsidR="00A30059" w:rsidRDefault="00A30059">
      <w:pPr>
        <w:pStyle w:val="ConsPlusNormal"/>
        <w:spacing w:before="220"/>
        <w:ind w:firstLine="540"/>
        <w:jc w:val="both"/>
      </w:pPr>
      <w:r>
        <w:t>удовлетворить жалобу;</w:t>
      </w:r>
    </w:p>
    <w:p w14:paraId="7ED6C366" w14:textId="77777777" w:rsidR="00A30059" w:rsidRDefault="00A30059">
      <w:pPr>
        <w:pStyle w:val="ConsPlusNormal"/>
        <w:spacing w:before="220"/>
        <w:ind w:firstLine="540"/>
        <w:jc w:val="both"/>
      </w:pPr>
      <w:r>
        <w:t>оставить жалобу без удовлетворения.</w:t>
      </w:r>
    </w:p>
    <w:p w14:paraId="10131D30" w14:textId="77777777" w:rsidR="00A30059" w:rsidRDefault="00A30059">
      <w:pPr>
        <w:pStyle w:val="ConsPlusNormal"/>
        <w:spacing w:before="220"/>
        <w:ind w:firstLine="540"/>
        <w:jc w:val="both"/>
      </w:pPr>
      <w:r>
        <w:t>90. Решение по жалобе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или действия (бездействие) должностных лиц которого обжаловались.</w:t>
      </w:r>
    </w:p>
    <w:p w14:paraId="48537B1A" w14:textId="77777777" w:rsidR="00A30059" w:rsidRDefault="00A30059">
      <w:pPr>
        <w:pStyle w:val="ConsPlusNormal"/>
      </w:pPr>
    </w:p>
    <w:p w14:paraId="45A664EB" w14:textId="77777777" w:rsidR="00A30059" w:rsidRDefault="00A30059">
      <w:pPr>
        <w:pStyle w:val="ConsPlusNormal"/>
        <w:jc w:val="center"/>
        <w:outlineLvl w:val="1"/>
      </w:pPr>
      <w:r>
        <w:rPr>
          <w:b/>
        </w:rPr>
        <w:t>РАЗДЕЛ III</w:t>
      </w:r>
    </w:p>
    <w:p w14:paraId="1B7A685C" w14:textId="77777777" w:rsidR="00A30059" w:rsidRDefault="00A30059">
      <w:pPr>
        <w:pStyle w:val="ConsPlusNormal"/>
        <w:jc w:val="center"/>
      </w:pPr>
      <w:r>
        <w:rPr>
          <w:b/>
        </w:rPr>
        <w:t>ОСОБЕННОСТИ ОСУЩЕСТВЛЕНИЯ ОТДЕЛЬНЫХ ФОРМ (ВИДОВ) КОНТРОЛЯ (НАДЗОРА)</w:t>
      </w:r>
    </w:p>
    <w:p w14:paraId="420254DC" w14:textId="77777777" w:rsidR="00A30059" w:rsidRDefault="00A30059">
      <w:pPr>
        <w:pStyle w:val="ConsPlusNormal"/>
      </w:pPr>
    </w:p>
    <w:p w14:paraId="6E7E41AD" w14:textId="77777777" w:rsidR="00A30059" w:rsidRDefault="00A30059">
      <w:pPr>
        <w:pStyle w:val="ConsPlusNormal"/>
        <w:jc w:val="center"/>
        <w:outlineLvl w:val="2"/>
      </w:pPr>
      <w:r>
        <w:rPr>
          <w:b/>
        </w:rPr>
        <w:t>ГЛАВА 10</w:t>
      </w:r>
    </w:p>
    <w:p w14:paraId="7CAA8E2B" w14:textId="77777777" w:rsidR="00A30059" w:rsidRDefault="00A30059">
      <w:pPr>
        <w:pStyle w:val="ConsPlusNormal"/>
        <w:jc w:val="center"/>
      </w:pPr>
      <w:r>
        <w:rPr>
          <w:b/>
        </w:rPr>
        <w:t>ОСОБЕННОСТИ ОРГАНИЗАЦИИ И ПРОВЕДЕНИЯ ВНЕПЛАНОВОЙ ТЕМАТИЧЕСКОЙ ОПЕРАТИВНОЙ ПРОВЕРКИ</w:t>
      </w:r>
    </w:p>
    <w:p w14:paraId="361CFF6F" w14:textId="77777777" w:rsidR="00A30059" w:rsidRDefault="00A30059">
      <w:pPr>
        <w:pStyle w:val="ConsPlusNormal"/>
      </w:pPr>
    </w:p>
    <w:p w14:paraId="118009E3" w14:textId="77777777" w:rsidR="00A30059" w:rsidRDefault="00A30059">
      <w:pPr>
        <w:pStyle w:val="ConsPlusNormal"/>
        <w:ind w:firstLine="540"/>
        <w:jc w:val="both"/>
      </w:pPr>
      <w:bookmarkStart w:id="68" w:name="P710"/>
      <w:bookmarkEnd w:id="68"/>
      <w:r>
        <w:t xml:space="preserve">91. Внеплановые тематические оперативные проверки проводятся в порядке, установленном в </w:t>
      </w:r>
      <w:hyperlink w:anchor="P274">
        <w:r>
          <w:rPr>
            <w:color w:val="0000FF"/>
          </w:rPr>
          <w:t>разделах I</w:t>
        </w:r>
      </w:hyperlink>
      <w:r>
        <w:t xml:space="preserve"> и </w:t>
      </w:r>
      <w:hyperlink w:anchor="P391">
        <w:r>
          <w:rPr>
            <w:color w:val="0000FF"/>
          </w:rPr>
          <w:t>II</w:t>
        </w:r>
      </w:hyperlink>
      <w:r>
        <w:t xml:space="preserve"> настоящего Положения, с учетом особенностей, определенных в настоящей главе.</w:t>
      </w:r>
    </w:p>
    <w:p w14:paraId="780804A8" w14:textId="77777777" w:rsidR="00A30059" w:rsidRDefault="00A30059">
      <w:pPr>
        <w:pStyle w:val="ConsPlusNormal"/>
        <w:spacing w:before="220"/>
        <w:ind w:firstLine="540"/>
        <w:jc w:val="both"/>
      </w:pPr>
      <w:bookmarkStart w:id="69" w:name="P711"/>
      <w:bookmarkEnd w:id="69"/>
      <w:r>
        <w:t>При внеплановой тематической оперативной проверке проверяются вопросы соблюдения проверяемыми субъектами:</w:t>
      </w:r>
    </w:p>
    <w:p w14:paraId="66A78DE6" w14:textId="77777777" w:rsidR="00A30059" w:rsidRDefault="00A30059">
      <w:pPr>
        <w:pStyle w:val="ConsPlusNormal"/>
        <w:spacing w:before="220"/>
        <w:ind w:firstLine="540"/>
        <w:jc w:val="both"/>
      </w:pPr>
      <w:r>
        <w:t>законодательства о предпринимательской деятельности в целях установления фактов осуществления деятельности без лицензии и (или) специального разрешения (лицензии) либо с нарушением лицензионных требований;</w:t>
      </w:r>
    </w:p>
    <w:p w14:paraId="44FBADE9" w14:textId="77777777" w:rsidR="00A30059" w:rsidRDefault="00A30059">
      <w:pPr>
        <w:pStyle w:val="ConsPlusNormal"/>
        <w:spacing w:before="220"/>
        <w:ind w:firstLine="540"/>
        <w:jc w:val="both"/>
      </w:pPr>
      <w:r>
        <w:t>условий осуществления предпринимательской деятельности, при нарушении которых такая деятельность является незаконной и (или) запрещается;</w:t>
      </w:r>
    </w:p>
    <w:p w14:paraId="064B9911" w14:textId="77777777" w:rsidR="00A30059" w:rsidRDefault="00A30059">
      <w:pPr>
        <w:pStyle w:val="ConsPlusNormal"/>
        <w:spacing w:before="220"/>
        <w:ind w:firstLine="540"/>
        <w:jc w:val="both"/>
      </w:pPr>
      <w:hyperlink r:id="rId122">
        <w:r>
          <w:rPr>
            <w:color w:val="0000FF"/>
          </w:rPr>
          <w:t>порядка</w:t>
        </w:r>
      </w:hyperlink>
      <w:r>
        <w:t xml:space="preserve"> приема средств платежа при реализации товаров (работ, услуг), использования кассового оборудования, автоматических электронных аппаратов, торговых автоматов, платежных терминалов, в том числе использования и учета на них средств контроля;</w:t>
      </w:r>
    </w:p>
    <w:p w14:paraId="1D3BD75A" w14:textId="77777777" w:rsidR="00A30059" w:rsidRDefault="00A30059">
      <w:pPr>
        <w:pStyle w:val="ConsPlusNormal"/>
        <w:spacing w:before="220"/>
        <w:ind w:firstLine="540"/>
        <w:jc w:val="both"/>
      </w:pPr>
      <w:hyperlink r:id="rId123">
        <w:r>
          <w:rPr>
            <w:color w:val="0000FF"/>
          </w:rPr>
          <w:t>законодательства</w:t>
        </w:r>
      </w:hyperlink>
      <w:r>
        <w:t xml:space="preserve">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BC157B0" w14:textId="77777777" w:rsidR="00A30059" w:rsidRDefault="00A30059">
      <w:pPr>
        <w:pStyle w:val="ConsPlusNormal"/>
        <w:spacing w:before="220"/>
        <w:ind w:firstLine="540"/>
        <w:jc w:val="both"/>
      </w:pPr>
      <w:hyperlink r:id="rId124">
        <w:r>
          <w:rPr>
            <w:color w:val="0000FF"/>
          </w:rPr>
          <w:t>порядка</w:t>
        </w:r>
      </w:hyperlink>
      <w:r>
        <w:t xml:space="preserve"> проведения валютных операций, валютно-обменных операций с участием физических лиц;</w:t>
      </w:r>
    </w:p>
    <w:p w14:paraId="634DB30F" w14:textId="77777777" w:rsidR="00A30059" w:rsidRDefault="00A30059">
      <w:pPr>
        <w:pStyle w:val="ConsPlusNormal"/>
        <w:spacing w:before="220"/>
        <w:ind w:firstLine="540"/>
        <w:jc w:val="both"/>
      </w:pPr>
      <w:hyperlink r:id="rId125">
        <w:r>
          <w:rPr>
            <w:color w:val="0000FF"/>
          </w:rPr>
          <w:t>порядка</w:t>
        </w:r>
      </w:hyperlink>
      <w:r>
        <w:t xml:space="preserve"> осуществления деятельности в сфере игорного бизнеса;</w:t>
      </w:r>
    </w:p>
    <w:p w14:paraId="36DB222A" w14:textId="77777777" w:rsidR="00A30059" w:rsidRDefault="00A30059">
      <w:pPr>
        <w:pStyle w:val="ConsPlusNormal"/>
        <w:spacing w:before="220"/>
        <w:ind w:firstLine="540"/>
        <w:jc w:val="both"/>
      </w:pPr>
      <w:hyperlink r:id="rId126">
        <w:r>
          <w:rPr>
            <w:color w:val="0000FF"/>
          </w:rPr>
          <w:t>порядка</w:t>
        </w:r>
      </w:hyperlink>
      <w:r>
        <w:t xml:space="preserve"> уплаты единого налога с индивидуальных предпринимателей и иных физических лиц (далее - единый налог);</w:t>
      </w:r>
    </w:p>
    <w:p w14:paraId="0FBA6553" w14:textId="77777777" w:rsidR="00A30059" w:rsidRDefault="00A30059">
      <w:pPr>
        <w:pStyle w:val="ConsPlusNormal"/>
        <w:spacing w:before="220"/>
        <w:ind w:firstLine="540"/>
        <w:jc w:val="both"/>
      </w:pPr>
      <w:bookmarkStart w:id="70" w:name="P719"/>
      <w:bookmarkEnd w:id="70"/>
      <w:r>
        <w:t>законодательства о государственном регулировании производства, оборота и рекламы алкогольной, непищевой спиртосодержащей продукции и непищевого этилового спирта;</w:t>
      </w:r>
    </w:p>
    <w:bookmarkStart w:id="71" w:name="P720"/>
    <w:bookmarkEnd w:id="71"/>
    <w:p w14:paraId="7CCDE03D" w14:textId="77777777" w:rsidR="00A30059" w:rsidRDefault="00A30059">
      <w:pPr>
        <w:pStyle w:val="ConsPlusNormal"/>
        <w:spacing w:before="220"/>
        <w:ind w:firstLine="540"/>
        <w:jc w:val="both"/>
      </w:pPr>
      <w:r>
        <w:fldChar w:fldCharType="begin"/>
      </w:r>
      <w:r>
        <w:instrText xml:space="preserve"> HYPERLINK "consultantplus://offline/ref=ECE4AE9B68E5BF199C6E12AC7926C81DFE0D07DD5946413FA932937658698722CB5E13E766DCD82F2E8FE1C7075E6FAE0B11711CH" \h </w:instrText>
      </w:r>
      <w:r>
        <w:fldChar w:fldCharType="separate"/>
      </w:r>
      <w:r>
        <w:rPr>
          <w:color w:val="0000FF"/>
        </w:rPr>
        <w:t>законодательства</w:t>
      </w:r>
      <w:r>
        <w:rPr>
          <w:color w:val="0000FF"/>
        </w:rPr>
        <w:fldChar w:fldCharType="end"/>
      </w:r>
      <w:r>
        <w:t xml:space="preserve"> о государственном регулировании производства, оборота и рекламы табачного сырья и табачных изделий;</w:t>
      </w:r>
    </w:p>
    <w:p w14:paraId="0120821E" w14:textId="77777777" w:rsidR="00A30059" w:rsidRDefault="00A30059">
      <w:pPr>
        <w:pStyle w:val="ConsPlusNormal"/>
        <w:spacing w:before="220"/>
        <w:ind w:firstLine="540"/>
        <w:jc w:val="both"/>
      </w:pPr>
      <w:r>
        <w:t>законодательства о маркировке товаров унифицированными контрольными знаками или средствами идентификации при реализации товаров, их хранении и транспортировке;</w:t>
      </w:r>
    </w:p>
    <w:p w14:paraId="572C7969" w14:textId="77777777" w:rsidR="00A30059" w:rsidRDefault="00A30059">
      <w:pPr>
        <w:pStyle w:val="ConsPlusNormal"/>
        <w:spacing w:before="220"/>
        <w:ind w:firstLine="540"/>
        <w:jc w:val="both"/>
      </w:pPr>
      <w:r>
        <w:t>законодательства о ценах и ценообразовании;</w:t>
      </w:r>
    </w:p>
    <w:p w14:paraId="603A9A0B" w14:textId="77777777" w:rsidR="00A30059" w:rsidRDefault="00A30059">
      <w:pPr>
        <w:pStyle w:val="ConsPlusNormal"/>
        <w:spacing w:before="220"/>
        <w:ind w:firstLine="540"/>
        <w:jc w:val="both"/>
      </w:pPr>
      <w:r>
        <w:t xml:space="preserve">обязательных для соблюдения требований технических нормативных правовых актов о качестве и безопасности продукции производственно-технического назначения, продовольственного сырья и пищевых продуктов, товаров для личных (бытовых) нужд, выполняемых работ и оказываемых услуг, </w:t>
      </w:r>
      <w:hyperlink r:id="rId127">
        <w:r>
          <w:rPr>
            <w:color w:val="0000FF"/>
          </w:rPr>
          <w:t>законодательства</w:t>
        </w:r>
      </w:hyperlink>
      <w:r>
        <w:t xml:space="preserve"> в области обеспечения санитарно-эпидемиологического благополучия населения при наличии информации об угрозе возникновения массовых инфекционных или неинфекционных заболеваний в целях профилактики их возникновения (распространения), связанной с оборотом недоброкачественной продукции;</w:t>
      </w:r>
    </w:p>
    <w:p w14:paraId="433488B0" w14:textId="77777777" w:rsidR="00A30059" w:rsidRDefault="00A30059">
      <w:pPr>
        <w:pStyle w:val="ConsPlusNormal"/>
        <w:spacing w:before="220"/>
        <w:ind w:firstLine="540"/>
        <w:jc w:val="both"/>
      </w:pPr>
      <w:r>
        <w:t>требований законодательства по сбору, хранению, транспортировке, использованию, заготовке (закупке), переработке, отгрузке или реализации черных и цветных металлов, их лома и отходов, а также по учету, сбору, хранению, транспортировке, использованию и реализации редкоземельных металлов во всех видах и состояниях, осуществлению деятельности с драгоценными металлами и драгоценными камнями;</w:t>
      </w:r>
    </w:p>
    <w:p w14:paraId="516CA8F8" w14:textId="77777777" w:rsidR="00A30059" w:rsidRDefault="00A30059">
      <w:pPr>
        <w:pStyle w:val="ConsPlusNormal"/>
        <w:spacing w:before="220"/>
        <w:ind w:firstLine="540"/>
        <w:jc w:val="both"/>
      </w:pPr>
      <w:r>
        <w:t>требований пожарной безопасности на объектах, специально предназначенных для пребывания детей, а также на объектах с одновременным пребыванием свыше 300 человек, объектах социальной сферы и здравоохранения с круглосуточным пребыванием людей, взрывопожароопасных и пожароопасных производствах;</w:t>
      </w:r>
    </w:p>
    <w:p w14:paraId="509B148D" w14:textId="77777777" w:rsidR="00A30059" w:rsidRDefault="00A30059">
      <w:pPr>
        <w:pStyle w:val="ConsPlusNormal"/>
        <w:spacing w:before="220"/>
        <w:ind w:firstLine="540"/>
        <w:jc w:val="both"/>
      </w:pPr>
      <w:bookmarkStart w:id="72" w:name="P726"/>
      <w:bookmarkEnd w:id="72"/>
      <w:r>
        <w:t>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w:t>
      </w:r>
    </w:p>
    <w:p w14:paraId="6870329F" w14:textId="77777777" w:rsidR="00A30059" w:rsidRDefault="00A30059">
      <w:pPr>
        <w:pStyle w:val="ConsPlusNormal"/>
        <w:spacing w:before="220"/>
        <w:ind w:firstLine="540"/>
        <w:jc w:val="both"/>
      </w:pPr>
      <w:r>
        <w:t>требований технических регламентов Таможенного союза, Евразийского экономического союза в области пожарной безопасности.</w:t>
      </w:r>
    </w:p>
    <w:p w14:paraId="3352EFF4" w14:textId="77777777" w:rsidR="00A30059" w:rsidRDefault="00A30059">
      <w:pPr>
        <w:pStyle w:val="ConsPlusNormal"/>
        <w:spacing w:before="220"/>
        <w:ind w:firstLine="540"/>
        <w:jc w:val="both"/>
      </w:pPr>
      <w:r>
        <w:t xml:space="preserve">Расширение перечня вопросов, предусмотренных в </w:t>
      </w:r>
      <w:hyperlink w:anchor="P711">
        <w:r>
          <w:rPr>
            <w:color w:val="0000FF"/>
          </w:rPr>
          <w:t>части второй</w:t>
        </w:r>
      </w:hyperlink>
      <w:r>
        <w:t xml:space="preserve"> настоящего пункта, проверяющими не допускается.</w:t>
      </w:r>
    </w:p>
    <w:p w14:paraId="0FCC3697" w14:textId="77777777" w:rsidR="00A30059" w:rsidRDefault="00A30059">
      <w:pPr>
        <w:pStyle w:val="ConsPlusNormal"/>
        <w:spacing w:before="220"/>
        <w:ind w:firstLine="540"/>
        <w:jc w:val="both"/>
      </w:pPr>
      <w:bookmarkStart w:id="73" w:name="P729"/>
      <w:bookmarkEnd w:id="73"/>
      <w:r>
        <w:lastRenderedPageBreak/>
        <w:t>92. В предписании на проведение внеплановой тематической оперативной проверки может не указываться наименование проверяемого субъекта, в отношении которого проводится проверка, в случаях проведения проверок:</w:t>
      </w:r>
    </w:p>
    <w:p w14:paraId="2856F541" w14:textId="77777777" w:rsidR="00A30059" w:rsidRDefault="00A30059">
      <w:pPr>
        <w:pStyle w:val="ConsPlusNormal"/>
        <w:spacing w:before="220"/>
        <w:ind w:firstLine="540"/>
        <w:jc w:val="both"/>
      </w:pPr>
      <w:r>
        <w:t>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w:t>
      </w:r>
    </w:p>
    <w:p w14:paraId="2B0B9382" w14:textId="77777777" w:rsidR="00A30059" w:rsidRDefault="00A30059">
      <w:pPr>
        <w:pStyle w:val="ConsPlusNormal"/>
        <w:spacing w:before="220"/>
        <w:ind w:firstLine="540"/>
        <w:jc w:val="both"/>
      </w:pPr>
      <w:r>
        <w:t>проверяемых субъектов, осуществляющих розничную торговлю на торговых местах на рынках и в палатках, расположенных на рынках;</w:t>
      </w:r>
    </w:p>
    <w:p w14:paraId="7626B458" w14:textId="77777777" w:rsidR="00A30059" w:rsidRDefault="00A30059">
      <w:pPr>
        <w:pStyle w:val="ConsPlusNormal"/>
        <w:spacing w:before="220"/>
        <w:ind w:firstLine="540"/>
        <w:jc w:val="both"/>
      </w:pPr>
      <w:r>
        <w:t>на объектах строительства.</w:t>
      </w:r>
    </w:p>
    <w:p w14:paraId="45E1972B" w14:textId="77777777" w:rsidR="00A30059" w:rsidRDefault="00A30059">
      <w:pPr>
        <w:pStyle w:val="ConsPlusNormal"/>
        <w:spacing w:before="220"/>
        <w:ind w:firstLine="540"/>
        <w:jc w:val="both"/>
      </w:pPr>
      <w:r>
        <w:t xml:space="preserve">В случаях, указанных в </w:t>
      </w:r>
      <w:hyperlink w:anchor="P729">
        <w:r>
          <w:rPr>
            <w:color w:val="0000FF"/>
          </w:rPr>
          <w:t>части первой</w:t>
        </w:r>
      </w:hyperlink>
      <w:r>
        <w:t xml:space="preserve"> настоящего пункта, в предписании указывается территория, на которой будет проводиться внеплановая тематическая оперативная проверка.</w:t>
      </w:r>
    </w:p>
    <w:p w14:paraId="7A71288E" w14:textId="77777777" w:rsidR="00A30059" w:rsidRDefault="00A30059">
      <w:pPr>
        <w:pStyle w:val="ConsPlusNormal"/>
        <w:spacing w:before="220"/>
        <w:ind w:firstLine="540"/>
        <w:jc w:val="both"/>
      </w:pPr>
      <w:r>
        <w:t>93. Внеплановая тематическая оперативная проверка может проводиться одновременно во всех торговых объектах и иных местах, производственных и складских помещениях, принадлежащих проверяемому субъекту, в том числе расположенных на территориях разных административно-территориальных единиц.</w:t>
      </w:r>
    </w:p>
    <w:p w14:paraId="622DCAEB" w14:textId="77777777" w:rsidR="00A30059" w:rsidRDefault="00A30059">
      <w:pPr>
        <w:pStyle w:val="ConsPlusNormal"/>
        <w:spacing w:before="220"/>
        <w:ind w:firstLine="540"/>
        <w:jc w:val="both"/>
      </w:pPr>
      <w:r>
        <w:t xml:space="preserve">При проведении проверок в случаях, указанных в </w:t>
      </w:r>
      <w:hyperlink w:anchor="P729">
        <w:r>
          <w:rPr>
            <w:color w:val="0000FF"/>
          </w:rPr>
          <w:t>пункте 92</w:t>
        </w:r>
      </w:hyperlink>
      <w:r>
        <w:t xml:space="preserve"> настоящего Положения, внеплановая тематическая оперативная проверка может проводиться в отношении любых проверяемых субъектов, осуществляющих деятельность на территории, указанной в предписании на ее проведение, а в целях установления фактов осуществления деятельности без государственной регистрации, проверки соблюдения порядка уплаты единого налога и по вопросам, указанным в </w:t>
      </w:r>
      <w:hyperlink w:anchor="P719">
        <w:r>
          <w:rPr>
            <w:color w:val="0000FF"/>
          </w:rPr>
          <w:t>абзацах девятом</w:t>
        </w:r>
      </w:hyperlink>
      <w:r>
        <w:t xml:space="preserve">, </w:t>
      </w:r>
      <w:hyperlink w:anchor="P720">
        <w:r>
          <w:rPr>
            <w:color w:val="0000FF"/>
          </w:rPr>
          <w:t>десятом</w:t>
        </w:r>
      </w:hyperlink>
      <w:r>
        <w:t xml:space="preserve"> и </w:t>
      </w:r>
      <w:hyperlink w:anchor="P726">
        <w:r>
          <w:rPr>
            <w:color w:val="0000FF"/>
          </w:rPr>
          <w:t>шестнадцатом части второй пункта 91</w:t>
        </w:r>
      </w:hyperlink>
      <w:r>
        <w:t xml:space="preserve"> настоящего Положения, - также в отношении физических лиц, не являющихся индивидуальными предпринимателями.</w:t>
      </w:r>
    </w:p>
    <w:p w14:paraId="11CE729D" w14:textId="77777777" w:rsidR="00A30059" w:rsidRDefault="00A30059">
      <w:pPr>
        <w:pStyle w:val="ConsPlusNormal"/>
        <w:spacing w:before="220"/>
        <w:ind w:firstLine="540"/>
        <w:jc w:val="both"/>
      </w:pPr>
      <w:r>
        <w:t xml:space="preserve">94. Внеплановая тематическая оперативная проверка, предусмотренная в </w:t>
      </w:r>
      <w:hyperlink w:anchor="P729">
        <w:r>
          <w:rPr>
            <w:color w:val="0000FF"/>
          </w:rPr>
          <w:t>пункте 92</w:t>
        </w:r>
      </w:hyperlink>
      <w:r>
        <w:t xml:space="preserve"> настоящего Положения, одним и тем же контролирующим (надзорным) органом (его структурным подразделением, территориальным органом, подчиненной организацией) не может проводиться чаще одного раза в три месяца на одной и той же территории проведения проверки, за исключением проверок, проводимых по поручению Президента Республики Беларусь, Совета Министров Республики Беларусь.</w:t>
      </w:r>
    </w:p>
    <w:p w14:paraId="380FB153" w14:textId="77777777" w:rsidR="00A30059" w:rsidRDefault="00A30059">
      <w:pPr>
        <w:pStyle w:val="ConsPlusNormal"/>
        <w:spacing w:before="220"/>
        <w:ind w:firstLine="540"/>
        <w:jc w:val="both"/>
      </w:pPr>
      <w:bookmarkStart w:id="74" w:name="P737"/>
      <w:bookmarkEnd w:id="74"/>
      <w:r>
        <w:t xml:space="preserve">95. Проверяющие вправе требовать у проверяемого субъекта представления необходимых документов (их копий) по вопросам, указанным в </w:t>
      </w:r>
      <w:hyperlink w:anchor="P710">
        <w:r>
          <w:rPr>
            <w:color w:val="0000FF"/>
          </w:rPr>
          <w:t>пункте 91</w:t>
        </w:r>
      </w:hyperlink>
      <w:r>
        <w:t xml:space="preserve"> настоящего Положения. Если такие документы (их копии) в соответствии с требованиями законодательства не должны находиться в месте проверки, они должны быть представлены не позднее следующего рабочего дня со дня предъявления требования о представлении документов (их копий).</w:t>
      </w:r>
    </w:p>
    <w:p w14:paraId="4D129126" w14:textId="77777777" w:rsidR="00A30059" w:rsidRDefault="00A30059">
      <w:pPr>
        <w:pStyle w:val="ConsPlusNormal"/>
        <w:spacing w:before="220"/>
        <w:ind w:firstLine="540"/>
        <w:jc w:val="both"/>
      </w:pPr>
      <w:r>
        <w:t>В отношении документов (их копий), которые должны быть представлены проверяемым субъектом не позднее следующего рабочего дня, проверяющими оформляется письменное требование о представлении документов (их копий).</w:t>
      </w:r>
    </w:p>
    <w:p w14:paraId="5C572A08" w14:textId="77777777" w:rsidR="00A30059" w:rsidRDefault="00A30059">
      <w:pPr>
        <w:pStyle w:val="ConsPlusNormal"/>
        <w:spacing w:before="220"/>
        <w:ind w:firstLine="540"/>
        <w:jc w:val="both"/>
      </w:pPr>
      <w:bookmarkStart w:id="75" w:name="P739"/>
      <w:bookmarkEnd w:id="75"/>
      <w:r>
        <w:t xml:space="preserve">96. По результатам внеплановой тематической оперативной проверки, в ходе которой установлены нарушения законодательства, проверяющие обязаны составить акт проверки (в двух экземплярах), за исключением случая, указанного в </w:t>
      </w:r>
      <w:hyperlink w:anchor="P754">
        <w:r>
          <w:rPr>
            <w:color w:val="0000FF"/>
          </w:rPr>
          <w:t>пункте 98</w:t>
        </w:r>
      </w:hyperlink>
      <w:r>
        <w:t xml:space="preserve"> настоящего Положения, а при </w:t>
      </w:r>
      <w:proofErr w:type="spellStart"/>
      <w:r>
        <w:t>неустановлении</w:t>
      </w:r>
      <w:proofErr w:type="spellEnd"/>
      <w:r>
        <w:t xml:space="preserve"> таких нарушений - справку проверки.</w:t>
      </w:r>
    </w:p>
    <w:p w14:paraId="16F45CD6" w14:textId="77777777" w:rsidR="00A30059" w:rsidRDefault="00A30059">
      <w:pPr>
        <w:pStyle w:val="ConsPlusNormal"/>
        <w:spacing w:before="220"/>
        <w:ind w:firstLine="540"/>
        <w:jc w:val="both"/>
      </w:pPr>
      <w:r>
        <w:t>В акте проверки указываются:</w:t>
      </w:r>
    </w:p>
    <w:p w14:paraId="379A2EBF" w14:textId="77777777" w:rsidR="00A30059" w:rsidRDefault="00A30059">
      <w:pPr>
        <w:pStyle w:val="ConsPlusNormal"/>
        <w:spacing w:before="220"/>
        <w:ind w:firstLine="540"/>
        <w:jc w:val="both"/>
      </w:pPr>
      <w:r>
        <w:t xml:space="preserve">дата и номер предписания на ее проведение, должности служащего, фамилии и инициалы </w:t>
      </w:r>
      <w:r>
        <w:lastRenderedPageBreak/>
        <w:t>лиц, проводивших проверку;</w:t>
      </w:r>
    </w:p>
    <w:p w14:paraId="31002749" w14:textId="77777777" w:rsidR="00A30059" w:rsidRDefault="00A30059">
      <w:pPr>
        <w:pStyle w:val="ConsPlusNormal"/>
        <w:spacing w:before="220"/>
        <w:ind w:firstLine="540"/>
        <w:jc w:val="both"/>
      </w:pPr>
      <w:r>
        <w:t>даты начала и окончания проверки, а также место составления акта проверки;</w:t>
      </w:r>
    </w:p>
    <w:p w14:paraId="6DEFE373" w14:textId="77777777" w:rsidR="00A30059" w:rsidRDefault="00A30059">
      <w:pPr>
        <w:pStyle w:val="ConsPlusNormal"/>
        <w:spacing w:before="220"/>
        <w:ind w:firstLine="540"/>
        <w:jc w:val="both"/>
      </w:pPr>
      <w:r>
        <w:t>должности служащего (профессии рабочего), фамилии и инициалы представителей проверяемого субъекта, а также иных лиц, привлекаемых к проверке;</w:t>
      </w:r>
    </w:p>
    <w:p w14:paraId="26F59B01" w14:textId="77777777" w:rsidR="00A30059" w:rsidRDefault="00A30059">
      <w:pPr>
        <w:pStyle w:val="ConsPlusNormal"/>
        <w:spacing w:before="220"/>
        <w:ind w:firstLine="540"/>
        <w:jc w:val="both"/>
      </w:pPr>
      <w:r>
        <w:t>наименование (фамилия, собственное имя, отчество (если таковое имеется) проверяемого субъекта (при отсутствии наименования у проверяемого обособленного подразделения - адрес его места нахождения), местонахождение (место жительства) и подчиненность (при наличии), учетный номер плательщика;</w:t>
      </w:r>
    </w:p>
    <w:p w14:paraId="37484251" w14:textId="77777777" w:rsidR="00A30059" w:rsidRDefault="00A30059">
      <w:pPr>
        <w:pStyle w:val="ConsPlusNormal"/>
        <w:spacing w:before="220"/>
        <w:ind w:firstLine="540"/>
        <w:jc w:val="both"/>
      </w:pPr>
      <w:r>
        <w:t>сведения об ознакомлении проверяемого субъекта либо об отказе от ознакомления с предписанием на проведение проверки;</w:t>
      </w:r>
    </w:p>
    <w:p w14:paraId="6A24E5CE" w14:textId="77777777" w:rsidR="00A30059" w:rsidRDefault="00A30059">
      <w:pPr>
        <w:pStyle w:val="ConsPlusNormal"/>
        <w:spacing w:before="220"/>
        <w:ind w:firstLine="540"/>
        <w:jc w:val="both"/>
      </w:pPr>
      <w:r>
        <w:t>информация о том, проводились ли контрольная закупка товарно-материальных ценностей либо контрольное оформление заказов на выполнение работ (оказание услуг), и результаты таких закупки или оформления;</w:t>
      </w:r>
    </w:p>
    <w:p w14:paraId="2490FB83" w14:textId="77777777" w:rsidR="00A30059" w:rsidRDefault="00A30059">
      <w:pPr>
        <w:pStyle w:val="ConsPlusNormal"/>
        <w:spacing w:before="220"/>
        <w:ind w:firstLine="540"/>
        <w:jc w:val="both"/>
      </w:pPr>
      <w:r>
        <w:t>перечень технических средств (если они применялись);</w:t>
      </w:r>
    </w:p>
    <w:p w14:paraId="690D84BD" w14:textId="77777777" w:rsidR="00A30059" w:rsidRDefault="00A30059">
      <w:pPr>
        <w:pStyle w:val="ConsPlusNormal"/>
        <w:spacing w:before="220"/>
        <w:ind w:firstLine="540"/>
        <w:jc w:val="both"/>
      </w:pPr>
      <w:r>
        <w:t>факты нарушений законодательства, место и время (если они установлены) их совершения, акты законодательства, требования которых нарушены, и (или) предусмотренная законодательными актами ответственность за такие нарушения;</w:t>
      </w:r>
    </w:p>
    <w:p w14:paraId="46AA30AF" w14:textId="77777777" w:rsidR="00A30059" w:rsidRDefault="00A30059">
      <w:pPr>
        <w:pStyle w:val="ConsPlusNormal"/>
        <w:spacing w:before="220"/>
        <w:ind w:firstLine="540"/>
        <w:jc w:val="both"/>
      </w:pPr>
      <w:r>
        <w:t>должности служащего (профессии рабочего), фамилии и инициалы лиц, действия (бездействие) которых повлекли нарушения законодательства;</w:t>
      </w:r>
    </w:p>
    <w:p w14:paraId="0A1A843E"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 и принятия решения.</w:t>
      </w:r>
    </w:p>
    <w:p w14:paraId="364FE9C2" w14:textId="77777777" w:rsidR="00A30059" w:rsidRDefault="00A30059">
      <w:pPr>
        <w:pStyle w:val="ConsPlusNormal"/>
        <w:spacing w:before="220"/>
        <w:ind w:firstLine="540"/>
        <w:jc w:val="both"/>
      </w:pPr>
      <w:bookmarkStart w:id="76" w:name="P751"/>
      <w:bookmarkEnd w:id="76"/>
      <w:r>
        <w:t xml:space="preserve">По результатам внеплановых тематических оперативных проверок, проводимых органами Комитета государственного контроля, Министерством по налогам и сборам и его территориальными органами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по вопросу соблюдения порядка приема средств платежа при реализации услуг, использования кассового оборудования, платежных терминалов, в том числе использования и учета на них средств контроля, при осуществлении деятельности по оказанию услуг в сфере автомобильных перевозок пассажиров, ознакомление с предписанием на проведение проверки не осуществляется, а в случае </w:t>
      </w:r>
      <w:proofErr w:type="spellStart"/>
      <w:r>
        <w:t>невыявления</w:t>
      </w:r>
      <w:proofErr w:type="spellEnd"/>
      <w:r>
        <w:t xml:space="preserve"> нарушений актов законодательства справка проверки не оформляется.</w:t>
      </w:r>
    </w:p>
    <w:p w14:paraId="32C789E6" w14:textId="77777777" w:rsidR="00A30059" w:rsidRDefault="00A30059">
      <w:pPr>
        <w:pStyle w:val="ConsPlusNormal"/>
        <w:spacing w:before="220"/>
        <w:ind w:firstLine="540"/>
        <w:jc w:val="both"/>
      </w:pPr>
      <w:r>
        <w:t>При проведении Департаментом государственной инспекции труда Министерства труда и социальной защиты и его территориальными подразделениями внеплановой тематической оперативной проверки по вопросу соблюдения законодательства о труде в целях установления фактов допущения граждан к выполнению работы без заключения с ними трудовых договоров в порядке, установленном законодательством о труде, ознакомление с предписанием на проведение проверки осуществляется после завершения этой проверки.</w:t>
      </w:r>
    </w:p>
    <w:p w14:paraId="2C020EE7" w14:textId="77777777" w:rsidR="00A30059" w:rsidRDefault="00A30059">
      <w:pPr>
        <w:pStyle w:val="ConsPlusNormal"/>
        <w:spacing w:before="220"/>
        <w:ind w:firstLine="540"/>
        <w:jc w:val="both"/>
      </w:pPr>
      <w:r>
        <w:t>97. Акт (справка) внеплановой тематической оперативной проверки подписывается проверяющими и проверяемым субъектом (его представителем), после чего первый экземпляр остается у проверяющих, второй экземпляр передается проверяемому субъекту (его представителю).</w:t>
      </w:r>
    </w:p>
    <w:p w14:paraId="66027F4B" w14:textId="77777777" w:rsidR="00A30059" w:rsidRDefault="00A30059">
      <w:pPr>
        <w:pStyle w:val="ConsPlusNormal"/>
        <w:spacing w:before="220"/>
        <w:ind w:firstLine="540"/>
        <w:jc w:val="both"/>
      </w:pPr>
      <w:bookmarkStart w:id="77" w:name="P754"/>
      <w:bookmarkEnd w:id="77"/>
      <w:r>
        <w:t xml:space="preserve">98. Акт внеплановой тематической оперативной проверки может не составляться, если в ходе проверки выявлено административное правонарушение и составлен протокол об </w:t>
      </w:r>
      <w:r>
        <w:lastRenderedPageBreak/>
        <w:t>административном правонарушении либо вынесено постановление об освобождении от административной ответственности с вынесением предупреждения или постановление о наложении административного взыскания при ведении административного процесса в ускоренном порядке.</w:t>
      </w:r>
    </w:p>
    <w:p w14:paraId="08DA561D" w14:textId="77777777" w:rsidR="00A30059" w:rsidRDefault="00A30059">
      <w:pPr>
        <w:pStyle w:val="ConsPlusNormal"/>
        <w:spacing w:before="220"/>
        <w:ind w:firstLine="540"/>
        <w:jc w:val="both"/>
      </w:pPr>
      <w:r>
        <w:t xml:space="preserve">99. В случае выявления в ходе внеплановой тематической оперативной проверки бесхозяйных вещей проверяющие с привлечением не менее двух понятых составляют </w:t>
      </w:r>
      <w:hyperlink r:id="rId128">
        <w:r>
          <w:rPr>
            <w:color w:val="0000FF"/>
          </w:rPr>
          <w:t>акт</w:t>
        </w:r>
      </w:hyperlink>
      <w:r>
        <w:t xml:space="preserve"> обнаружения бесхозяйных вещей.</w:t>
      </w:r>
    </w:p>
    <w:p w14:paraId="3B263F4C" w14:textId="77777777" w:rsidR="00A30059" w:rsidRDefault="00A30059">
      <w:pPr>
        <w:pStyle w:val="ConsPlusNormal"/>
      </w:pPr>
    </w:p>
    <w:p w14:paraId="45571941" w14:textId="77777777" w:rsidR="00A30059" w:rsidRDefault="00A30059">
      <w:pPr>
        <w:pStyle w:val="ConsPlusNormal"/>
        <w:jc w:val="center"/>
        <w:outlineLvl w:val="2"/>
      </w:pPr>
      <w:bookmarkStart w:id="78" w:name="P757"/>
      <w:bookmarkEnd w:id="78"/>
      <w:r>
        <w:rPr>
          <w:b/>
        </w:rPr>
        <w:t>ГЛАВА 11</w:t>
      </w:r>
    </w:p>
    <w:p w14:paraId="3970B9DD" w14:textId="77777777" w:rsidR="00A30059" w:rsidRDefault="00A30059">
      <w:pPr>
        <w:pStyle w:val="ConsPlusNormal"/>
        <w:jc w:val="center"/>
      </w:pPr>
      <w:r>
        <w:rPr>
          <w:b/>
        </w:rPr>
        <w:t>ОСОБЕННОСТИ ПРОВЕДЕНИЯ ПРОВЕРОК ПО ПОРУЧЕНИЯМ ОРГАНОВ УГОЛОВНОГО ПРЕСЛЕДОВАНИЯ И СУДОВ</w:t>
      </w:r>
    </w:p>
    <w:p w14:paraId="349738AA" w14:textId="77777777" w:rsidR="00A30059" w:rsidRDefault="00A30059">
      <w:pPr>
        <w:pStyle w:val="ConsPlusNormal"/>
      </w:pPr>
    </w:p>
    <w:p w14:paraId="2865A262" w14:textId="77777777" w:rsidR="00A30059" w:rsidRDefault="00A30059">
      <w:pPr>
        <w:pStyle w:val="ConsPlusNormal"/>
        <w:ind w:firstLine="540"/>
        <w:jc w:val="both"/>
      </w:pPr>
      <w:bookmarkStart w:id="79" w:name="P760"/>
      <w:bookmarkEnd w:id="79"/>
      <w:r>
        <w:t xml:space="preserve">100. </w:t>
      </w:r>
      <w:hyperlink r:id="rId129">
        <w:r>
          <w:rPr>
            <w:color w:val="0000FF"/>
          </w:rPr>
          <w:t>Органы</w:t>
        </w:r>
      </w:hyperlink>
      <w:r>
        <w:t xml:space="preserve"> уголовного преследования по возбужденному уголовному делу, а также суды по находящимся в их производстве делам поручают проведение проверки контролирующим (надзорным) органам, за исключением органов Комитета государственного контроля, в соответствии с их компетенцией, определенной в перечне контролирующих (надзорных) органов, уполномоченных проводить проверки, мониторинги, и сфер их контрольной (надзорной) деятельности, утвержденном Указом, утвердившим настоящее Положение.</w:t>
      </w:r>
    </w:p>
    <w:p w14:paraId="5E134E29" w14:textId="77777777" w:rsidR="00A30059" w:rsidRDefault="00A30059">
      <w:pPr>
        <w:pStyle w:val="ConsPlusNormal"/>
        <w:spacing w:before="220"/>
        <w:ind w:firstLine="540"/>
        <w:jc w:val="both"/>
      </w:pPr>
      <w:bookmarkStart w:id="80" w:name="P761"/>
      <w:bookmarkEnd w:id="80"/>
      <w:r>
        <w:t xml:space="preserve">Проверки по вопросам, не входящим в компетенцию указанных в </w:t>
      </w:r>
      <w:hyperlink w:anchor="P760">
        <w:r>
          <w:rPr>
            <w:color w:val="0000FF"/>
          </w:rPr>
          <w:t>части первой</w:t>
        </w:r>
      </w:hyperlink>
      <w:r>
        <w:t xml:space="preserve"> настоящего пункта контролирующих (надзорных) органов, определенную перечнем контролирующих (надзорных) органов, уполномоченных проводить проверки, мониторинги, и сфер их контрольной (надзорной) деятельности, по поручениям органов уголовного преследования по возбужденному уголовному делу, а также судов по находящимся в их производстве делам проводятся Министерством финансов и его территориальными органами, если иное не предусмотрено в </w:t>
      </w:r>
      <w:hyperlink w:anchor="P763">
        <w:r>
          <w:rPr>
            <w:color w:val="0000FF"/>
          </w:rPr>
          <w:t>части четвертой</w:t>
        </w:r>
      </w:hyperlink>
      <w:r>
        <w:t xml:space="preserve"> настоящего пункта.</w:t>
      </w:r>
    </w:p>
    <w:p w14:paraId="25AA5C74" w14:textId="77777777" w:rsidR="00A30059" w:rsidRDefault="00A30059">
      <w:pPr>
        <w:pStyle w:val="ConsPlusNormal"/>
        <w:spacing w:before="220"/>
        <w:ind w:firstLine="540"/>
        <w:jc w:val="both"/>
      </w:pPr>
      <w:r>
        <w:t xml:space="preserve">Министерство финансов и его территориальные органы при необходимости вправе привлекать в установленном порядке к участию в проверках, указанных в </w:t>
      </w:r>
      <w:hyperlink w:anchor="P761">
        <w:r>
          <w:rPr>
            <w:color w:val="0000FF"/>
          </w:rPr>
          <w:t>части второй</w:t>
        </w:r>
      </w:hyperlink>
      <w:r>
        <w:t xml:space="preserve"> настоящего пункта, представителей контролирующих (надзорных) органов в пределах их компетенции, за исключением органов Комитета государственного контроля, а также специалистов и экспертов, в том числе республиканских органов государственного управления, других государственных организаций. Государственные органы, иные организации в течение пяти рабочих дней со дня получения запроса о привлечении представителей, специалистов, экспертов обязаны представить их кандидатуры.</w:t>
      </w:r>
    </w:p>
    <w:p w14:paraId="13A994A7" w14:textId="77777777" w:rsidR="00A30059" w:rsidRDefault="00A30059">
      <w:pPr>
        <w:pStyle w:val="ConsPlusNormal"/>
        <w:spacing w:before="220"/>
        <w:ind w:firstLine="540"/>
        <w:jc w:val="both"/>
      </w:pPr>
      <w:bookmarkStart w:id="81" w:name="P763"/>
      <w:bookmarkEnd w:id="81"/>
      <w:r>
        <w:t>Проверки финансово-хозяйственной деятельности проверяемых субъектов, в том числе по вопросам правильности исчисления, своевременности и полноты уплаты налогов, сборов (пошлин) и иных обязательных платежей в бюджет, могут проводиться подразделениями документальных проверок органов финансовых расследований по поручениям Департамента финансовых расследований Комитета государственного контроля, управлений этого Департамента по областям, по Минской области и г. Минску по возбужденному уголовному делу.</w:t>
      </w:r>
    </w:p>
    <w:p w14:paraId="6BB87B38" w14:textId="77777777" w:rsidR="00A30059" w:rsidRDefault="00A30059">
      <w:pPr>
        <w:pStyle w:val="ConsPlusNormal"/>
        <w:spacing w:before="220"/>
        <w:ind w:firstLine="540"/>
        <w:jc w:val="both"/>
      </w:pPr>
      <w:r>
        <w:t xml:space="preserve">В случае необходимости проведения проверки за период, включающий период, ранее проверенный органом Комитета государственного контроля, такая проверка проводится органом Комитета государственного контроля в отношении субъекта, ранее проверенного им, за исключением случая, указанного в </w:t>
      </w:r>
      <w:hyperlink w:anchor="P595">
        <w:r>
          <w:rPr>
            <w:color w:val="0000FF"/>
          </w:rPr>
          <w:t>части четвертой пункта 68</w:t>
        </w:r>
      </w:hyperlink>
      <w:r>
        <w:t xml:space="preserve"> настоящего Положения.</w:t>
      </w:r>
    </w:p>
    <w:p w14:paraId="1F5C0829" w14:textId="77777777" w:rsidR="00A30059" w:rsidRDefault="00A30059">
      <w:pPr>
        <w:pStyle w:val="ConsPlusNormal"/>
        <w:spacing w:before="220"/>
        <w:ind w:firstLine="540"/>
        <w:jc w:val="both"/>
      </w:pPr>
      <w:r>
        <w:t>101. Руководитель контролирующего (надзорного) органа или его уполномоченный заместитель в течение пяти рабочих дней со дня получения поручения на проведение проверки по возбужденному уголовному делу от органов уголовного преследования и судов по находящимся в их производстве делам должен принять решение о назначении (</w:t>
      </w:r>
      <w:proofErr w:type="spellStart"/>
      <w:r>
        <w:t>неназначении</w:t>
      </w:r>
      <w:proofErr w:type="spellEnd"/>
      <w:r>
        <w:t xml:space="preserve">) проверки и сообщить об этом органу, давшему поручение на проведение проверки. В случае принятия решения о назначении проверки она должна быть начата не позднее 15 рабочих дней со дня </w:t>
      </w:r>
      <w:r>
        <w:lastRenderedPageBreak/>
        <w:t>получения поручения. По согласованию с органом, давшим поручение на проведение проверки, она может быть начата в иные сроки.</w:t>
      </w:r>
    </w:p>
    <w:p w14:paraId="28B1C744" w14:textId="77777777" w:rsidR="00A30059" w:rsidRDefault="00A30059">
      <w:pPr>
        <w:pStyle w:val="ConsPlusNormal"/>
        <w:spacing w:before="220"/>
        <w:ind w:firstLine="540"/>
        <w:jc w:val="both"/>
      </w:pPr>
      <w:r>
        <w:t>102. Перед проведением проверки по поручениям органов уголовного преследования по возбужденному уголовному делу, судов по находящимся в их производстве делам в результате изучения представленных материалов и документов контролирующим (надзорным) органом могут быть уточнены вопросы, подлежащие проверке, и период проверки, а также вопросы необходимости участия специалистов иных контролирующих (надзорных) органов. По результатам уточнения должен быть составлен согласованный с соответствующим должностным лицом органа уголовного преследования, суда перечень конкретных вопросов, подлежащих проверке.</w:t>
      </w:r>
    </w:p>
    <w:p w14:paraId="47364249" w14:textId="77777777" w:rsidR="00A30059" w:rsidRDefault="00A30059">
      <w:pPr>
        <w:pStyle w:val="ConsPlusNormal"/>
        <w:spacing w:before="220"/>
        <w:ind w:firstLine="540"/>
        <w:jc w:val="both"/>
      </w:pPr>
      <w:r>
        <w:t xml:space="preserve">103. </w:t>
      </w:r>
      <w:hyperlink r:id="rId130">
        <w:r>
          <w:rPr>
            <w:color w:val="0000FF"/>
          </w:rPr>
          <w:t>Акт</w:t>
        </w:r>
      </w:hyperlink>
      <w:r>
        <w:t xml:space="preserve"> (справка) проверки, проведенной по поручению органа уголовного преследования по возбужденному уголовному делу, в том числе промежуточный, представляется на подпись (направляется для ознакомления и подписания) проверяемому субъекту или его представителю только после ознакомления с проектом этого акта (справки) должностного лица органа уголовного преследования, в производстве которого находится дело.</w:t>
      </w:r>
    </w:p>
    <w:p w14:paraId="0799C869" w14:textId="77777777" w:rsidR="00A30059" w:rsidRDefault="00A30059">
      <w:pPr>
        <w:pStyle w:val="ConsPlusNormal"/>
        <w:spacing w:before="220"/>
        <w:ind w:firstLine="540"/>
        <w:jc w:val="both"/>
      </w:pPr>
      <w:r>
        <w:t>104. Вручение (направление) проекта акта (справки) проверки, проведенной по поручению органа уголовного преследования по возбужденному уголовному делу, в том числе промежуточного, для ознакомления должностного лица органа уголовного преследования, в производстве которого находится дело, осуществляется контролирующим (надзорным) органом в течение пяти рабочих дней со дня окончания проверки.</w:t>
      </w:r>
    </w:p>
    <w:p w14:paraId="31AA081C" w14:textId="77777777" w:rsidR="00A30059" w:rsidRDefault="00A30059">
      <w:pPr>
        <w:pStyle w:val="ConsPlusNormal"/>
        <w:spacing w:before="220"/>
        <w:ind w:firstLine="540"/>
        <w:jc w:val="both"/>
      </w:pPr>
      <w:r>
        <w:t>Ознакомление с проектом акта (справки) проверки, в том числе промежуточного, осуществляется должностным лицом органа уголовного преследования, в производстве которого находится дело, в течение трех рабочих дней с даты получения этого проекта. О факте и дате ознакомления с проектом акта (справки) проверки делается отметка на проекте акта (справки), который в тот же день передается проверяющему или руководителю проверки либо направляется контролирующему (надзорному) органу заказным письмом с уведомлением о получении.</w:t>
      </w:r>
    </w:p>
    <w:p w14:paraId="6305FB34" w14:textId="77777777" w:rsidR="00A30059" w:rsidRDefault="00A30059">
      <w:pPr>
        <w:pStyle w:val="ConsPlusNormal"/>
        <w:spacing w:before="220"/>
        <w:ind w:firstLine="540"/>
        <w:jc w:val="both"/>
      </w:pPr>
      <w:r>
        <w:t>105. Если после проведения проверок по поручениям органов уголовного преследования по возбужденному уголовному делу, судов по находящимся в их производстве делам возникает необходимость проведения дополнительных проверок по причине проверки вопросов, ранее не согласованных проверяющим или руководителем проверки, должностными лицами органов уголовного преследования по возбужденному уголовному делу, судов по находящимся в их производстве делам, такие проверки проводятся тем контролирующим (надзорным) органом, который проводил проверку по поручению указанных органов. В случае возникновения необходимости проведения таких дополнительных проверок по причине несоблюдения проверяющим (руководителем проверки) требований настоящего Положения такие проверки проводятся вышестоящим органом контролирующего (надзорного) органа, при его отсутствии - Министерством финансов и его территориальными органами.</w:t>
      </w:r>
    </w:p>
    <w:p w14:paraId="7782DC58" w14:textId="77777777" w:rsidR="00A30059" w:rsidRDefault="00A30059">
      <w:pPr>
        <w:pStyle w:val="ConsPlusNormal"/>
        <w:spacing w:before="220"/>
        <w:ind w:firstLine="540"/>
        <w:jc w:val="both"/>
      </w:pPr>
      <w:r>
        <w:t>106. Органы уголовного преследования при получении материалов проверки регистрируют и рассматривают их, а также принимают решение в соответствии с уголовно-процессуальным законодательством. Информация о принятом решении (об отказе в возбуждении уголовного дела, о возбуждении уголовного дела и результатах предварительного расследования по нему) в течение 10 рабочих дней со дня его вынесения направляется в контролирующий (надзорный) орган, передавший материалы проверки.</w:t>
      </w:r>
    </w:p>
    <w:p w14:paraId="724C0FBB" w14:textId="77777777" w:rsidR="00A30059" w:rsidRDefault="00A30059">
      <w:pPr>
        <w:pStyle w:val="ConsPlusNormal"/>
        <w:spacing w:before="220"/>
        <w:ind w:firstLine="540"/>
        <w:jc w:val="both"/>
      </w:pPr>
      <w:r>
        <w:t>Органы уголовного преследования совместно с контролирующими (надзорными) органами обязаны принимать предусмотренные законодательством меры по выявлению вреда и обеспечению его полного взыскания, а при направлении контролирующим (надзорным) органам письменных сообщений о результатах рассмотрения материалов проверок и принятых по ним решениях - отражать данные о суммах взысканного (возмещенного в добровольном порядке) вреда.</w:t>
      </w:r>
    </w:p>
    <w:p w14:paraId="6B046B32" w14:textId="77777777" w:rsidR="00A30059" w:rsidRDefault="00A30059">
      <w:pPr>
        <w:pStyle w:val="ConsPlusNormal"/>
      </w:pPr>
    </w:p>
    <w:p w14:paraId="23915D85" w14:textId="77777777" w:rsidR="00A30059" w:rsidRDefault="00A30059">
      <w:pPr>
        <w:pStyle w:val="ConsPlusNormal"/>
        <w:jc w:val="center"/>
        <w:outlineLvl w:val="2"/>
      </w:pPr>
      <w:r>
        <w:rPr>
          <w:b/>
        </w:rPr>
        <w:t>ГЛАВА 12</w:t>
      </w:r>
    </w:p>
    <w:p w14:paraId="1ABD70A4" w14:textId="77777777" w:rsidR="00A30059" w:rsidRDefault="00A30059">
      <w:pPr>
        <w:pStyle w:val="ConsPlusNormal"/>
        <w:jc w:val="center"/>
      </w:pPr>
      <w:r>
        <w:rPr>
          <w:b/>
        </w:rPr>
        <w:t>ОСОБЕННОСТИ ОСУЩЕСТВЛЕНИЯ НАЦИОНАЛЬНЫМ БАНКОМ ПРОВЕРОК В РАМКАХ НАДЗОРА ЗА БАНКОВСКОЙ ДЕЯТЕЛЬНОСТЬЮ, В ТОМ ЧИСЛЕ НА КОНСОЛИДИРОВАННОЙ ОСНОВЕ, НАДЗОРА ЗА ДЕЯТЕЛЬНОСТЬЮ ОАО "БАНК РАЗВИТИЯ РЕСПУБЛИКИ БЕЛАРУСЬ"</w:t>
      </w:r>
    </w:p>
    <w:p w14:paraId="7096F554" w14:textId="77777777" w:rsidR="00A30059" w:rsidRDefault="00A30059">
      <w:pPr>
        <w:pStyle w:val="ConsPlusNormal"/>
      </w:pPr>
    </w:p>
    <w:p w14:paraId="6A4E88BB" w14:textId="77777777" w:rsidR="00A30059" w:rsidRDefault="00A30059">
      <w:pPr>
        <w:pStyle w:val="ConsPlusNormal"/>
        <w:ind w:firstLine="540"/>
        <w:jc w:val="both"/>
      </w:pPr>
      <w:r>
        <w:t xml:space="preserve">107. Проверки, проводимые Национальным банком в рамках надзора за банковской деятельностью, в том числе на консолидированной основе, надзора за деятельностью ОАО "Банк развития Республики Беларусь" (далее в настоящей главе - проверки), осуществляются в отношении банков (их обособленных подразделений) и проверяемых субъектов, не являющихся банками и признаваемых входящими в состав банковских холдингов, ОАО "Банк развития Республики Беларусь" в порядке, установленном в </w:t>
      </w:r>
      <w:hyperlink w:anchor="P274">
        <w:r>
          <w:rPr>
            <w:color w:val="0000FF"/>
          </w:rPr>
          <w:t>разделах I</w:t>
        </w:r>
      </w:hyperlink>
      <w:r>
        <w:t xml:space="preserve"> и </w:t>
      </w:r>
      <w:hyperlink w:anchor="P391">
        <w:r>
          <w:rPr>
            <w:color w:val="0000FF"/>
          </w:rPr>
          <w:t>II</w:t>
        </w:r>
      </w:hyperlink>
      <w:r>
        <w:t xml:space="preserve">, </w:t>
      </w:r>
      <w:hyperlink w:anchor="P757">
        <w:r>
          <w:rPr>
            <w:color w:val="0000FF"/>
          </w:rPr>
          <w:t>главе 11</w:t>
        </w:r>
      </w:hyperlink>
      <w:r>
        <w:t xml:space="preserve"> настоящего Положения, с учетом особенностей, определенных в настоящей главе.</w:t>
      </w:r>
    </w:p>
    <w:p w14:paraId="61E05974" w14:textId="77777777" w:rsidR="00A30059" w:rsidRDefault="00A30059">
      <w:pPr>
        <w:pStyle w:val="ConsPlusNormal"/>
        <w:spacing w:before="220"/>
        <w:ind w:firstLine="540"/>
        <w:jc w:val="both"/>
      </w:pPr>
      <w:bookmarkStart w:id="82" w:name="P778"/>
      <w:bookmarkEnd w:id="82"/>
      <w:r>
        <w:t xml:space="preserve">108. Целями проверок являются определение непосредственно на месте финансового состояния и перспектив развития проверяемого субъекта, принимаемых им на себя рисков, организации управления (включая корпоративное управление и управление рисками), состояния системы внутреннего контроля, соблюдения </w:t>
      </w:r>
      <w:hyperlink r:id="rId131">
        <w:r>
          <w:rPr>
            <w:color w:val="0000FF"/>
          </w:rPr>
          <w:t>нормативов</w:t>
        </w:r>
      </w:hyperlink>
      <w:r>
        <w:t xml:space="preserve"> безопасного функционирования и других </w:t>
      </w:r>
      <w:proofErr w:type="spellStart"/>
      <w:r>
        <w:t>пруденциальных</w:t>
      </w:r>
      <w:proofErr w:type="spellEnd"/>
      <w:r>
        <w:t xml:space="preserve"> требований, установленных Национальным банком, достоверности отчетности, представляемой в Национальный банк, а также выявление ситуаций, создающих угрозу интересам вкладчиков и иных кредиторов банков, нарушений актов законодательства.</w:t>
      </w:r>
    </w:p>
    <w:p w14:paraId="76D4AA14" w14:textId="77777777" w:rsidR="00A30059" w:rsidRDefault="00A30059">
      <w:pPr>
        <w:pStyle w:val="ConsPlusNormal"/>
        <w:spacing w:before="220"/>
        <w:ind w:firstLine="540"/>
        <w:jc w:val="both"/>
      </w:pPr>
      <w:r>
        <w:t xml:space="preserve">109. Национальным банком проводятся выборочные и внеплановые проверки, целями которых являются всесторонняя оценка обстоятельств, указанных в </w:t>
      </w:r>
      <w:hyperlink w:anchor="P778">
        <w:r>
          <w:rPr>
            <w:color w:val="0000FF"/>
          </w:rPr>
          <w:t>пункте 108</w:t>
        </w:r>
      </w:hyperlink>
      <w:r>
        <w:t xml:space="preserve"> настоящего Положения, и (или) оценка отдельных направлений деятельности проверяемого субъекта.</w:t>
      </w:r>
    </w:p>
    <w:p w14:paraId="578DB388" w14:textId="77777777" w:rsidR="00A30059" w:rsidRDefault="00A30059">
      <w:pPr>
        <w:pStyle w:val="ConsPlusNormal"/>
        <w:spacing w:before="220"/>
        <w:ind w:firstLine="540"/>
        <w:jc w:val="both"/>
      </w:pPr>
      <w:r>
        <w:t>110. Выборочные и внеплановые проверки назначаются Председателем Правления Национального банка или его заместителем путем издания соответствующего распоряжения (далее для целей настоящей главы - лицо, назначившее проверку).</w:t>
      </w:r>
    </w:p>
    <w:p w14:paraId="722D4264" w14:textId="77777777" w:rsidR="00A30059" w:rsidRDefault="00A30059">
      <w:pPr>
        <w:pStyle w:val="ConsPlusNormal"/>
        <w:spacing w:before="220"/>
        <w:ind w:firstLine="540"/>
        <w:jc w:val="both"/>
      </w:pPr>
      <w:r>
        <w:t>111. Национальный банк для оказания содействия и (или) участия в конкретных действиях при проведении проверки вправе привлечь на договорной основе аудиторскую организацию (аудитора, осуществляющего деятельность в качестве индивидуального предпринимателя). Договор должен быть подписан лицом, назначившим проверку (его заместителем). Плата за услуги, оказанные аудиторской организацией (аудитором, осуществляющим деятельность в качестве индивидуального предпринимателя), производится за счет средств Национального банка.</w:t>
      </w:r>
    </w:p>
    <w:p w14:paraId="4D58FC4D" w14:textId="77777777" w:rsidR="00A30059" w:rsidRDefault="00A30059">
      <w:pPr>
        <w:pStyle w:val="ConsPlusNormal"/>
        <w:spacing w:before="220"/>
        <w:ind w:firstLine="540"/>
        <w:jc w:val="both"/>
      </w:pPr>
      <w:r>
        <w:t>Национальный банк вправе привлечь работников государственного учреждения "Агентство по гарантированному возмещению банковских вкладов (депозитов) физических лиц" к проведению проверок деятельности банка, принятого на учет, в части установления объема и содержания обязательств этого банка перед физическими лицами, а также проверок правильности расчета таким банком календарных взносов, перечисляемых в резерв данного учреждения.</w:t>
      </w:r>
    </w:p>
    <w:p w14:paraId="69D3E71E" w14:textId="77777777" w:rsidR="00A30059" w:rsidRDefault="00A30059">
      <w:pPr>
        <w:pStyle w:val="ConsPlusNormal"/>
        <w:spacing w:before="220"/>
        <w:ind w:firstLine="540"/>
        <w:jc w:val="both"/>
      </w:pPr>
      <w:r>
        <w:t>112. При проведении проверок Национальный банк в порядке, установленном настоящим Положением, вправе:</w:t>
      </w:r>
    </w:p>
    <w:p w14:paraId="01565F3E" w14:textId="77777777" w:rsidR="00A30059" w:rsidRDefault="00A30059">
      <w:pPr>
        <w:pStyle w:val="ConsPlusNormal"/>
        <w:spacing w:before="220"/>
        <w:ind w:firstLine="540"/>
        <w:jc w:val="both"/>
      </w:pPr>
      <w:r>
        <w:t>изымать вещи и товарно-материальные ценности, которые являются предметами нарушения законодательства, а также орудиями и средствами совершения нарушения законодательства;</w:t>
      </w:r>
    </w:p>
    <w:p w14:paraId="69906BDE" w14:textId="77777777" w:rsidR="00A30059" w:rsidRDefault="00A30059">
      <w:pPr>
        <w:pStyle w:val="ConsPlusNormal"/>
        <w:spacing w:before="220"/>
        <w:ind w:firstLine="540"/>
        <w:jc w:val="both"/>
      </w:pPr>
      <w:r>
        <w:t>опечатывать кассы и кассовые помещения, склады, архивы, иные места хранения ценностей, финансовых документов и ценных бумаг;</w:t>
      </w:r>
    </w:p>
    <w:p w14:paraId="64871324" w14:textId="77777777" w:rsidR="00A30059" w:rsidRDefault="00A30059">
      <w:pPr>
        <w:pStyle w:val="ConsPlusNormal"/>
        <w:spacing w:before="220"/>
        <w:ind w:firstLine="540"/>
        <w:jc w:val="both"/>
      </w:pPr>
      <w:r>
        <w:t xml:space="preserve">использовать технические средства для целей проведения проверок, указанных в </w:t>
      </w:r>
      <w:hyperlink w:anchor="P778">
        <w:r>
          <w:rPr>
            <w:color w:val="0000FF"/>
          </w:rPr>
          <w:t>пункте 108</w:t>
        </w:r>
      </w:hyperlink>
      <w:r>
        <w:t xml:space="preserve"> настоящего Положения.</w:t>
      </w:r>
    </w:p>
    <w:p w14:paraId="2CF63C2C" w14:textId="77777777" w:rsidR="00A30059" w:rsidRDefault="00A30059">
      <w:pPr>
        <w:pStyle w:val="ConsPlusNormal"/>
        <w:spacing w:before="220"/>
        <w:ind w:firstLine="540"/>
        <w:jc w:val="both"/>
      </w:pPr>
      <w:r>
        <w:t>113. Проверяемые субъекты обязаны:</w:t>
      </w:r>
    </w:p>
    <w:p w14:paraId="7D6F33A1" w14:textId="77777777" w:rsidR="00A30059" w:rsidRDefault="00A30059">
      <w:pPr>
        <w:pStyle w:val="ConsPlusNormal"/>
        <w:spacing w:before="220"/>
        <w:ind w:firstLine="540"/>
        <w:jc w:val="both"/>
      </w:pPr>
      <w:r>
        <w:lastRenderedPageBreak/>
        <w:t>определить ответственных должностных лиц для организации взаимодействия с проверяющими по каждому направлению проверки;</w:t>
      </w:r>
    </w:p>
    <w:p w14:paraId="2E1CAAEA" w14:textId="77777777" w:rsidR="00A30059" w:rsidRDefault="00A30059">
      <w:pPr>
        <w:pStyle w:val="ConsPlusNormal"/>
        <w:spacing w:before="220"/>
        <w:ind w:firstLine="540"/>
        <w:jc w:val="both"/>
      </w:pPr>
      <w:r>
        <w:t>по требованию руководителя проверки копировать необходимые документы или предоставлять возможность проверяющему делать такие копии самостоятельно, а также заверять копии документов подписью уполномоченного должностного лица и скреплять печатью проверяемого субъекта;</w:t>
      </w:r>
    </w:p>
    <w:p w14:paraId="1CD59D90" w14:textId="77777777" w:rsidR="00A30059" w:rsidRDefault="00A30059">
      <w:pPr>
        <w:pStyle w:val="ConsPlusNormal"/>
        <w:spacing w:before="220"/>
        <w:ind w:firstLine="540"/>
        <w:jc w:val="both"/>
      </w:pPr>
      <w:r>
        <w:t>выделить проверяющим рабочие места в изолированном от работников проверяемого субъекта и посторонних лиц служебном помещении, которое должно быть оборудовано несгораемым шкафом (сейфом) или металлическим шкафом для хранения документов, автоматизированным рабочим местом с доступом к требуемому программному обеспечению, используемому в деятельности проверяемого субъекта, а также к соответствующим базам данных, сформированным за период, указанный руководителем проверки (в рамках проверяемого периода), калькуляторами, телефонной связью, сигнализацией, дверью и окнами с необходимыми запорными устройствами.</w:t>
      </w:r>
    </w:p>
    <w:p w14:paraId="4A0A6CE3" w14:textId="77777777" w:rsidR="00A30059" w:rsidRDefault="00A30059">
      <w:pPr>
        <w:pStyle w:val="ConsPlusNormal"/>
        <w:spacing w:before="220"/>
        <w:ind w:firstLine="540"/>
        <w:jc w:val="both"/>
      </w:pPr>
      <w:r>
        <w:t>Проверяемые субъекты не вправе производить личный досмотр проверяющих, осматривать технические средства, находящиеся в пользовании проверяющих, изымать эти средства или иным способом препятствовать их использованию.</w:t>
      </w:r>
    </w:p>
    <w:p w14:paraId="0D001690" w14:textId="77777777" w:rsidR="00A30059" w:rsidRDefault="00A30059">
      <w:pPr>
        <w:pStyle w:val="ConsPlusNormal"/>
        <w:spacing w:before="220"/>
        <w:ind w:firstLine="540"/>
        <w:jc w:val="both"/>
      </w:pPr>
      <w:r>
        <w:t>114. Акт (справка) проверки должен быть оформлен и подписан руководителем проверки не позднее 15 рабочих дней со дня окончания проверки.</w:t>
      </w:r>
    </w:p>
    <w:p w14:paraId="576E3A79" w14:textId="77777777" w:rsidR="00A30059" w:rsidRDefault="00A30059">
      <w:pPr>
        <w:pStyle w:val="ConsPlusNormal"/>
        <w:spacing w:before="220"/>
        <w:ind w:firstLine="540"/>
        <w:jc w:val="both"/>
      </w:pPr>
      <w:r>
        <w:t xml:space="preserve">По решению руководителя проверки акт (справка) проверки помимо лиц, указанных в </w:t>
      </w:r>
      <w:hyperlink w:anchor="P624">
        <w:r>
          <w:rPr>
            <w:color w:val="0000FF"/>
          </w:rPr>
          <w:t>абзацах втором</w:t>
        </w:r>
      </w:hyperlink>
      <w:r>
        <w:t xml:space="preserve"> и </w:t>
      </w:r>
      <w:hyperlink w:anchor="P625">
        <w:r>
          <w:rPr>
            <w:color w:val="0000FF"/>
          </w:rPr>
          <w:t>третьем части первой пункта 75</w:t>
        </w:r>
      </w:hyperlink>
      <w:r>
        <w:t xml:space="preserve"> настоящего Положения, подписывается членами группы проверяющих и другими участниками проверки.</w:t>
      </w:r>
    </w:p>
    <w:p w14:paraId="3AC61B95" w14:textId="77777777" w:rsidR="00A30059" w:rsidRDefault="00A30059">
      <w:pPr>
        <w:pStyle w:val="ConsPlusNormal"/>
        <w:spacing w:before="220"/>
        <w:ind w:firstLine="540"/>
        <w:jc w:val="both"/>
      </w:pPr>
      <w:bookmarkStart w:id="83" w:name="P794"/>
      <w:bookmarkEnd w:id="83"/>
      <w:r>
        <w:t xml:space="preserve">Акт (справка) проверки должен быть подписан с проставлением даты подписания (отказа от подписания) лицами, указанными в </w:t>
      </w:r>
      <w:hyperlink w:anchor="P624">
        <w:r>
          <w:rPr>
            <w:color w:val="0000FF"/>
          </w:rPr>
          <w:t>абзацах втором</w:t>
        </w:r>
      </w:hyperlink>
      <w:r>
        <w:t xml:space="preserve"> и </w:t>
      </w:r>
      <w:hyperlink w:anchor="P625">
        <w:r>
          <w:rPr>
            <w:color w:val="0000FF"/>
          </w:rPr>
          <w:t>третьем части первой пункта 75</w:t>
        </w:r>
      </w:hyperlink>
      <w:r>
        <w:t xml:space="preserve"> настоящего Положения, в срок не позднее двух рабочих дней со дня получения акта (справки) для подписания.</w:t>
      </w:r>
    </w:p>
    <w:p w14:paraId="5D1D04FC" w14:textId="77777777" w:rsidR="00A30059" w:rsidRDefault="00A30059">
      <w:pPr>
        <w:pStyle w:val="ConsPlusNormal"/>
        <w:spacing w:before="220"/>
        <w:ind w:firstLine="540"/>
        <w:jc w:val="both"/>
      </w:pPr>
      <w:r>
        <w:t xml:space="preserve">115. В </w:t>
      </w:r>
      <w:hyperlink r:id="rId132">
        <w:r>
          <w:rPr>
            <w:color w:val="0000FF"/>
          </w:rPr>
          <w:t>акте</w:t>
        </w:r>
      </w:hyperlink>
      <w:r>
        <w:t xml:space="preserve"> проверки указываются:</w:t>
      </w:r>
    </w:p>
    <w:p w14:paraId="3D5519EE" w14:textId="77777777" w:rsidR="00A30059" w:rsidRDefault="00A30059">
      <w:pPr>
        <w:pStyle w:val="ConsPlusNormal"/>
        <w:spacing w:before="220"/>
        <w:ind w:firstLine="540"/>
        <w:jc w:val="both"/>
      </w:pPr>
      <w:r>
        <w:t>основание назначения проверки, дата и номер предписания на ее проведение, должность служащего, фамилия и инициалы руководителя проверки или проверяющего;</w:t>
      </w:r>
    </w:p>
    <w:p w14:paraId="04D085E6" w14:textId="77777777" w:rsidR="00A30059" w:rsidRDefault="00A30059">
      <w:pPr>
        <w:pStyle w:val="ConsPlusNormal"/>
        <w:spacing w:before="220"/>
        <w:ind w:firstLine="540"/>
        <w:jc w:val="both"/>
      </w:pPr>
      <w:r>
        <w:t>даты начала и окончания проверки (в случае перерывов указывается их период), а также место составления акта проверки;</w:t>
      </w:r>
    </w:p>
    <w:p w14:paraId="4EAD7224" w14:textId="77777777" w:rsidR="00A30059" w:rsidRDefault="00A30059">
      <w:pPr>
        <w:pStyle w:val="ConsPlusNormal"/>
        <w:spacing w:before="220"/>
        <w:ind w:firstLine="540"/>
        <w:jc w:val="both"/>
      </w:pPr>
      <w:r>
        <w:t>проверенный период;</w:t>
      </w:r>
    </w:p>
    <w:p w14:paraId="6F00A1A6" w14:textId="77777777" w:rsidR="00A30059" w:rsidRDefault="00A30059">
      <w:pPr>
        <w:pStyle w:val="ConsPlusNormal"/>
        <w:spacing w:before="220"/>
        <w:ind w:firstLine="540"/>
        <w:jc w:val="both"/>
      </w:pPr>
      <w:r>
        <w:t>должности служащего (профессии рабочего), фамилии и инициалы работников проверяемого субъекта, обязанных в соответствии с настоящим Положением подписать акт, с обязательным указанием периода их работы на занимаемых должностях в проверяемом периоде;</w:t>
      </w:r>
    </w:p>
    <w:p w14:paraId="06463D97" w14:textId="77777777" w:rsidR="00A30059" w:rsidRDefault="00A30059">
      <w:pPr>
        <w:pStyle w:val="ConsPlusNormal"/>
        <w:spacing w:before="220"/>
        <w:ind w:firstLine="540"/>
        <w:jc w:val="both"/>
      </w:pPr>
      <w:r>
        <w:t>наименование и место нахождения проверяемого субъекта, учетный номер плательщика;</w:t>
      </w:r>
    </w:p>
    <w:p w14:paraId="4FB58D11" w14:textId="77777777" w:rsidR="00A30059" w:rsidRDefault="00A30059">
      <w:pPr>
        <w:pStyle w:val="ConsPlusNormal"/>
        <w:spacing w:before="220"/>
        <w:ind w:firstLine="540"/>
        <w:jc w:val="both"/>
      </w:pPr>
      <w:r>
        <w:t>сведения об ознакомлении проверяемого субъекта либо об отказе от ознакомления с предписанием на проведение проверки;</w:t>
      </w:r>
    </w:p>
    <w:p w14:paraId="02F19C65" w14:textId="77777777" w:rsidR="00A30059" w:rsidRDefault="00A30059">
      <w:pPr>
        <w:pStyle w:val="ConsPlusNormal"/>
        <w:spacing w:before="220"/>
        <w:ind w:firstLine="540"/>
        <w:jc w:val="both"/>
      </w:pPr>
      <w:r>
        <w:t>результаты проверки по каждому вопросу, подлежащему проверке, в соответствии с предписанием на проведение проверки;</w:t>
      </w:r>
    </w:p>
    <w:p w14:paraId="0A0992A8" w14:textId="77777777" w:rsidR="00A30059" w:rsidRDefault="00A30059">
      <w:pPr>
        <w:pStyle w:val="ConsPlusNormal"/>
        <w:spacing w:before="220"/>
        <w:ind w:firstLine="540"/>
        <w:jc w:val="both"/>
      </w:pPr>
      <w:r>
        <w:t>описание факта нарушения законодательства, место и время (если они установлены) его совершения, акты законодательства, требования которых нарушены;</w:t>
      </w:r>
    </w:p>
    <w:p w14:paraId="2C4BE0D8" w14:textId="77777777" w:rsidR="00A30059" w:rsidRDefault="00A30059">
      <w:pPr>
        <w:pStyle w:val="ConsPlusNormal"/>
        <w:spacing w:before="220"/>
        <w:ind w:firstLine="540"/>
        <w:jc w:val="both"/>
      </w:pPr>
      <w:r>
        <w:lastRenderedPageBreak/>
        <w:t xml:space="preserve">должности служащего (профессии рабочего), фамилии и инициалы лиц, действия (бездействие) которых повлекли нарушение проверяемым субъектом законодательства, если ответственность за данное нарушение предусмотрена </w:t>
      </w:r>
      <w:hyperlink r:id="rId133">
        <w:r>
          <w:rPr>
            <w:color w:val="0000FF"/>
          </w:rPr>
          <w:t>Кодексом</w:t>
        </w:r>
      </w:hyperlink>
      <w:r>
        <w:t xml:space="preserve"> Республики Беларусь об административных правонарушениях;</w:t>
      </w:r>
    </w:p>
    <w:p w14:paraId="75FD9692" w14:textId="77777777" w:rsidR="00A30059" w:rsidRDefault="00A30059">
      <w:pPr>
        <w:pStyle w:val="ConsPlusNormal"/>
        <w:spacing w:before="220"/>
        <w:ind w:firstLine="540"/>
        <w:jc w:val="both"/>
      </w:pPr>
      <w:r>
        <w:t>иные сведения, необходимые для рассмотрения материалов о совершенном правонарушении и принятия решения.</w:t>
      </w:r>
    </w:p>
    <w:p w14:paraId="1C866760" w14:textId="77777777" w:rsidR="00A30059" w:rsidRDefault="00A30059">
      <w:pPr>
        <w:pStyle w:val="ConsPlusNormal"/>
        <w:spacing w:before="220"/>
        <w:ind w:firstLine="540"/>
        <w:jc w:val="both"/>
      </w:pPr>
      <w:r>
        <w:t xml:space="preserve">116. Решение Национального банка по результатам проверки выносится должностным лицом или коллегиальным органом Национального банка, уполномоченным рассматривать материалы проверки, на основании акта (справки) проверки в течение 30 рабочих дней со дня подписания (отказа от подписания) лицами, указанными в </w:t>
      </w:r>
      <w:hyperlink w:anchor="P624">
        <w:r>
          <w:rPr>
            <w:color w:val="0000FF"/>
          </w:rPr>
          <w:t>абзацах втором</w:t>
        </w:r>
      </w:hyperlink>
      <w:r>
        <w:t xml:space="preserve"> и </w:t>
      </w:r>
      <w:hyperlink w:anchor="P625">
        <w:r>
          <w:rPr>
            <w:color w:val="0000FF"/>
          </w:rPr>
          <w:t>третьем части первой пункта 75</w:t>
        </w:r>
      </w:hyperlink>
      <w:r>
        <w:t xml:space="preserve"> настоящего Положения, или со дня истечения срока, предусмотренного в </w:t>
      </w:r>
      <w:hyperlink w:anchor="P794">
        <w:r>
          <w:rPr>
            <w:color w:val="0000FF"/>
          </w:rPr>
          <w:t>части третьей пункта 114</w:t>
        </w:r>
      </w:hyperlink>
      <w:r>
        <w:t xml:space="preserve"> настоящего Положения, а в случае подачи возражений - со дня вручения (получения уведомления о получении) лицу, представившему возражения по акту проверки, заключения по возражениям. По решению Председателя Правления Национального банка (лица, исполняющего его обязанности) указанный срок может быть продлен не более чем на 15 рабочих дней.</w:t>
      </w:r>
    </w:p>
    <w:p w14:paraId="6B388133" w14:textId="77777777" w:rsidR="00A30059" w:rsidRDefault="00A30059">
      <w:pPr>
        <w:pStyle w:val="ConsPlusNormal"/>
        <w:spacing w:before="220"/>
        <w:ind w:firstLine="540"/>
        <w:jc w:val="both"/>
      </w:pPr>
      <w:r>
        <w:t>117. По результатам проведения проверки Национальный банк принимает решение о вынесении проверяемому субъекту предписания и (или) о применении к нему мер надзорного реагирования.</w:t>
      </w:r>
    </w:p>
    <w:p w14:paraId="71C16BA0" w14:textId="77777777" w:rsidR="00A30059" w:rsidRDefault="00A30059">
      <w:pPr>
        <w:pStyle w:val="ConsPlusNormal"/>
        <w:spacing w:before="220"/>
        <w:ind w:firstLine="540"/>
        <w:jc w:val="both"/>
      </w:pPr>
      <w:bookmarkStart w:id="84" w:name="P808"/>
      <w:bookmarkEnd w:id="84"/>
      <w:r>
        <w:t>Виды предписаний и мер надзорного реагирования, а также основания и порядок их вынесения (применения) определяются законодательством.</w:t>
      </w:r>
    </w:p>
    <w:p w14:paraId="244ABAC2" w14:textId="77777777" w:rsidR="00A30059" w:rsidRDefault="00A30059">
      <w:pPr>
        <w:pStyle w:val="ConsPlusNormal"/>
        <w:spacing w:before="220"/>
        <w:ind w:firstLine="540"/>
        <w:jc w:val="both"/>
      </w:pPr>
      <w:r>
        <w:t xml:space="preserve">118. Информация, полученная Национальным банком в ходе проведения проверки, не подлежит разглашению, за исключением случаев, предусмотренных в </w:t>
      </w:r>
      <w:hyperlink w:anchor="P808">
        <w:r>
          <w:rPr>
            <w:color w:val="0000FF"/>
          </w:rPr>
          <w:t>части второй</w:t>
        </w:r>
      </w:hyperlink>
      <w:r>
        <w:t xml:space="preserve"> настоящего пункта и законодательных актах.</w:t>
      </w:r>
    </w:p>
    <w:p w14:paraId="61EB7207" w14:textId="77777777" w:rsidR="00A30059" w:rsidRDefault="00A30059">
      <w:pPr>
        <w:pStyle w:val="ConsPlusNormal"/>
        <w:spacing w:before="220"/>
        <w:ind w:firstLine="540"/>
        <w:jc w:val="both"/>
      </w:pPr>
      <w:r>
        <w:t>Национальный банк вправе проинформировать о результатах проверки руководителя органа управления проверяемого субъекта, участника (собственника имущества) проверяемого субъекта, головную организацию и (или) участников банковской группы или банковского холдинга, в состав которой (которого) входит проверяемый субъект.</w:t>
      </w:r>
    </w:p>
    <w:p w14:paraId="2082504F" w14:textId="77777777" w:rsidR="00A30059" w:rsidRDefault="00A30059">
      <w:pPr>
        <w:pStyle w:val="ConsPlusNormal"/>
        <w:spacing w:before="220"/>
        <w:ind w:firstLine="540"/>
        <w:jc w:val="both"/>
      </w:pPr>
      <w:r>
        <w:t xml:space="preserve">119. Действие </w:t>
      </w:r>
      <w:hyperlink w:anchor="P337">
        <w:r>
          <w:rPr>
            <w:color w:val="0000FF"/>
          </w:rPr>
          <w:t>абзаца пятнадцатого пункта 13</w:t>
        </w:r>
      </w:hyperlink>
      <w:r>
        <w:t xml:space="preserve">, </w:t>
      </w:r>
      <w:hyperlink w:anchor="P614">
        <w:r>
          <w:rPr>
            <w:color w:val="0000FF"/>
          </w:rPr>
          <w:t>части первой пункта 70</w:t>
        </w:r>
      </w:hyperlink>
      <w:r>
        <w:t xml:space="preserve"> (в части установленных сумм вреда) и </w:t>
      </w:r>
      <w:hyperlink w:anchor="P616">
        <w:r>
          <w:rPr>
            <w:color w:val="0000FF"/>
          </w:rPr>
          <w:t>пункта 71</w:t>
        </w:r>
      </w:hyperlink>
      <w:r>
        <w:t xml:space="preserve"> (в части размера причиненного вреда) настоящего Положения не распространяется на проверки, проводимые Национальным банком.</w:t>
      </w:r>
    </w:p>
    <w:p w14:paraId="424FB167" w14:textId="77777777" w:rsidR="00A30059" w:rsidRDefault="00A30059">
      <w:pPr>
        <w:pStyle w:val="ConsPlusNormal"/>
        <w:ind w:firstLine="540"/>
        <w:jc w:val="both"/>
      </w:pPr>
    </w:p>
    <w:p w14:paraId="065599EF" w14:textId="77777777" w:rsidR="00A30059" w:rsidRDefault="00A30059">
      <w:pPr>
        <w:pStyle w:val="ConsPlusNormal"/>
        <w:ind w:firstLine="540"/>
        <w:jc w:val="both"/>
      </w:pPr>
    </w:p>
    <w:p w14:paraId="1CFF0D50" w14:textId="77777777" w:rsidR="00A30059" w:rsidRDefault="00A30059">
      <w:pPr>
        <w:pStyle w:val="ConsPlusNormal"/>
        <w:ind w:firstLine="540"/>
        <w:jc w:val="both"/>
      </w:pPr>
    </w:p>
    <w:p w14:paraId="7FAE8555" w14:textId="77777777" w:rsidR="00A30059" w:rsidRDefault="00A30059">
      <w:pPr>
        <w:pStyle w:val="ConsPlusNormal"/>
        <w:ind w:firstLine="540"/>
        <w:jc w:val="both"/>
      </w:pPr>
    </w:p>
    <w:p w14:paraId="653E14D3" w14:textId="77777777" w:rsidR="00A30059" w:rsidRDefault="00A30059">
      <w:pPr>
        <w:pStyle w:val="ConsPlusNormal"/>
        <w:ind w:firstLine="540"/>
        <w:jc w:val="both"/>
      </w:pPr>
    </w:p>
    <w:p w14:paraId="19B1C1BD" w14:textId="77777777" w:rsidR="00A30059" w:rsidRDefault="00A30059">
      <w:pPr>
        <w:pStyle w:val="ConsPlusNonformat"/>
        <w:jc w:val="both"/>
      </w:pPr>
      <w:r>
        <w:t xml:space="preserve">                                                        УТВЕРЖДЕНО</w:t>
      </w:r>
    </w:p>
    <w:p w14:paraId="53623664" w14:textId="77777777" w:rsidR="00A30059" w:rsidRDefault="00A30059">
      <w:pPr>
        <w:pStyle w:val="ConsPlusNonformat"/>
        <w:jc w:val="both"/>
      </w:pPr>
      <w:r>
        <w:t xml:space="preserve">                                                        Указ Президента</w:t>
      </w:r>
    </w:p>
    <w:p w14:paraId="79CD8626" w14:textId="77777777" w:rsidR="00A30059" w:rsidRDefault="00A30059">
      <w:pPr>
        <w:pStyle w:val="ConsPlusNonformat"/>
        <w:jc w:val="both"/>
      </w:pPr>
      <w:r>
        <w:t xml:space="preserve">                                                        Республики Беларусь</w:t>
      </w:r>
    </w:p>
    <w:p w14:paraId="5CA04841" w14:textId="77777777" w:rsidR="00A30059" w:rsidRDefault="00A30059">
      <w:pPr>
        <w:pStyle w:val="ConsPlusNonformat"/>
        <w:jc w:val="both"/>
      </w:pPr>
      <w:r>
        <w:t xml:space="preserve">                                                        06.06.2025 N 227</w:t>
      </w:r>
    </w:p>
    <w:p w14:paraId="0C00C78C" w14:textId="77777777" w:rsidR="00A30059" w:rsidRDefault="00A30059">
      <w:pPr>
        <w:pStyle w:val="ConsPlusNormal"/>
      </w:pPr>
    </w:p>
    <w:p w14:paraId="14F408D9" w14:textId="77777777" w:rsidR="00A30059" w:rsidRDefault="00A30059">
      <w:pPr>
        <w:pStyle w:val="ConsPlusTitle"/>
        <w:jc w:val="center"/>
      </w:pPr>
      <w:bookmarkStart w:id="85" w:name="P822"/>
      <w:bookmarkEnd w:id="85"/>
      <w:r>
        <w:t>ПОЛОЖЕНИЕ</w:t>
      </w:r>
    </w:p>
    <w:p w14:paraId="71042F24" w14:textId="77777777" w:rsidR="00A30059" w:rsidRDefault="00A30059">
      <w:pPr>
        <w:pStyle w:val="ConsPlusTitle"/>
        <w:jc w:val="center"/>
      </w:pPr>
      <w:r>
        <w:t>О ПОРЯДКЕ ПРОВЕДЕНИЯ МОНИТОРИНГА</w:t>
      </w:r>
    </w:p>
    <w:p w14:paraId="48916EC4" w14:textId="77777777" w:rsidR="00A30059" w:rsidRDefault="00A30059">
      <w:pPr>
        <w:pStyle w:val="ConsPlusNormal"/>
      </w:pPr>
    </w:p>
    <w:p w14:paraId="0E532441" w14:textId="77777777" w:rsidR="00A30059" w:rsidRDefault="00A30059">
      <w:pPr>
        <w:pStyle w:val="ConsPlusNormal"/>
        <w:jc w:val="center"/>
        <w:outlineLvl w:val="1"/>
      </w:pPr>
      <w:r>
        <w:rPr>
          <w:b/>
        </w:rPr>
        <w:t>ГЛАВА 1</w:t>
      </w:r>
    </w:p>
    <w:p w14:paraId="26A29D4B" w14:textId="77777777" w:rsidR="00A30059" w:rsidRDefault="00A30059">
      <w:pPr>
        <w:pStyle w:val="ConsPlusNormal"/>
        <w:jc w:val="center"/>
      </w:pPr>
      <w:r>
        <w:rPr>
          <w:b/>
        </w:rPr>
        <w:t>ОБЩИЕ ПОЛОЖЕНИЯ</w:t>
      </w:r>
    </w:p>
    <w:p w14:paraId="47790B41" w14:textId="77777777" w:rsidR="00A30059" w:rsidRDefault="00A30059">
      <w:pPr>
        <w:pStyle w:val="ConsPlusNormal"/>
      </w:pPr>
    </w:p>
    <w:p w14:paraId="09B1A19F" w14:textId="77777777" w:rsidR="00A30059" w:rsidRDefault="00A30059">
      <w:pPr>
        <w:pStyle w:val="ConsPlusNormal"/>
        <w:ind w:firstLine="540"/>
        <w:jc w:val="both"/>
      </w:pPr>
      <w:r>
        <w:t>1. Настоящим Положением определяется порядок проведения контролирующими (надзорными) органами, за исключением таможенных органов, мониторинга.</w:t>
      </w:r>
    </w:p>
    <w:p w14:paraId="7E91FE8A" w14:textId="77777777" w:rsidR="00A30059" w:rsidRDefault="00A30059">
      <w:pPr>
        <w:pStyle w:val="ConsPlusNormal"/>
        <w:spacing w:before="220"/>
        <w:ind w:firstLine="540"/>
        <w:jc w:val="both"/>
      </w:pPr>
      <w:r>
        <w:lastRenderedPageBreak/>
        <w:t xml:space="preserve">2. Для целей настоящего Положения используются термины, определенные в </w:t>
      </w:r>
      <w:hyperlink w:anchor="P97">
        <w:r>
          <w:rPr>
            <w:color w:val="0000FF"/>
          </w:rPr>
          <w:t>приложении 1</w:t>
        </w:r>
      </w:hyperlink>
      <w:r>
        <w:t xml:space="preserve"> к Указу, утвердившему настоящее Положение.</w:t>
      </w:r>
    </w:p>
    <w:p w14:paraId="41DEF3A9" w14:textId="77777777" w:rsidR="00A30059" w:rsidRDefault="00A30059">
      <w:pPr>
        <w:pStyle w:val="ConsPlusNormal"/>
        <w:spacing w:before="220"/>
        <w:ind w:firstLine="540"/>
        <w:jc w:val="both"/>
      </w:pPr>
      <w:bookmarkStart w:id="86" w:name="P830"/>
      <w:bookmarkEnd w:id="86"/>
      <w:r>
        <w:t>3. Способами реализации формы контроля (надзора) в виде мониторинга являются проводимые должностными лицами контролирующих (надзорных) органов:</w:t>
      </w:r>
    </w:p>
    <w:p w14:paraId="21367A3B" w14:textId="77777777" w:rsidR="00A30059" w:rsidRDefault="00A30059">
      <w:pPr>
        <w:pStyle w:val="ConsPlusNormal"/>
        <w:spacing w:before="220"/>
        <w:ind w:firstLine="540"/>
        <w:jc w:val="both"/>
      </w:pPr>
      <w:r>
        <w:t>дистанционный мониторинг;</w:t>
      </w:r>
    </w:p>
    <w:p w14:paraId="41FBE91F" w14:textId="77777777" w:rsidR="00A30059" w:rsidRDefault="00A30059">
      <w:pPr>
        <w:pStyle w:val="ConsPlusNormal"/>
        <w:spacing w:before="220"/>
        <w:ind w:firstLine="540"/>
        <w:jc w:val="both"/>
      </w:pPr>
      <w:r>
        <w:t>наблюдение за деятельностью субъектов на территории и (или) объектах, на которых осуществляется деятельность, в целях оперативной оценки фактического состояния объектов и условий деятельности субъектов в момент проведения контроля (надзора) на предмет соответствия требованиям законодательства.</w:t>
      </w:r>
    </w:p>
    <w:p w14:paraId="782B333C" w14:textId="77777777" w:rsidR="00A30059" w:rsidRDefault="00A30059">
      <w:pPr>
        <w:pStyle w:val="ConsPlusNormal"/>
        <w:spacing w:before="220"/>
        <w:ind w:firstLine="540"/>
        <w:jc w:val="both"/>
      </w:pPr>
      <w:r>
        <w:t>4. Контролирующий (надзорный) орган вправе проводить мониторинг, если этот орган включен в перечень контролирующих (надзорных) органов, уполномоченных проводить проверки, мониторинги, и сфер их контрольной (надзорной) деятельности, утвержденный Указом, утверждающим настоящее Положение.</w:t>
      </w:r>
    </w:p>
    <w:p w14:paraId="2C5970FF" w14:textId="77777777" w:rsidR="00A30059" w:rsidRDefault="00A30059">
      <w:pPr>
        <w:pStyle w:val="ConsPlusNormal"/>
        <w:spacing w:before="220"/>
        <w:ind w:firstLine="540"/>
        <w:jc w:val="both"/>
      </w:pPr>
      <w:r>
        <w:t>5. Мониторинг может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7E50A533" w14:textId="77777777" w:rsidR="00A30059" w:rsidRDefault="00A30059">
      <w:pPr>
        <w:pStyle w:val="ConsPlusNormal"/>
        <w:spacing w:before="220"/>
        <w:ind w:firstLine="540"/>
        <w:jc w:val="both"/>
      </w:pPr>
      <w:r>
        <w:t>6. Проведение мониторингов по вопросам, относящимся к мероприятиям технического (технологического, поверочного) характера, не допускается.</w:t>
      </w:r>
    </w:p>
    <w:p w14:paraId="76DE8910" w14:textId="77777777" w:rsidR="00A30059" w:rsidRDefault="00A30059">
      <w:pPr>
        <w:pStyle w:val="ConsPlusNormal"/>
        <w:spacing w:before="220"/>
        <w:ind w:firstLine="540"/>
        <w:jc w:val="both"/>
      </w:pPr>
      <w:r>
        <w:t xml:space="preserve">7. Мониторинг назначается в отношении сфер деятельности, позволяющих осуществлять контроль (надзор) одним или всеми способами, указанными в </w:t>
      </w:r>
      <w:hyperlink w:anchor="P830">
        <w:r>
          <w:rPr>
            <w:color w:val="0000FF"/>
          </w:rPr>
          <w:t>пункте 3</w:t>
        </w:r>
      </w:hyperlink>
      <w:r>
        <w:t xml:space="preserve"> настоящего Положения.</w:t>
      </w:r>
    </w:p>
    <w:p w14:paraId="523D2E9C" w14:textId="77777777" w:rsidR="00A30059" w:rsidRDefault="00A30059">
      <w:pPr>
        <w:pStyle w:val="ConsPlusNormal"/>
        <w:spacing w:before="220"/>
        <w:ind w:firstLine="540"/>
        <w:jc w:val="both"/>
      </w:pPr>
      <w:bookmarkStart w:id="87" w:name="P837"/>
      <w:bookmarkEnd w:id="87"/>
      <w:r>
        <w:t>8. Мониторинг в отношении субъекта, а также объекта (объектов), на котором (которых) осуществляется деятельность субъектом, не может быть назначен 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в течение года после проведения проверки (за исключением внеплановой тематической оперативной проверки) субъекта по вопросам, изученным в ходе проверки данным контролирующим (надзорным) органом, его вышестоящим органом (их структурными подразделениями, территориальными органами, подчиненными организациями), за исключением случаев наличия у контролирующего (надзорного) органа сведений о нарушениях законодательства, создающих угрозу национальной безопасности государства, причинения вреда жизни и здоровью населения, окружающей среде, историко-культурным ценностям, имуществу юридических и физических лиц.</w:t>
      </w:r>
    </w:p>
    <w:p w14:paraId="103203FF" w14:textId="77777777" w:rsidR="00A30059" w:rsidRDefault="00A30059">
      <w:pPr>
        <w:pStyle w:val="ConsPlusNormal"/>
        <w:spacing w:before="220"/>
        <w:ind w:firstLine="540"/>
        <w:jc w:val="both"/>
      </w:pPr>
      <w:bookmarkStart w:id="88" w:name="P838"/>
      <w:bookmarkEnd w:id="88"/>
      <w:r>
        <w:t>Одним и тем же контролирующим (надзорным) органом, его вышестоящим органом (их структурными подразделениями, территориальными органами, подчиненными организациями) мониторинг не может проводиться чаще одного раза в три месяца на одной и той же территории или объекте одного и того же субъекта.</w:t>
      </w:r>
    </w:p>
    <w:p w14:paraId="69D001A2" w14:textId="77777777" w:rsidR="00A30059" w:rsidRDefault="00A30059">
      <w:pPr>
        <w:pStyle w:val="ConsPlusNormal"/>
        <w:spacing w:before="220"/>
        <w:ind w:firstLine="540"/>
        <w:jc w:val="both"/>
      </w:pPr>
      <w:r>
        <w:t xml:space="preserve">Ограничения, указанные в </w:t>
      </w:r>
      <w:hyperlink w:anchor="P837">
        <w:r>
          <w:rPr>
            <w:color w:val="0000FF"/>
          </w:rPr>
          <w:t>частях первой</w:t>
        </w:r>
      </w:hyperlink>
      <w:r>
        <w:t xml:space="preserve"> и </w:t>
      </w:r>
      <w:hyperlink w:anchor="P838">
        <w:r>
          <w:rPr>
            <w:color w:val="0000FF"/>
          </w:rPr>
          <w:t>второй</w:t>
        </w:r>
      </w:hyperlink>
      <w:r>
        <w:t xml:space="preserve"> настоящего пункта, не распространяются на мониторинги, проводимые по поручению Президента Республики Беларусь, Совета Министров Республики Беларусь, а также назначенные Председателем Комитета государственного контроля, его заместителями, председателями комитетов государственного контроля областей, их заместителями.</w:t>
      </w:r>
    </w:p>
    <w:p w14:paraId="6BDBA64D" w14:textId="77777777" w:rsidR="00A30059" w:rsidRDefault="00A30059">
      <w:pPr>
        <w:pStyle w:val="ConsPlusNormal"/>
        <w:spacing w:before="220"/>
        <w:ind w:firstLine="540"/>
        <w:jc w:val="both"/>
      </w:pPr>
      <w:r>
        <w:t xml:space="preserve">9. Мониторинги проводятся контролирующими (надзорными) органами, уполномоченными проводить проверки, без использования полномочий, предоставленных контролирующим (надзорным) органам и их должностным лицам для проведения проверок, за исключением названных в </w:t>
      </w:r>
      <w:hyperlink w:anchor="P846">
        <w:r>
          <w:rPr>
            <w:color w:val="0000FF"/>
          </w:rPr>
          <w:t>пункте 11</w:t>
        </w:r>
      </w:hyperlink>
      <w:r>
        <w:t xml:space="preserve"> настоящего Положения.</w:t>
      </w:r>
    </w:p>
    <w:p w14:paraId="6487BAE0" w14:textId="77777777" w:rsidR="00A30059" w:rsidRDefault="00A30059">
      <w:pPr>
        <w:pStyle w:val="ConsPlusNormal"/>
        <w:spacing w:before="220"/>
        <w:ind w:firstLine="540"/>
        <w:jc w:val="both"/>
      </w:pPr>
      <w:r>
        <w:lastRenderedPageBreak/>
        <w:t xml:space="preserve">10. Руководители государственных органов, указанных в </w:t>
      </w:r>
      <w:hyperlink w:anchor="P397">
        <w:r>
          <w:rPr>
            <w:color w:val="0000FF"/>
          </w:rPr>
          <w:t>пункте 22</w:t>
        </w:r>
      </w:hyperlink>
      <w:r>
        <w:t xml:space="preserve"> Положения о порядке организации и проведения проверок, утвержденного Указом, утверждающим настоящее Положение (далее - Положение о порядке организации и проведения проверок), обеспечивают координацию деятельности по проведению мониторингов, осуществляемых данными органами (их структурными подразделениями, территориальными органами, подчиненными (входящими в систему) организациями).</w:t>
      </w:r>
    </w:p>
    <w:p w14:paraId="46191A96" w14:textId="77777777" w:rsidR="00A30059" w:rsidRDefault="00A30059">
      <w:pPr>
        <w:pStyle w:val="ConsPlusNormal"/>
      </w:pPr>
    </w:p>
    <w:p w14:paraId="4C1DC5F5" w14:textId="77777777" w:rsidR="00A30059" w:rsidRDefault="00A30059">
      <w:pPr>
        <w:pStyle w:val="ConsPlusNormal"/>
        <w:jc w:val="center"/>
        <w:outlineLvl w:val="1"/>
      </w:pPr>
      <w:bookmarkStart w:id="89" w:name="P843"/>
      <w:bookmarkEnd w:id="89"/>
      <w:r>
        <w:rPr>
          <w:b/>
        </w:rPr>
        <w:t>ГЛАВА 2</w:t>
      </w:r>
    </w:p>
    <w:p w14:paraId="2D401D33" w14:textId="77777777" w:rsidR="00A30059" w:rsidRDefault="00A30059">
      <w:pPr>
        <w:pStyle w:val="ConsPlusNormal"/>
        <w:jc w:val="center"/>
      </w:pPr>
      <w:r>
        <w:rPr>
          <w:b/>
        </w:rPr>
        <w:t>ПРАВА И ОБЯЗАННОСТИ УЧАСТНИКОВ МОНИТОРИНГА</w:t>
      </w:r>
    </w:p>
    <w:p w14:paraId="0FACF529" w14:textId="77777777" w:rsidR="00A30059" w:rsidRDefault="00A30059">
      <w:pPr>
        <w:pStyle w:val="ConsPlusNormal"/>
      </w:pPr>
    </w:p>
    <w:p w14:paraId="7945F23E" w14:textId="77777777" w:rsidR="00A30059" w:rsidRDefault="00A30059">
      <w:pPr>
        <w:pStyle w:val="ConsPlusNormal"/>
        <w:ind w:firstLine="540"/>
        <w:jc w:val="both"/>
      </w:pPr>
      <w:bookmarkStart w:id="90" w:name="P846"/>
      <w:bookmarkEnd w:id="90"/>
      <w:r>
        <w:t>11. Контролирующие (надзорные) органы и их должностные лица в пределах своей компетенции при проведении мониторинга вправе:</w:t>
      </w:r>
    </w:p>
    <w:p w14:paraId="0B6B3840" w14:textId="77777777" w:rsidR="00A30059" w:rsidRDefault="00A30059">
      <w:pPr>
        <w:pStyle w:val="ConsPlusNormal"/>
        <w:spacing w:before="220"/>
        <w:ind w:firstLine="540"/>
        <w:jc w:val="both"/>
      </w:pPr>
      <w:r>
        <w:t>проводить анализ и осуществлять оценку имеющихся в их распоряжении информации, документов и сведений за изучаемый период деятельности субъекта на предмет соответствия требованиям законодательства;</w:t>
      </w:r>
    </w:p>
    <w:p w14:paraId="2B59AF51" w14:textId="77777777" w:rsidR="00A30059" w:rsidRDefault="00A30059">
      <w:pPr>
        <w:pStyle w:val="ConsPlusNormal"/>
        <w:spacing w:before="220"/>
        <w:ind w:firstLine="540"/>
        <w:jc w:val="both"/>
      </w:pPr>
      <w:r>
        <w:t>использовать доступные средства глобальной компьютерной сети Интернет, видео- и телекоммуникационные ресурсы дистанционного контроля (надзора);</w:t>
      </w:r>
    </w:p>
    <w:p w14:paraId="2AA77584" w14:textId="77777777" w:rsidR="00A30059" w:rsidRDefault="00A30059">
      <w:pPr>
        <w:pStyle w:val="ConsPlusNormal"/>
        <w:spacing w:before="220"/>
        <w:ind w:firstLine="540"/>
        <w:jc w:val="both"/>
      </w:pPr>
      <w:r>
        <w:t>свободно входить на общедоступную территорию и (или) объекты, на которых осуществляется деятельность субъектом;</w:t>
      </w:r>
    </w:p>
    <w:p w14:paraId="7554208B" w14:textId="77777777" w:rsidR="00A30059" w:rsidRDefault="00A30059">
      <w:pPr>
        <w:pStyle w:val="ConsPlusNormal"/>
        <w:spacing w:before="220"/>
        <w:ind w:firstLine="540"/>
        <w:jc w:val="both"/>
      </w:pPr>
      <w:r>
        <w:t>осуществлять сбор и фиксацию информации и сведений о деятельности субъекта (его объектов), а также доказательств, подтверждающих факты нарушений (недостатков), без взаимодействия с субъектом;</w:t>
      </w:r>
    </w:p>
    <w:p w14:paraId="37715B4C" w14:textId="77777777" w:rsidR="00A30059" w:rsidRDefault="00A30059">
      <w:pPr>
        <w:pStyle w:val="ConsPlusNormal"/>
        <w:spacing w:before="220"/>
        <w:ind w:firstLine="540"/>
        <w:jc w:val="both"/>
      </w:pPr>
      <w:r>
        <w:t>применять технические средства для сбора и фиксации доказательств, подтверждающих факты нарушений (недостатков);</w:t>
      </w:r>
    </w:p>
    <w:p w14:paraId="12C8548B" w14:textId="77777777" w:rsidR="00A30059" w:rsidRDefault="00A30059">
      <w:pPr>
        <w:pStyle w:val="ConsPlusNormal"/>
        <w:spacing w:before="220"/>
        <w:ind w:firstLine="540"/>
        <w:jc w:val="both"/>
      </w:pPr>
      <w:r>
        <w:t xml:space="preserve">запрашивать в устной форме у субъекта (его представителя </w:t>
      </w:r>
      <w:hyperlink w:anchor="P855">
        <w:r>
          <w:rPr>
            <w:color w:val="0000FF"/>
          </w:rPr>
          <w:t>&lt;*&gt;</w:t>
        </w:r>
      </w:hyperlink>
      <w:r>
        <w:t>)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14:paraId="2A601B7C" w14:textId="77777777" w:rsidR="00A30059" w:rsidRDefault="00A30059">
      <w:pPr>
        <w:pStyle w:val="ConsPlusNormal"/>
        <w:spacing w:before="220"/>
        <w:ind w:firstLine="540"/>
        <w:jc w:val="both"/>
      </w:pPr>
      <w:r>
        <w:t>информировать вышестоящий орган, собственника имущества субъекта (его представителя) о выявленных фактах нарушений законодательства и вносить предложения о предотвращении в будущем таких нарушений.</w:t>
      </w:r>
    </w:p>
    <w:p w14:paraId="440B265C" w14:textId="77777777" w:rsidR="00A30059" w:rsidRDefault="00A30059">
      <w:pPr>
        <w:pStyle w:val="ConsPlusNormal"/>
        <w:spacing w:before="220"/>
        <w:ind w:firstLine="540"/>
        <w:jc w:val="both"/>
      </w:pPr>
      <w:r>
        <w:t>--------------------------------</w:t>
      </w:r>
    </w:p>
    <w:p w14:paraId="7ACB67BE" w14:textId="77777777" w:rsidR="00A30059" w:rsidRDefault="00A30059">
      <w:pPr>
        <w:pStyle w:val="ConsPlusNormal"/>
        <w:spacing w:before="220"/>
        <w:ind w:firstLine="540"/>
        <w:jc w:val="both"/>
      </w:pPr>
      <w:bookmarkStart w:id="91" w:name="P855"/>
      <w:bookmarkEnd w:id="91"/>
      <w:r>
        <w:t>&lt;*&gt; Для целей настоящего Положения под представителем субъекта понимается должностное или иное лицо субъекта, принимающее участие в совершении субъектом хозяйственных и иных операций (в том числе в выполнении работ, оказании услуг).</w:t>
      </w:r>
    </w:p>
    <w:p w14:paraId="6857D96F" w14:textId="77777777" w:rsidR="00A30059" w:rsidRDefault="00A30059">
      <w:pPr>
        <w:pStyle w:val="ConsPlusNormal"/>
        <w:ind w:firstLine="540"/>
        <w:jc w:val="both"/>
      </w:pPr>
    </w:p>
    <w:p w14:paraId="0D3D6972" w14:textId="77777777" w:rsidR="00A30059" w:rsidRDefault="00A30059">
      <w:pPr>
        <w:pStyle w:val="ConsPlusNormal"/>
        <w:ind w:firstLine="540"/>
        <w:jc w:val="both"/>
      </w:pPr>
      <w:r>
        <w:t>12. Контролирующие (надзорные) органы и их должностные лица в пределах своей компетенции при проведении мониторинга обязаны:</w:t>
      </w:r>
    </w:p>
    <w:p w14:paraId="0802E008" w14:textId="77777777" w:rsidR="00A30059" w:rsidRDefault="00A30059">
      <w:pPr>
        <w:pStyle w:val="ConsPlusNormal"/>
        <w:spacing w:before="220"/>
        <w:ind w:firstLine="540"/>
        <w:jc w:val="both"/>
      </w:pPr>
      <w:r>
        <w:t>проводить мониторинг в соответствии с решением о проведении мониторинга и в рамках сфер их контрольной (надзорной) деятельности;</w:t>
      </w:r>
    </w:p>
    <w:p w14:paraId="71594D6C" w14:textId="77777777" w:rsidR="00A30059" w:rsidRDefault="00A30059">
      <w:pPr>
        <w:pStyle w:val="ConsPlusNormal"/>
        <w:spacing w:before="220"/>
        <w:ind w:firstLine="540"/>
        <w:jc w:val="both"/>
      </w:pPr>
      <w:r>
        <w:t xml:space="preserve">входить на территорию и (или) объекты (помещения на объектах), не являющиеся общедоступными, только после получения письменного согласия субъекта (его представителя) в порядке, определенном в </w:t>
      </w:r>
      <w:hyperlink w:anchor="P904">
        <w:r>
          <w:rPr>
            <w:color w:val="0000FF"/>
          </w:rPr>
          <w:t>пункте 21</w:t>
        </w:r>
      </w:hyperlink>
      <w:r>
        <w:t xml:space="preserve"> настоящего Положения, и в сопровождении субъекта (его представителя);</w:t>
      </w:r>
    </w:p>
    <w:p w14:paraId="09FC231F" w14:textId="77777777" w:rsidR="00A30059" w:rsidRDefault="00A30059">
      <w:pPr>
        <w:pStyle w:val="ConsPlusNormal"/>
        <w:spacing w:before="220"/>
        <w:ind w:firstLine="540"/>
        <w:jc w:val="both"/>
      </w:pPr>
      <w:r>
        <w:lastRenderedPageBreak/>
        <w:t>получать письменные и устные пояснения субъекта (его представителя), представленные им документы и иные материалы по вопросам, относящимся к осуществляемой деятельности, при изъявлении самостоятельного желания субъекта (его представителя) дать должностным лицам контролирующих (надзорных) органов пояснения, представить документы и иные материалы по вопросам, относящимся к осуществляемой деятельности;</w:t>
      </w:r>
    </w:p>
    <w:p w14:paraId="28DC0B8B" w14:textId="77777777" w:rsidR="00A30059" w:rsidRDefault="00A30059">
      <w:pPr>
        <w:pStyle w:val="ConsPlusNormal"/>
        <w:spacing w:before="220"/>
        <w:ind w:firstLine="540"/>
        <w:jc w:val="both"/>
      </w:pPr>
      <w:r>
        <w:t>предъявлять в ходе мониторинга субъекту (его представителю) служебное удостоверение и решение о проведении мониторинга по его требованию либо при запросе разрешения на вход на территорию и (или) объекты (в помещения на объектах), не являющиеся общедоступными. При проведении мониторинга одновременно на нескольких объектах, на которых осуществляется деятельность субъектом, допускается предъявление копии решения о проведении мониторинга;</w:t>
      </w:r>
    </w:p>
    <w:p w14:paraId="1CB39E94" w14:textId="77777777" w:rsidR="00A30059" w:rsidRDefault="00A30059">
      <w:pPr>
        <w:pStyle w:val="ConsPlusNormal"/>
        <w:spacing w:before="220"/>
        <w:ind w:firstLine="540"/>
        <w:jc w:val="both"/>
      </w:pPr>
      <w:r>
        <w:t xml:space="preserve">ознакомить субъекта (его представителя) с решением о проведении мониторинга, за исключением дистанционного мониторинга, а также представить рекомендации о результатах мониторинга, за исключением случаев, определенных </w:t>
      </w:r>
      <w:hyperlink w:anchor="P999">
        <w:r>
          <w:rPr>
            <w:color w:val="0000FF"/>
          </w:rPr>
          <w:t>пунктом 41</w:t>
        </w:r>
      </w:hyperlink>
      <w:r>
        <w:t xml:space="preserve"> настоящего Положения;</w:t>
      </w:r>
    </w:p>
    <w:p w14:paraId="31D74764" w14:textId="77777777" w:rsidR="00A30059" w:rsidRDefault="00A30059">
      <w:pPr>
        <w:pStyle w:val="ConsPlusNormal"/>
        <w:spacing w:before="220"/>
        <w:ind w:firstLine="540"/>
        <w:jc w:val="both"/>
      </w:pPr>
      <w:r>
        <w:t>вносить сведения о мониторинге в интегрированную автоматизированную систему;</w:t>
      </w:r>
    </w:p>
    <w:p w14:paraId="2ADAA6F0" w14:textId="77777777" w:rsidR="00A30059" w:rsidRDefault="00A30059">
      <w:pPr>
        <w:pStyle w:val="ConsPlusNormal"/>
        <w:spacing w:before="220"/>
        <w:ind w:firstLine="540"/>
        <w:jc w:val="both"/>
      </w:pPr>
      <w:r>
        <w:t xml:space="preserve">соблюдать законодательство, права и законные интересы субъекта, служебную </w:t>
      </w:r>
      <w:hyperlink r:id="rId134">
        <w:r>
          <w:rPr>
            <w:color w:val="0000FF"/>
          </w:rPr>
          <w:t>этику</w:t>
        </w:r>
      </w:hyperlink>
      <w:r>
        <w:t>;</w:t>
      </w:r>
    </w:p>
    <w:p w14:paraId="21431656" w14:textId="77777777" w:rsidR="00A30059" w:rsidRDefault="00A30059">
      <w:pPr>
        <w:pStyle w:val="ConsPlusNormal"/>
        <w:spacing w:before="220"/>
        <w:ind w:firstLine="540"/>
        <w:jc w:val="both"/>
      </w:pPr>
      <w:r>
        <w:t xml:space="preserve">определять срок устранения выявленных нарушений (недостатков) исходя из специфики данных нарушений (недостатков) с учетом объективной возможности их устранения в установленный срок - при вынесении предложения о приостановлении (запрете) деятельности субъекта (его цехов, производственных участков, объекта строительства, оборудования) (далее, если не указано иное, - предложение о приостановлении деятельности),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а также рекомендаций,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w:t>
      </w:r>
    </w:p>
    <w:p w14:paraId="25BCB038" w14:textId="77777777" w:rsidR="00A30059" w:rsidRDefault="00A30059">
      <w:pPr>
        <w:pStyle w:val="ConsPlusNormal"/>
        <w:spacing w:before="220"/>
        <w:ind w:firstLine="540"/>
        <w:jc w:val="both"/>
      </w:pPr>
      <w:r>
        <w:t>13. Субъекты (их представители) вправе:</w:t>
      </w:r>
    </w:p>
    <w:p w14:paraId="52C1190D" w14:textId="77777777" w:rsidR="00A30059" w:rsidRDefault="00A30059">
      <w:pPr>
        <w:pStyle w:val="ConsPlusNormal"/>
        <w:spacing w:before="220"/>
        <w:ind w:firstLine="540"/>
        <w:jc w:val="both"/>
      </w:pPr>
      <w:r>
        <w:t>требовать от должностных лиц контролирующих (надзорных) органов в ходе проведения мониторинга предъявления служебного удостоверения и (или) решения о проведении мониторинга (его копии);</w:t>
      </w:r>
    </w:p>
    <w:p w14:paraId="54EAF737" w14:textId="77777777" w:rsidR="00A30059" w:rsidRDefault="00A30059">
      <w:pPr>
        <w:pStyle w:val="ConsPlusNormal"/>
        <w:spacing w:before="220"/>
        <w:ind w:firstLine="540"/>
        <w:jc w:val="both"/>
      </w:pPr>
      <w:r>
        <w:t>давать согласие либо отказывать должностным лицам контролирующих (надзорных) органов в допуске на территорию и (или) объекты (в помещения на объектах), не являющиеся общедоступными;</w:t>
      </w:r>
    </w:p>
    <w:p w14:paraId="551ADD9C" w14:textId="77777777" w:rsidR="00A30059" w:rsidRDefault="00A30059">
      <w:pPr>
        <w:pStyle w:val="ConsPlusNormal"/>
        <w:spacing w:before="220"/>
        <w:ind w:firstLine="540"/>
        <w:jc w:val="both"/>
      </w:pPr>
      <w:r>
        <w:t>давать должностным лицам контролирующих (надзорных) органов пояснения, представлять документы и иные материалы по вопросам, относящимся к осуществляемой деятельности;</w:t>
      </w:r>
    </w:p>
    <w:p w14:paraId="02B48158" w14:textId="77777777" w:rsidR="00A30059" w:rsidRDefault="00A30059">
      <w:pPr>
        <w:pStyle w:val="ConsPlusNormal"/>
        <w:spacing w:before="220"/>
        <w:ind w:firstLine="540"/>
        <w:jc w:val="both"/>
      </w:pPr>
      <w:r>
        <w:t xml:space="preserve">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требование (предписание) о приостановлении, действия (бездействие) должностных лиц контролирующего (надзорного) органа при проведении мониторинга (далее - действия (бездействие) должностных лиц) в порядке, предусмотренном в </w:t>
      </w:r>
      <w:hyperlink w:anchor="P1001">
        <w:r>
          <w:rPr>
            <w:color w:val="0000FF"/>
          </w:rPr>
          <w:t>главе 5</w:t>
        </w:r>
      </w:hyperlink>
      <w:r>
        <w:t xml:space="preserve"> настоящего Положения.</w:t>
      </w:r>
    </w:p>
    <w:p w14:paraId="61D2AE03" w14:textId="77777777" w:rsidR="00A30059" w:rsidRDefault="00A30059">
      <w:pPr>
        <w:pStyle w:val="ConsPlusNormal"/>
        <w:spacing w:before="220"/>
        <w:ind w:firstLine="540"/>
        <w:jc w:val="both"/>
      </w:pPr>
      <w:r>
        <w:t>14. Субъекты (их представители) обязаны:</w:t>
      </w:r>
    </w:p>
    <w:p w14:paraId="6A6A86E6" w14:textId="77777777" w:rsidR="00A30059" w:rsidRDefault="00A30059">
      <w:pPr>
        <w:pStyle w:val="ConsPlusNormal"/>
        <w:spacing w:before="220"/>
        <w:ind w:firstLine="540"/>
        <w:jc w:val="both"/>
      </w:pPr>
      <w:r>
        <w:t>не препятствовать входу должностных лиц контролирующих (надзорных) органов на общедоступную территорию и (или) объекты, применению должностными лицами контролирующих (надзорных) органов технических средств;</w:t>
      </w:r>
    </w:p>
    <w:p w14:paraId="13C62649" w14:textId="77777777" w:rsidR="00A30059" w:rsidRDefault="00A30059">
      <w:pPr>
        <w:pStyle w:val="ConsPlusNormal"/>
        <w:spacing w:before="220"/>
        <w:ind w:firstLine="540"/>
        <w:jc w:val="both"/>
      </w:pPr>
      <w:r>
        <w:t xml:space="preserve">предоставлять контролирующим (надзорным) органам и их должностным лицам </w:t>
      </w:r>
      <w:r>
        <w:lastRenderedPageBreak/>
        <w:t>возможность удостовериться на месте в устранении выявленных в ходе мониторинга нарушений (недостатков), а также в принятии мер по недопущению в дальнейшем выявленных нарушений (недостатков);</w:t>
      </w:r>
    </w:p>
    <w:p w14:paraId="33B7743F" w14:textId="77777777" w:rsidR="00A30059" w:rsidRDefault="00A30059">
      <w:pPr>
        <w:pStyle w:val="ConsPlusNormal"/>
        <w:spacing w:before="220"/>
        <w:ind w:firstLine="540"/>
        <w:jc w:val="both"/>
      </w:pPr>
      <w:r>
        <w:t xml:space="preserve">сопровождать должностных лиц контролирующих (надзорных) органов на территорию и (или) объекты (в помещения на объектах), не являющиеся общедоступными, в случае предоставления согласия в порядке, определенном в </w:t>
      </w:r>
      <w:hyperlink w:anchor="P904">
        <w:r>
          <w:rPr>
            <w:color w:val="0000FF"/>
          </w:rPr>
          <w:t>пункте 21</w:t>
        </w:r>
      </w:hyperlink>
      <w:r>
        <w:t xml:space="preserve"> настоящего Положения;</w:t>
      </w:r>
    </w:p>
    <w:p w14:paraId="1FF3516E" w14:textId="77777777" w:rsidR="00A30059" w:rsidRDefault="00A30059">
      <w:pPr>
        <w:pStyle w:val="ConsPlusNormal"/>
        <w:spacing w:before="220"/>
        <w:ind w:firstLine="540"/>
        <w:jc w:val="both"/>
      </w:pPr>
      <w:r>
        <w:t>представлять по устному запросу должностных лиц контролирующих (надзорных) органов документы и (или) информацию, нахождение которых в местах осуществления деятельности и представление которых для ознакомления неопределенному кругу лиц (потребителям товаров (работ, услуг) предусмотрены законодательством;</w:t>
      </w:r>
    </w:p>
    <w:p w14:paraId="5487B9CF" w14:textId="77777777" w:rsidR="00A30059" w:rsidRDefault="00A30059">
      <w:pPr>
        <w:pStyle w:val="ConsPlusNormal"/>
        <w:spacing w:before="220"/>
        <w:ind w:firstLine="540"/>
        <w:jc w:val="both"/>
      </w:pPr>
      <w:r>
        <w:t xml:space="preserve">информировать вышестоящий орган, собственника имущества субъекта (его представителя) о вынесенных контролирующими (надзорными) органами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предложениях о приостановлении деятельности, требованиях (предписаниях) о приостановлении, если устранение указанных в них нарушений (недостатков) сопряжено с дополнительным финансированием.</w:t>
      </w:r>
    </w:p>
    <w:p w14:paraId="75F013A9" w14:textId="77777777" w:rsidR="00A30059" w:rsidRDefault="00A30059">
      <w:pPr>
        <w:pStyle w:val="ConsPlusNormal"/>
      </w:pPr>
    </w:p>
    <w:p w14:paraId="162F35F4" w14:textId="77777777" w:rsidR="00A30059" w:rsidRDefault="00A30059">
      <w:pPr>
        <w:pStyle w:val="ConsPlusNormal"/>
        <w:jc w:val="center"/>
        <w:outlineLvl w:val="1"/>
      </w:pPr>
      <w:r>
        <w:rPr>
          <w:b/>
        </w:rPr>
        <w:t>ГЛАВА 3</w:t>
      </w:r>
    </w:p>
    <w:p w14:paraId="2C359959" w14:textId="77777777" w:rsidR="00A30059" w:rsidRDefault="00A30059">
      <w:pPr>
        <w:pStyle w:val="ConsPlusNormal"/>
        <w:jc w:val="center"/>
      </w:pPr>
      <w:r>
        <w:rPr>
          <w:b/>
        </w:rPr>
        <w:t>ПРОВЕДЕНИЕ МОНИТОРИНГА</w:t>
      </w:r>
    </w:p>
    <w:p w14:paraId="1F48BEA8" w14:textId="77777777" w:rsidR="00A30059" w:rsidRDefault="00A30059">
      <w:pPr>
        <w:pStyle w:val="ConsPlusNormal"/>
      </w:pPr>
    </w:p>
    <w:p w14:paraId="44C6E5E8" w14:textId="77777777" w:rsidR="00A30059" w:rsidRDefault="00A30059">
      <w:pPr>
        <w:pStyle w:val="ConsPlusNormal"/>
        <w:ind w:firstLine="540"/>
        <w:jc w:val="both"/>
      </w:pPr>
      <w:r>
        <w:t>15. Решение о проведении мониторинга принимается руководителем контролирующего (надзорного) органа или его уполномоченным заместителем.</w:t>
      </w:r>
    </w:p>
    <w:p w14:paraId="1D6EDBEF" w14:textId="77777777" w:rsidR="00A30059" w:rsidRDefault="00A30059">
      <w:pPr>
        <w:pStyle w:val="ConsPlusNormal"/>
        <w:spacing w:before="220"/>
        <w:ind w:firstLine="540"/>
        <w:jc w:val="both"/>
      </w:pPr>
      <w:r>
        <w:t>16. Решение о проведении мониторинга может быть принято в отношении:</w:t>
      </w:r>
    </w:p>
    <w:p w14:paraId="40F833D2" w14:textId="77777777" w:rsidR="00A30059" w:rsidRDefault="00A30059">
      <w:pPr>
        <w:pStyle w:val="ConsPlusNormal"/>
        <w:spacing w:before="220"/>
        <w:ind w:firstLine="540"/>
        <w:jc w:val="both"/>
      </w:pPr>
      <w:r>
        <w:t>конкретного субъекта (субъектов), объекта (объектов), на котором (которых) осуществляется деятельность данным субъектом (субъектами);</w:t>
      </w:r>
    </w:p>
    <w:p w14:paraId="0CE8CA85" w14:textId="77777777" w:rsidR="00A30059" w:rsidRDefault="00A30059">
      <w:pPr>
        <w:pStyle w:val="ConsPlusNormal"/>
        <w:spacing w:before="220"/>
        <w:ind w:firstLine="540"/>
        <w:jc w:val="both"/>
      </w:pPr>
      <w:r>
        <w:t>территории, на которой осуществляется деятельность субъектом (субъектами).</w:t>
      </w:r>
    </w:p>
    <w:p w14:paraId="59AE11E1" w14:textId="77777777" w:rsidR="00A30059" w:rsidRDefault="00A30059">
      <w:pPr>
        <w:pStyle w:val="ConsPlusNormal"/>
        <w:spacing w:before="220"/>
        <w:ind w:firstLine="540"/>
        <w:jc w:val="both"/>
      </w:pPr>
      <w:r>
        <w:t>Допускается проведение мониторинга в рамках определенной контролирующим (надзорным) органом темы мониторинга с принятием единого решения о проведении мониторинга.</w:t>
      </w:r>
    </w:p>
    <w:p w14:paraId="05F0BC1C" w14:textId="77777777" w:rsidR="00A30059" w:rsidRDefault="00A30059">
      <w:pPr>
        <w:pStyle w:val="ConsPlusNormal"/>
        <w:spacing w:before="220"/>
        <w:ind w:firstLine="540"/>
        <w:jc w:val="both"/>
      </w:pPr>
      <w:r>
        <w:t>17. В решении (едином решении) о проведении мониторинга указываются:</w:t>
      </w:r>
    </w:p>
    <w:p w14:paraId="7F6D29B4" w14:textId="77777777" w:rsidR="00A30059" w:rsidRDefault="00A30059">
      <w:pPr>
        <w:pStyle w:val="ConsPlusNormal"/>
        <w:spacing w:before="220"/>
        <w:ind w:firstLine="540"/>
        <w:jc w:val="both"/>
      </w:pPr>
      <w:r>
        <w:t>номер и дата выдачи решения;</w:t>
      </w:r>
    </w:p>
    <w:p w14:paraId="19E5CCB0" w14:textId="77777777" w:rsidR="00A30059" w:rsidRDefault="00A30059">
      <w:pPr>
        <w:pStyle w:val="ConsPlusNormal"/>
        <w:spacing w:before="220"/>
        <w:ind w:firstLine="540"/>
        <w:jc w:val="both"/>
      </w:pPr>
      <w:r>
        <w:t>наименование контролирующего (надзорного) органа, проводящего мониторинг;</w:t>
      </w:r>
    </w:p>
    <w:p w14:paraId="1FEA3DCD" w14:textId="77777777" w:rsidR="00A30059" w:rsidRDefault="00A30059">
      <w:pPr>
        <w:pStyle w:val="ConsPlusNormal"/>
        <w:spacing w:before="220"/>
        <w:ind w:firstLine="540"/>
        <w:jc w:val="both"/>
      </w:pPr>
      <w:r>
        <w:t>наименование (фамилия, собственное имя, отчество (если таковое имеется) субъекта (при проведении мониторинга в отношении конкретного субъекта (субъектов), объекта (объектов), на котором (которых) осуществляется деятельность данным субъектом (субъектами);</w:t>
      </w:r>
    </w:p>
    <w:p w14:paraId="7851AE59" w14:textId="77777777" w:rsidR="00A30059" w:rsidRDefault="00A30059">
      <w:pPr>
        <w:pStyle w:val="ConsPlusNormal"/>
        <w:spacing w:before="220"/>
        <w:ind w:firstLine="540"/>
        <w:jc w:val="both"/>
      </w:pPr>
      <w:r>
        <w:t>место нахождения субъекта (субъектов), объекта (объектов), на котором (которых) осуществляется деятельность субъектом (субъектами), либо территория проведения мониторинга;</w:t>
      </w:r>
    </w:p>
    <w:p w14:paraId="709A741B" w14:textId="77777777" w:rsidR="00A30059" w:rsidRDefault="00A30059">
      <w:pPr>
        <w:pStyle w:val="ConsPlusNormal"/>
        <w:spacing w:before="220"/>
        <w:ind w:firstLine="540"/>
        <w:jc w:val="both"/>
      </w:pPr>
      <w:r>
        <w:t>тема мониторинга;</w:t>
      </w:r>
    </w:p>
    <w:p w14:paraId="70651FAD" w14:textId="77777777" w:rsidR="00A30059" w:rsidRDefault="00A30059">
      <w:pPr>
        <w:pStyle w:val="ConsPlusNormal"/>
        <w:spacing w:before="220"/>
        <w:ind w:firstLine="540"/>
        <w:jc w:val="both"/>
      </w:pPr>
      <w:r>
        <w:t>фамилия и инициалы должностного лица контролирующего (надзорного) органа, проводящего мониторинг, его должность служащего (состав группы должностных лиц, проводящих мониторинг, фамилия и инициалы руководителя группы, его должность служащего);</w:t>
      </w:r>
    </w:p>
    <w:p w14:paraId="727D1107" w14:textId="77777777" w:rsidR="00A30059" w:rsidRDefault="00A30059">
      <w:pPr>
        <w:pStyle w:val="ConsPlusNormal"/>
        <w:spacing w:before="220"/>
        <w:ind w:firstLine="540"/>
        <w:jc w:val="both"/>
      </w:pPr>
      <w:r>
        <w:t>период проведения мониторинга (даты начала и окончания мониторинга).</w:t>
      </w:r>
    </w:p>
    <w:p w14:paraId="43032A03" w14:textId="77777777" w:rsidR="00A30059" w:rsidRDefault="00A30059">
      <w:pPr>
        <w:pStyle w:val="ConsPlusNormal"/>
        <w:spacing w:before="220"/>
        <w:ind w:firstLine="540"/>
        <w:jc w:val="both"/>
      </w:pPr>
      <w:r>
        <w:lastRenderedPageBreak/>
        <w:t>В решении (едином решении) о проведении мониторинга могут быть указаны дополнительные сведения, необходимые контролирующему (надзорному) органу для осуществления мониторинга.</w:t>
      </w:r>
    </w:p>
    <w:p w14:paraId="6B6F814A" w14:textId="77777777" w:rsidR="00A30059" w:rsidRDefault="00A30059">
      <w:pPr>
        <w:pStyle w:val="ConsPlusNormal"/>
        <w:spacing w:before="220"/>
        <w:ind w:firstLine="540"/>
        <w:jc w:val="both"/>
      </w:pPr>
      <w:bookmarkStart w:id="92" w:name="P895"/>
      <w:bookmarkEnd w:id="92"/>
      <w:r>
        <w:t>Срок проведения мониторинга не может превышать 30 рабочих дней.</w:t>
      </w:r>
    </w:p>
    <w:p w14:paraId="2FBFE9AC" w14:textId="77777777" w:rsidR="00A30059" w:rsidRDefault="00A30059">
      <w:pPr>
        <w:pStyle w:val="ConsPlusNormal"/>
        <w:spacing w:before="220"/>
        <w:ind w:firstLine="540"/>
        <w:jc w:val="both"/>
      </w:pPr>
      <w:r>
        <w:t xml:space="preserve">В случае, когда срок назначенного мониторинга меньше предельно допустимого, данный срок может быть увеличен в пределах срока, указанного в </w:t>
      </w:r>
      <w:hyperlink w:anchor="P895">
        <w:r>
          <w:rPr>
            <w:color w:val="0000FF"/>
          </w:rPr>
          <w:t>части третьей</w:t>
        </w:r>
      </w:hyperlink>
      <w:r>
        <w:t xml:space="preserve"> настоящего пункта, по решению руководителя контролирующего (надзорного) органа или его уполномоченного заместителя в порядке, установленном в </w:t>
      </w:r>
      <w:hyperlink w:anchor="P899">
        <w:r>
          <w:rPr>
            <w:color w:val="0000FF"/>
          </w:rPr>
          <w:t>пункте 18</w:t>
        </w:r>
      </w:hyperlink>
      <w:r>
        <w:t xml:space="preserve"> настоящего Положения.</w:t>
      </w:r>
    </w:p>
    <w:p w14:paraId="707433A3" w14:textId="77777777" w:rsidR="00A30059" w:rsidRDefault="00A30059">
      <w:pPr>
        <w:pStyle w:val="ConsPlusNormal"/>
        <w:spacing w:before="220"/>
        <w:ind w:firstLine="540"/>
        <w:jc w:val="both"/>
      </w:pPr>
      <w:bookmarkStart w:id="93" w:name="P897"/>
      <w:bookmarkEnd w:id="93"/>
      <w:r>
        <w:t>Руководителем контролирующего (надзорного) органа или его уполномоченным заместителем в обоснованных случаях период проведения мониторинга может быть однократно продлен, но не более чем на 15 рабочих дней.</w:t>
      </w:r>
    </w:p>
    <w:p w14:paraId="34EDF159" w14:textId="77777777" w:rsidR="00A30059" w:rsidRDefault="00A30059">
      <w:pPr>
        <w:pStyle w:val="ConsPlusNormal"/>
        <w:spacing w:before="220"/>
        <w:ind w:firstLine="540"/>
        <w:jc w:val="both"/>
      </w:pPr>
      <w:r>
        <w:t xml:space="preserve">Положения </w:t>
      </w:r>
      <w:hyperlink w:anchor="P895">
        <w:r>
          <w:rPr>
            <w:color w:val="0000FF"/>
          </w:rPr>
          <w:t>частей третьей</w:t>
        </w:r>
      </w:hyperlink>
      <w:r>
        <w:t xml:space="preserve"> и </w:t>
      </w:r>
      <w:hyperlink w:anchor="P897">
        <w:r>
          <w:rPr>
            <w:color w:val="0000FF"/>
          </w:rPr>
          <w:t>пятой</w:t>
        </w:r>
      </w:hyperlink>
      <w:r>
        <w:t xml:space="preserve"> настоящего пункта не распространяются на дистанционные мониторинги, проводимые без выхода на территорию и (или) объект.</w:t>
      </w:r>
    </w:p>
    <w:p w14:paraId="2750A3FF" w14:textId="77777777" w:rsidR="00A30059" w:rsidRDefault="00A30059">
      <w:pPr>
        <w:pStyle w:val="ConsPlusNormal"/>
        <w:spacing w:before="220"/>
        <w:ind w:firstLine="540"/>
        <w:jc w:val="both"/>
      </w:pPr>
      <w:bookmarkStart w:id="94" w:name="P899"/>
      <w:bookmarkEnd w:id="94"/>
      <w:r>
        <w:t>18. Если в период с даты выдачи решения о проведении мониторинга до даты окончания мониторинга возникают обстоятельства, вызывающие необходимость изменения состава должностных лиц контролирующего (надзорного) органа, проводящих мониторинг, периода проведения мониторинга, руководитель контролирующего (надзорного) органа или его уполномоченный заместитель вносит в решение о проведении мониторинга соответствующие изменения и (или) дополнения.</w:t>
      </w:r>
    </w:p>
    <w:p w14:paraId="5BB03E1C" w14:textId="77777777" w:rsidR="00A30059" w:rsidRDefault="00A30059">
      <w:pPr>
        <w:pStyle w:val="ConsPlusNormal"/>
        <w:spacing w:before="220"/>
        <w:ind w:firstLine="540"/>
        <w:jc w:val="both"/>
      </w:pPr>
      <w:r>
        <w:t xml:space="preserve">В случае окончания мониторинга раньше срока, установленного в решении о его проведении, изменения и (или) дополнения в решение не вносятся. При этом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и в аналитической (информационной) записке, составленной по результатам мониторинга, указываются фактические даты начала и окончания мониторинга.</w:t>
      </w:r>
    </w:p>
    <w:p w14:paraId="134B9529" w14:textId="77777777" w:rsidR="00A30059" w:rsidRDefault="00A30059">
      <w:pPr>
        <w:pStyle w:val="ConsPlusNormal"/>
        <w:spacing w:before="220"/>
        <w:ind w:firstLine="540"/>
        <w:jc w:val="both"/>
      </w:pPr>
      <w:r>
        <w:t>19. Мониторинг может проводиться контролирующим (надзорным) органом (его структурными подразделениями, территориальными органами, подчиненными организациями) одновременно на нескольких объектах, на которых осуществляется деятельность субъектом, в том числе расположенных на территориях разных административно-территориальных единиц.</w:t>
      </w:r>
    </w:p>
    <w:p w14:paraId="55A60954" w14:textId="77777777" w:rsidR="00A30059" w:rsidRDefault="00A30059">
      <w:pPr>
        <w:pStyle w:val="ConsPlusNormal"/>
        <w:spacing w:before="220"/>
        <w:ind w:firstLine="540"/>
        <w:jc w:val="both"/>
      </w:pPr>
      <w:r>
        <w:t>При проведении одним контролирующим (надзорным) органом мониторингов одновременно на нескольких объектах субъекта руководителем контролирующего (надзорного) органа или его уполномоченным заместителем принимается единое решение о проведении мониторинга с оформлением по итогам проведения данных мониторингов единого документа.</w:t>
      </w:r>
    </w:p>
    <w:p w14:paraId="5DC0C7A3" w14:textId="77777777" w:rsidR="00A30059" w:rsidRDefault="00A30059">
      <w:pPr>
        <w:pStyle w:val="ConsPlusNormal"/>
        <w:spacing w:before="220"/>
        <w:ind w:firstLine="540"/>
        <w:jc w:val="both"/>
      </w:pPr>
      <w:r>
        <w:t>20. При назначении мониторинга в отношении территории, на которой осуществляется деятельность субъектом (субъектами), мониторинг проводится по теме, указанной в решении о его проведении, в отношении любых субъектов (их объектов), осуществляющих деятельность на территории, названной в данном решении.</w:t>
      </w:r>
    </w:p>
    <w:p w14:paraId="47B7962D" w14:textId="77777777" w:rsidR="00A30059" w:rsidRDefault="00A30059">
      <w:pPr>
        <w:pStyle w:val="ConsPlusNormal"/>
        <w:spacing w:before="220"/>
        <w:ind w:firstLine="540"/>
        <w:jc w:val="both"/>
      </w:pPr>
      <w:bookmarkStart w:id="95" w:name="P904"/>
      <w:bookmarkEnd w:id="95"/>
      <w:r>
        <w:t>21. Доступ в ходе мониторинга на территорию и (или) объекты (в помещения на объектах), не являющиеся общедоступными, осуществляется должностным лицом контролирующего (надзорного) органа, проводящим мониторинг, только с письменного согласия субъекта (его представителя) путем учинения им собственноручно соответствующей записи на предъявленном решении о проведении мониторинга (его копии), проставления даты и подписи. Допускается заблаговременное получение соответствующего согласия путем направления контролирующим (надзорным) органом в адрес субъекта (его представителя) официального запроса и получения официального ответа от субъекта (его представителя). Указанная переписка приобщается к материалам мониторинга, остающимся в распоряжении контролирующего (надзорного) органа.</w:t>
      </w:r>
    </w:p>
    <w:p w14:paraId="69090DA5" w14:textId="77777777" w:rsidR="00A30059" w:rsidRDefault="00A30059">
      <w:pPr>
        <w:pStyle w:val="ConsPlusNormal"/>
        <w:spacing w:before="220"/>
        <w:ind w:firstLine="540"/>
        <w:jc w:val="both"/>
      </w:pPr>
      <w:r>
        <w:lastRenderedPageBreak/>
        <w:t xml:space="preserve">При возникновении обстоятельств, указанных в </w:t>
      </w:r>
      <w:hyperlink w:anchor="P899">
        <w:r>
          <w:rPr>
            <w:color w:val="0000FF"/>
          </w:rPr>
          <w:t>части первой пункта 18</w:t>
        </w:r>
      </w:hyperlink>
      <w:r>
        <w:t xml:space="preserve"> настоящего Положения, для получения доступа субъекту (его представителю) предъявляется решение о проведении мониторинга с внесенными изменениями и (или) дополнениями (его копия).</w:t>
      </w:r>
    </w:p>
    <w:p w14:paraId="1B5D4FDB" w14:textId="77777777" w:rsidR="00A30059" w:rsidRDefault="00A30059">
      <w:pPr>
        <w:pStyle w:val="ConsPlusNormal"/>
        <w:spacing w:before="220"/>
        <w:ind w:firstLine="540"/>
        <w:jc w:val="both"/>
      </w:pPr>
      <w:r>
        <w:t>При отказе в ходе мониторинга субъектом (его представителем) в доступе должностному лицу контролирующего (надзорного) органа на территорию и (или) объекты (в помещения на объектах), не являющиеся общедоступными, должностным лицом контролирующего (надзорного) органа, проводящим мониторинг, на решении о проведении мониторинга учиняется соответствующая запись и мониторинг на территории и (или) объектах (в помещениях на объектах), не являющихся общедоступными, не проводится.</w:t>
      </w:r>
    </w:p>
    <w:p w14:paraId="65CD4106" w14:textId="77777777" w:rsidR="00A30059" w:rsidRDefault="00A30059">
      <w:pPr>
        <w:pStyle w:val="ConsPlusNormal"/>
        <w:spacing w:before="220"/>
        <w:ind w:firstLine="540"/>
        <w:jc w:val="both"/>
      </w:pPr>
      <w:r>
        <w:t>22. Материалы, полученные с применением технических средств, иные носители информации, принятые должностным лицом контролирующего (надзорного) органа в ходе мониторинга, приобщаются к материалам мониторинга, остающимся в распоряжении контролирующего (надзорного) органа.</w:t>
      </w:r>
    </w:p>
    <w:p w14:paraId="0E44736D" w14:textId="77777777" w:rsidR="00A30059" w:rsidRDefault="00A30059">
      <w:pPr>
        <w:pStyle w:val="ConsPlusNormal"/>
        <w:spacing w:before="220"/>
        <w:ind w:firstLine="540"/>
        <w:jc w:val="both"/>
      </w:pPr>
      <w:r>
        <w:t>23. При обнаружении в ходе мониторинга нарушений законодательства,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выносится:</w:t>
      </w:r>
    </w:p>
    <w:p w14:paraId="730CD3D1" w14:textId="77777777" w:rsidR="00A30059" w:rsidRDefault="00A30059">
      <w:pPr>
        <w:pStyle w:val="ConsPlusNormal"/>
        <w:spacing w:before="220"/>
        <w:ind w:firstLine="540"/>
        <w:jc w:val="both"/>
      </w:pPr>
      <w:r>
        <w:t>предложение о приостановлении деятельности - до устранения нарушений, послуживших основанием для вынесения такого предложения;</w:t>
      </w:r>
    </w:p>
    <w:p w14:paraId="4E26F41B" w14:textId="77777777" w:rsidR="00A30059" w:rsidRDefault="00A30059">
      <w:pPr>
        <w:pStyle w:val="ConsPlusNormal"/>
        <w:spacing w:before="220"/>
        <w:ind w:firstLine="540"/>
        <w:jc w:val="both"/>
      </w:pPr>
      <w:r>
        <w:t>требование (предписание) о приостановлении - до устранения нарушений, послуживших основанием для вынесения такого требования (предписания).</w:t>
      </w:r>
    </w:p>
    <w:p w14:paraId="476FA153" w14:textId="77777777" w:rsidR="00A30059" w:rsidRDefault="00A30059">
      <w:pPr>
        <w:pStyle w:val="ConsPlusNormal"/>
        <w:spacing w:before="220"/>
        <w:ind w:firstLine="540"/>
        <w:jc w:val="both"/>
      </w:pPr>
      <w:bookmarkStart w:id="96" w:name="P911"/>
      <w:bookmarkEnd w:id="96"/>
      <w:r>
        <w:t>Предложение о приостановлении деятельности, требование (предписание) о приостановлении выносятся в день выявления нарушений законодательства с указанием срока приостановления (запрета) и срока информирования контролирующего (надзорного) органа, проводящего мониторинг, об устранении нарушений, повлекших вынесение таких предложения, требования (предписания). Данные предложение, требование (предписание) подписываются должностным лицом контролирующего (надзорного) органа, проводящим мониторинг, и вручаются немедленно либо направляются заказным письмом с уведомлением о получении не позднее одного рабочего дня, следующего за днем выявления нарушений законодательства, субъекту (его должностному лицу).</w:t>
      </w:r>
    </w:p>
    <w:p w14:paraId="208CCE1D" w14:textId="77777777" w:rsidR="00A30059" w:rsidRDefault="00A30059">
      <w:pPr>
        <w:pStyle w:val="ConsPlusNormal"/>
        <w:spacing w:before="220"/>
        <w:ind w:firstLine="540"/>
        <w:jc w:val="both"/>
      </w:pPr>
      <w:r>
        <w:t>Требование (предписание) о приостановлении вступает в силу с момента его получения субъектом (его должностным лицом). Факты, изложенные в указанных предложении, требовании (предписании), включаются в аналитическую (информационную) записку, составленную по результатам мониторинга. Данные предложение, требование (предписание) не позднее одного рабочего дня, следующего за днем их вручения (направления), утверждаются должностным лицом контролирующего (надзорного) органа, уполномоченным в соответствии с его компетенцией рассматривать материалы мониторинга. При необходимости этим должностным лицом выносится решение о полной или частичной отмене предложения, требования (предписания), об уменьшении срока приостановления (запрета) и (или) срока информирования об устранении нарушений, повлекших необходимость приостановления (запрета), которое в день его вынесения вручается либо направляется заказным письмом с уведомлением о получении субъекту (его должностному лицу).</w:t>
      </w:r>
    </w:p>
    <w:p w14:paraId="54CBE3A9" w14:textId="77777777" w:rsidR="00A30059" w:rsidRDefault="00A30059">
      <w:pPr>
        <w:pStyle w:val="ConsPlusNormal"/>
        <w:spacing w:before="220"/>
        <w:ind w:firstLine="540"/>
        <w:jc w:val="both"/>
      </w:pPr>
      <w:r>
        <w:t xml:space="preserve">В случае невозможности вынесения требования (предписания) о приостановлении в соответствии с </w:t>
      </w:r>
      <w:hyperlink w:anchor="P911">
        <w:r>
          <w:rPr>
            <w:color w:val="0000FF"/>
          </w:rPr>
          <w:t>частью второй</w:t>
        </w:r>
      </w:hyperlink>
      <w:r>
        <w:t xml:space="preserve"> настоящего пункта данное требование (предписание) выносится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одного рабочего дня, следующего за днем выявления нарушений законодательства. Данное требование (предписание) </w:t>
      </w:r>
      <w:r>
        <w:lastRenderedPageBreak/>
        <w:t>должно содержать указание на срок такого приостановления (запрета) и срок информирования контролирующего (надзорного) органа, проводившего мониторинг, об устранении нарушений, повлекших приостановление (запрет).</w:t>
      </w:r>
    </w:p>
    <w:p w14:paraId="2CE99BEB" w14:textId="77777777" w:rsidR="00A30059" w:rsidRDefault="00A30059">
      <w:pPr>
        <w:pStyle w:val="ConsPlusNormal"/>
        <w:spacing w:before="220"/>
        <w:ind w:firstLine="540"/>
        <w:jc w:val="both"/>
      </w:pPr>
      <w:r>
        <w:t>О принятом на основании предложения о приостановлении деятельности решении субъект (его должностное лицо) информирует контролирующий (надзорный) орган не позднее одного рабочего дня, следующего за днем получения данного предложения. В случае принятия субъектом (его должностным лицом) решения о нецелесообразности приостановления деятельности контролирующий (надзорный) орган вправе обратиться в суд с заявлением об установлении такого приостановления.</w:t>
      </w:r>
    </w:p>
    <w:p w14:paraId="190F51D4" w14:textId="77777777" w:rsidR="00A30059" w:rsidRDefault="00A30059">
      <w:pPr>
        <w:pStyle w:val="ConsPlusNormal"/>
        <w:spacing w:before="220"/>
        <w:ind w:firstLine="540"/>
        <w:jc w:val="both"/>
      </w:pPr>
      <w:r>
        <w:t>Об устранении нарушений законодательства, повлекших вынесение предложения о приостановлении деятельности, требования (предписания) о приостановлении, субъект (его должностное лицо) письменно сообщает контролирующему (надзорному) органу, вынесшему эти предложение, требование (предписание), с приложением подтверждающих документов:</w:t>
      </w:r>
    </w:p>
    <w:p w14:paraId="7BC2E21E" w14:textId="77777777" w:rsidR="00A30059" w:rsidRDefault="00A30059">
      <w:pPr>
        <w:pStyle w:val="ConsPlusNormal"/>
        <w:spacing w:before="220"/>
        <w:ind w:firstLine="540"/>
        <w:jc w:val="both"/>
      </w:pPr>
      <w:r>
        <w:t>при вынесении предложения о приостановлении деятельности - после устранения нарушений, послуживших основанием для вынесения предложения;</w:t>
      </w:r>
    </w:p>
    <w:p w14:paraId="7E698A43" w14:textId="77777777" w:rsidR="00A30059" w:rsidRDefault="00A30059">
      <w:pPr>
        <w:pStyle w:val="ConsPlusNormal"/>
        <w:spacing w:before="220"/>
        <w:ind w:firstLine="540"/>
        <w:jc w:val="both"/>
      </w:pPr>
      <w:r>
        <w:t>при вынесении требования (предписания) - в пределах срока, установленного в требовании (предписании).</w:t>
      </w:r>
    </w:p>
    <w:p w14:paraId="31EA25CD" w14:textId="77777777" w:rsidR="00A30059" w:rsidRDefault="00A30059">
      <w:pPr>
        <w:pStyle w:val="ConsPlusNormal"/>
        <w:spacing w:before="220"/>
        <w:ind w:firstLine="540"/>
        <w:jc w:val="both"/>
      </w:pPr>
      <w:r>
        <w:t>Субъект (его представитель) предоставляет контролирующему (надзорному) органу, вынесшему предложение о приостановлении деятельности, требование (предписание о приостановлении), возможность удостовериться на месте в устранении нарушений законодательства.</w:t>
      </w:r>
    </w:p>
    <w:p w14:paraId="7EB8EDE1" w14:textId="77777777" w:rsidR="00A30059" w:rsidRDefault="00A30059">
      <w:pPr>
        <w:pStyle w:val="ConsPlusNormal"/>
        <w:spacing w:before="220"/>
        <w:ind w:firstLine="540"/>
        <w:jc w:val="both"/>
      </w:pPr>
      <w:r>
        <w:t>Должностное лицо контролирующего (надзорного) органа, уполномоченное в соответствии с его компетенцией рассматривать материалы мониторинга, не позднее двух рабочих дней со дня получения от субъекта (его должностного лица) сообщения об устранении нарушений, повлекших вынесение требования (предписания) о приостановлении, принимает решение о возобновлении производства и (или) реализации товаров (работ, услуг), эксплуатации транспортных средств (если срок приостановления (запрета), установленный в требовании (предписании), не истек). При необходимости продления срока действия приостановления (запрета) производства и (или) реализации товаров (работ, услуг), эксплуатации транспортных средств контролирующий (надзорный) орган обращается в установленном порядке в суд с заявлением о продлении такого приостановления (запрета). При этом до принятия судом решения по заявлению контролирующего (надзорного) органа действие приостановления (запрета) сохраняется.</w:t>
      </w:r>
    </w:p>
    <w:p w14:paraId="178ACAB9" w14:textId="77777777" w:rsidR="00A30059" w:rsidRDefault="00A30059">
      <w:pPr>
        <w:pStyle w:val="ConsPlusNormal"/>
        <w:spacing w:before="220"/>
        <w:ind w:firstLine="540"/>
        <w:jc w:val="both"/>
      </w:pPr>
      <w:r>
        <w:t>24.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случаях, когда такие полномочия контролирующего (надзорного) органа прямо установлены законодательными актами.</w:t>
      </w:r>
    </w:p>
    <w:p w14:paraId="428FE9F5" w14:textId="77777777" w:rsidR="00A30059" w:rsidRDefault="00A30059">
      <w:pPr>
        <w:pStyle w:val="ConsPlusNormal"/>
        <w:spacing w:before="220"/>
        <w:ind w:firstLine="540"/>
        <w:jc w:val="both"/>
      </w:pPr>
      <w:bookmarkStart w:id="97" w:name="P921"/>
      <w:bookmarkEnd w:id="97"/>
      <w:r>
        <w:t>25.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окружающей среде, должностным лицом контролирующего (надзорного) органа, проводящим мониторинг, составляются и подписываются рекомендации об устранении выявленных нарушений (недостатков) и (или) о принятии мер по недопущению в дальнейшем выявленных нарушений (недостатков).</w:t>
      </w:r>
    </w:p>
    <w:p w14:paraId="260F322C" w14:textId="77777777" w:rsidR="00A30059" w:rsidRDefault="00A30059">
      <w:pPr>
        <w:pStyle w:val="ConsPlusNormal"/>
        <w:spacing w:before="220"/>
        <w:ind w:firstLine="540"/>
        <w:jc w:val="both"/>
      </w:pPr>
      <w:bookmarkStart w:id="98" w:name="P922"/>
      <w:bookmarkEnd w:id="98"/>
      <w:r>
        <w:t xml:space="preserve">26. При обнаружении в ходе мониторинга на территории и (или) объектах, на которых осуществляется деятельность субъектом, нарушений (недостатков), не создающих угрозу национальной безопасности государства, причинения вреда жизни и здоровью населения, </w:t>
      </w:r>
      <w:r>
        <w:lastRenderedPageBreak/>
        <w:t>окружающей среде, устранение которых невозможно, должностным лицом контролирующего (надзорного) органа, проводящим мониторинг, составляются и подписываются только рекомендации о принятии мер по недопущению в дальнейшем выявленных нарушений (недостатков).</w:t>
      </w:r>
    </w:p>
    <w:p w14:paraId="3004977B" w14:textId="77777777" w:rsidR="00A30059" w:rsidRDefault="00A30059">
      <w:pPr>
        <w:pStyle w:val="ConsPlusNormal"/>
        <w:spacing w:before="220"/>
        <w:ind w:firstLine="540"/>
        <w:jc w:val="both"/>
      </w:pPr>
      <w:r>
        <w:t xml:space="preserve">Дата получения субъектом рекомендаций, названных в </w:t>
      </w:r>
      <w:hyperlink w:anchor="P922">
        <w:r>
          <w:rPr>
            <w:color w:val="0000FF"/>
          </w:rPr>
          <w:t>части первой</w:t>
        </w:r>
      </w:hyperlink>
      <w:r>
        <w:t xml:space="preserve"> настоящего пункта, является датой, начиная с которой субъекту необходимо прекратить допускать выявленные нарушения (недостатки).</w:t>
      </w:r>
    </w:p>
    <w:p w14:paraId="3B3406D3" w14:textId="77777777" w:rsidR="00A30059" w:rsidRDefault="00A30059">
      <w:pPr>
        <w:pStyle w:val="ConsPlusNormal"/>
        <w:spacing w:before="220"/>
        <w:ind w:firstLine="540"/>
        <w:jc w:val="both"/>
      </w:pPr>
      <w:r>
        <w:t xml:space="preserve">27.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указываются:</w:t>
      </w:r>
    </w:p>
    <w:p w14:paraId="55F6AEE2" w14:textId="77777777" w:rsidR="00A30059" w:rsidRDefault="00A30059">
      <w:pPr>
        <w:pStyle w:val="ConsPlusNormal"/>
        <w:spacing w:before="220"/>
        <w:ind w:firstLine="540"/>
        <w:jc w:val="both"/>
      </w:pPr>
      <w:r>
        <w:t>дата и место составления рекомендаций;</w:t>
      </w:r>
    </w:p>
    <w:p w14:paraId="739FF2F5" w14:textId="77777777" w:rsidR="00A30059" w:rsidRDefault="00A30059">
      <w:pPr>
        <w:pStyle w:val="ConsPlusNormal"/>
        <w:spacing w:before="220"/>
        <w:ind w:firstLine="540"/>
        <w:jc w:val="both"/>
      </w:pPr>
      <w:r>
        <w:t>дата и номер выдачи решения о проведении мониторинга;</w:t>
      </w:r>
    </w:p>
    <w:p w14:paraId="5A389F8E" w14:textId="77777777" w:rsidR="00A30059" w:rsidRDefault="00A30059">
      <w:pPr>
        <w:pStyle w:val="ConsPlusNormal"/>
        <w:spacing w:before="220"/>
        <w:ind w:firstLine="540"/>
        <w:jc w:val="both"/>
      </w:pPr>
      <w:r>
        <w:t>наименование контролирующего (надзорного) органа, проводившего мониторинг;</w:t>
      </w:r>
    </w:p>
    <w:p w14:paraId="494E02D8" w14:textId="77777777" w:rsidR="00A30059" w:rsidRDefault="00A30059">
      <w:pPr>
        <w:pStyle w:val="ConsPlusNormal"/>
        <w:spacing w:before="220"/>
        <w:ind w:firstLine="540"/>
        <w:jc w:val="both"/>
      </w:pPr>
      <w:r>
        <w:t>наименование (фамилия, собственное имя, отчество (если таковое имеется) субъекта;</w:t>
      </w:r>
    </w:p>
    <w:p w14:paraId="50D006C3" w14:textId="77777777" w:rsidR="00A30059" w:rsidRDefault="00A30059">
      <w:pPr>
        <w:pStyle w:val="ConsPlusNormal"/>
        <w:spacing w:before="220"/>
        <w:ind w:firstLine="540"/>
        <w:jc w:val="both"/>
      </w:pPr>
      <w:r>
        <w:t>место нахождения субъекта, его объекта (объектов), на котором (которых) осуществляется деятельность данным субъектом, и (или) место осуществления им деятельности, по которым проводился мониторинг;</w:t>
      </w:r>
    </w:p>
    <w:p w14:paraId="57A04F10" w14:textId="77777777" w:rsidR="00A30059" w:rsidRDefault="00A30059">
      <w:pPr>
        <w:pStyle w:val="ConsPlusNormal"/>
        <w:spacing w:before="220"/>
        <w:ind w:firstLine="540"/>
        <w:jc w:val="both"/>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14:paraId="3C060C0E" w14:textId="77777777" w:rsidR="00A30059" w:rsidRDefault="00A30059">
      <w:pPr>
        <w:pStyle w:val="ConsPlusNormal"/>
        <w:spacing w:before="220"/>
        <w:ind w:firstLine="540"/>
        <w:jc w:val="both"/>
      </w:pPr>
      <w:r>
        <w:t>период проведения мониторинга (даты начала и окончания мониторинга);</w:t>
      </w:r>
    </w:p>
    <w:p w14:paraId="4F09367F" w14:textId="77777777" w:rsidR="00A30059" w:rsidRDefault="00A30059">
      <w:pPr>
        <w:pStyle w:val="ConsPlusNormal"/>
        <w:spacing w:before="220"/>
        <w:ind w:firstLine="540"/>
        <w:jc w:val="both"/>
      </w:pPr>
      <w:r>
        <w:t>тема мониторинга;</w:t>
      </w:r>
    </w:p>
    <w:p w14:paraId="2F7C95EE" w14:textId="77777777" w:rsidR="00A30059" w:rsidRDefault="00A30059">
      <w:pPr>
        <w:pStyle w:val="ConsPlusNormal"/>
        <w:spacing w:before="220"/>
        <w:ind w:firstLine="540"/>
        <w:jc w:val="both"/>
      </w:pPr>
      <w:r>
        <w:t>информация о применении (неприменении) при проведении мониторинга технических средств (наименования и серийные номера (при наличии) технических средств и носителей);</w:t>
      </w:r>
    </w:p>
    <w:p w14:paraId="5990A599" w14:textId="77777777" w:rsidR="00A30059" w:rsidRDefault="00A30059">
      <w:pPr>
        <w:pStyle w:val="ConsPlusNormal"/>
        <w:spacing w:before="220"/>
        <w:ind w:firstLine="540"/>
        <w:jc w:val="both"/>
      </w:pPr>
      <w:r>
        <w:t>суть выявленного нарушения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14:paraId="1D2DCC21" w14:textId="77777777" w:rsidR="00A30059" w:rsidRDefault="00A30059">
      <w:pPr>
        <w:pStyle w:val="ConsPlusNormal"/>
        <w:spacing w:before="220"/>
        <w:ind w:firstLine="540"/>
        <w:jc w:val="both"/>
      </w:pPr>
      <w:r>
        <w:t>суть выявленного недостатка,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14:paraId="00FCD6E6" w14:textId="77777777" w:rsidR="00A30059" w:rsidRDefault="00A30059">
      <w:pPr>
        <w:pStyle w:val="ConsPlusNormal"/>
        <w:spacing w:before="220"/>
        <w:ind w:firstLine="540"/>
        <w:jc w:val="both"/>
      </w:pPr>
      <w:r>
        <w:t>мероприятие, рекомендуемое к проведению для устранения нарушения (недостатка);</w:t>
      </w:r>
    </w:p>
    <w:p w14:paraId="7ECCDEE9" w14:textId="77777777" w:rsidR="00A30059" w:rsidRDefault="00A30059">
      <w:pPr>
        <w:pStyle w:val="ConsPlusNormal"/>
        <w:spacing w:before="220"/>
        <w:ind w:firstLine="540"/>
        <w:jc w:val="both"/>
      </w:pPr>
      <w:r>
        <w:t>предлагаемый срок устранения выявленного нарушения (недостатка) при наличии объективной возможности его устранения. Указанный срок определяется контролирующим (надзорным) органом самостоятельно исходя из специфики выявленного нарушения (недостатка) с учетом объективной возможности устранения и (или) принятия мер по недопущению в дальнейшем выявленного нарушения (недостатка) в установленный срок;</w:t>
      </w:r>
    </w:p>
    <w:p w14:paraId="14909B0B" w14:textId="77777777" w:rsidR="00A30059" w:rsidRDefault="00A30059">
      <w:pPr>
        <w:pStyle w:val="ConsPlusNormal"/>
        <w:spacing w:before="220"/>
        <w:ind w:firstLine="540"/>
        <w:jc w:val="both"/>
      </w:pPr>
      <w:r>
        <w:t>предложения по принятию мер по недопущению в дальнейшем выявленных нарушений (недостатков) при их наличии;</w:t>
      </w:r>
    </w:p>
    <w:p w14:paraId="0A98A088" w14:textId="77777777" w:rsidR="00A30059" w:rsidRDefault="00A30059">
      <w:pPr>
        <w:pStyle w:val="ConsPlusNormal"/>
        <w:spacing w:before="220"/>
        <w:ind w:firstLine="540"/>
        <w:jc w:val="both"/>
      </w:pPr>
      <w:r>
        <w:t>предлагаемый срок уведомления контролирующего (надзорного) органа о принятых мерах по данным рекомендациям.</w:t>
      </w:r>
    </w:p>
    <w:p w14:paraId="1C534957" w14:textId="77777777" w:rsidR="00A30059" w:rsidRDefault="00A30059">
      <w:pPr>
        <w:pStyle w:val="ConsPlusNormal"/>
        <w:spacing w:before="220"/>
        <w:ind w:firstLine="540"/>
        <w:jc w:val="both"/>
      </w:pPr>
      <w:r>
        <w:t xml:space="preserve">28. Рекомендации, названные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составляются не </w:t>
      </w:r>
      <w:r>
        <w:lastRenderedPageBreak/>
        <w:t>менее чем в двух экземплярах.</w:t>
      </w:r>
    </w:p>
    <w:p w14:paraId="42315078" w14:textId="77777777" w:rsidR="00A30059" w:rsidRDefault="00A30059">
      <w:pPr>
        <w:pStyle w:val="ConsPlusNormal"/>
        <w:spacing w:before="220"/>
        <w:ind w:firstLine="540"/>
        <w:jc w:val="both"/>
      </w:pPr>
      <w:r>
        <w:t xml:space="preserve">Первый экземпляр рекомендаций вручается субъекту (его должностному лицу) под роспись в ходе или по окончании мониторинга либо направляется субъекту (его должностному лицу) в течение двух рабочих дней со дня окончания мониторинга или принятия руководителем контролирующего (надзорного) органа или его уполномоченным заместителем решения о направлении рекомендаций в порядке, установленном в </w:t>
      </w:r>
      <w:hyperlink w:anchor="P988">
        <w:r>
          <w:rPr>
            <w:color w:val="0000FF"/>
          </w:rPr>
          <w:t>пункте 35</w:t>
        </w:r>
      </w:hyperlink>
      <w:r>
        <w:t xml:space="preserve"> настоящего Положения.</w:t>
      </w:r>
    </w:p>
    <w:p w14:paraId="78E8D878" w14:textId="77777777" w:rsidR="00A30059" w:rsidRDefault="00A30059">
      <w:pPr>
        <w:pStyle w:val="ConsPlusNormal"/>
        <w:spacing w:before="220"/>
        <w:ind w:firstLine="540"/>
        <w:jc w:val="both"/>
      </w:pPr>
      <w:r>
        <w:t>Второй экземпляр рекомендаций приобщается к материалам мониторинга, остающимся в распоряжении контролирующего (надзорного) органа.</w:t>
      </w:r>
    </w:p>
    <w:p w14:paraId="17C55B5F" w14:textId="77777777" w:rsidR="00A30059" w:rsidRDefault="00A30059">
      <w:pPr>
        <w:pStyle w:val="ConsPlusNormal"/>
        <w:spacing w:before="220"/>
        <w:ind w:firstLine="540"/>
        <w:jc w:val="both"/>
      </w:pPr>
      <w:r>
        <w:t>В целях оперативного устранения допущенных нарушений (недостатков) третий экземпляр рекомендаций может быть вручен дополнительно представителю субъекта под роспись в ходе мониторинга.</w:t>
      </w:r>
    </w:p>
    <w:p w14:paraId="094F1505" w14:textId="77777777" w:rsidR="00A30059" w:rsidRDefault="00A30059">
      <w:pPr>
        <w:pStyle w:val="ConsPlusNormal"/>
        <w:spacing w:before="220"/>
        <w:ind w:firstLine="540"/>
        <w:jc w:val="both"/>
      </w:pPr>
      <w:r>
        <w:t>Рекомендации направляются субъекту (его должностному лицу) заказным письмом с уведомлением о получении по последнему известному контролирующему (надзорному) органу месту нахождения (месту жительства) субъекта. Субъект (его должностное лицо) считается ознакомленным надлежащим образом с рекомендациями, а рекомендации - полученными по истечении трех рабочих дней со дня такого направления.</w:t>
      </w:r>
    </w:p>
    <w:p w14:paraId="39E61B90" w14:textId="77777777" w:rsidR="00A30059" w:rsidRDefault="00A30059">
      <w:pPr>
        <w:pStyle w:val="ConsPlusNormal"/>
        <w:spacing w:before="220"/>
        <w:ind w:firstLine="540"/>
        <w:jc w:val="both"/>
      </w:pPr>
      <w:r>
        <w:t xml:space="preserve">29. При наличии объективных причин, препятствующих выполнению рекомендованных мероприятий в установленные сроки, субъектом (его должностным лицом) не позднее трех рабочих дней до дня истечения указанных сроков в контролирующий (надзорный) орган, должностным лицом которого составлены рекомендации, названные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может быть подано заявление о переносе срока.</w:t>
      </w:r>
    </w:p>
    <w:p w14:paraId="4BBC265F" w14:textId="77777777" w:rsidR="00A30059" w:rsidRDefault="00A30059">
      <w:pPr>
        <w:pStyle w:val="ConsPlusNormal"/>
        <w:spacing w:before="220"/>
        <w:ind w:firstLine="540"/>
        <w:jc w:val="both"/>
      </w:pPr>
      <w:r>
        <w:t>Решение о переносе срока или об отказе в переносе срока принимается должностным лицом контролирующего (надзорного) органа, уполномоченным в соответствии с его компетенцией рассматривать материалы мониторинга, не позднее двух рабочих дней со дня поступления указанного заявления.</w:t>
      </w:r>
    </w:p>
    <w:p w14:paraId="0C18FA29" w14:textId="77777777" w:rsidR="00A30059" w:rsidRDefault="00A30059">
      <w:pPr>
        <w:pStyle w:val="ConsPlusNormal"/>
        <w:spacing w:before="220"/>
        <w:ind w:firstLine="540"/>
        <w:jc w:val="both"/>
      </w:pPr>
      <w:r>
        <w:t>Заявление субъекта (его должностного лица) о переносе срока, решение должностного лица контролирующего (надзорного) органа о переносе срока или об отказе в переносе срока направляются в письменной форме.</w:t>
      </w:r>
    </w:p>
    <w:p w14:paraId="35419CBC" w14:textId="77777777" w:rsidR="00A30059" w:rsidRDefault="00A30059">
      <w:pPr>
        <w:pStyle w:val="ConsPlusNormal"/>
        <w:spacing w:before="220"/>
        <w:ind w:firstLine="540"/>
        <w:jc w:val="both"/>
      </w:pPr>
      <w:r>
        <w:t>Решение должностного лица контролирующего (надзорного) органа о переносе срока или об отказе в переносе срока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3126A7B9" w14:textId="77777777" w:rsidR="00A30059" w:rsidRDefault="00A30059">
      <w:pPr>
        <w:pStyle w:val="ConsPlusNormal"/>
        <w:spacing w:before="220"/>
        <w:ind w:firstLine="540"/>
        <w:jc w:val="both"/>
      </w:pPr>
      <w:r>
        <w:t>По инициативе субъекта (его должностного лица) срок устранения каждого из выявленных нарушений (недостатков) может быть перенесен только один раз.</w:t>
      </w:r>
    </w:p>
    <w:p w14:paraId="32FD2C5D" w14:textId="77777777" w:rsidR="00A30059" w:rsidRDefault="00A30059">
      <w:pPr>
        <w:pStyle w:val="ConsPlusNormal"/>
        <w:spacing w:before="220"/>
        <w:ind w:firstLine="540"/>
        <w:jc w:val="both"/>
      </w:pPr>
      <w:bookmarkStart w:id="99" w:name="P950"/>
      <w:bookmarkEnd w:id="99"/>
      <w:r>
        <w:t>30. При проведении мониторинга должностное лицо контролирующего (надзорного) органа, проводившее мониторинг, и (или) руководитель группы должностных лиц, проводивших мониторинг, обязаны ознакомить субъекта мониторинга с решением о проведении мониторинга.</w:t>
      </w:r>
    </w:p>
    <w:p w14:paraId="359BC28E" w14:textId="77777777" w:rsidR="00A30059" w:rsidRDefault="00A30059">
      <w:pPr>
        <w:pStyle w:val="ConsPlusNormal"/>
        <w:spacing w:before="220"/>
        <w:ind w:firstLine="540"/>
        <w:jc w:val="both"/>
      </w:pPr>
      <w:r>
        <w:t xml:space="preserve">При отказе от ознакомления с документом, названным в </w:t>
      </w:r>
      <w:hyperlink w:anchor="P950">
        <w:r>
          <w:rPr>
            <w:color w:val="0000FF"/>
          </w:rPr>
          <w:t>части первой</w:t>
        </w:r>
      </w:hyperlink>
      <w:r>
        <w:t xml:space="preserve"> настоящего пункта, информация об этом указывается в аналитической (информационной) записке, составленной по результатам мониторинга, а также делается соответствующая отметка на решении о проведении мониторинга.</w:t>
      </w:r>
    </w:p>
    <w:p w14:paraId="3383821A" w14:textId="77777777" w:rsidR="00A30059" w:rsidRDefault="00A30059">
      <w:pPr>
        <w:pStyle w:val="ConsPlusNormal"/>
      </w:pPr>
    </w:p>
    <w:p w14:paraId="5722E1FB" w14:textId="77777777" w:rsidR="00A30059" w:rsidRDefault="00A30059">
      <w:pPr>
        <w:pStyle w:val="ConsPlusNormal"/>
        <w:jc w:val="center"/>
        <w:outlineLvl w:val="1"/>
      </w:pPr>
      <w:r>
        <w:rPr>
          <w:b/>
        </w:rPr>
        <w:t>ГЛАВА 4</w:t>
      </w:r>
    </w:p>
    <w:p w14:paraId="70443F69" w14:textId="77777777" w:rsidR="00A30059" w:rsidRDefault="00A30059">
      <w:pPr>
        <w:pStyle w:val="ConsPlusNormal"/>
        <w:jc w:val="center"/>
      </w:pPr>
      <w:r>
        <w:rPr>
          <w:b/>
        </w:rPr>
        <w:t>ОФОРМЛЕНИЕ РЕЗУЛЬТАТОВ МОНИТОРИНГА</w:t>
      </w:r>
    </w:p>
    <w:p w14:paraId="05418833" w14:textId="77777777" w:rsidR="00A30059" w:rsidRDefault="00A30059">
      <w:pPr>
        <w:pStyle w:val="ConsPlusNormal"/>
      </w:pPr>
    </w:p>
    <w:p w14:paraId="3E12B31E" w14:textId="77777777" w:rsidR="00A30059" w:rsidRDefault="00A30059">
      <w:pPr>
        <w:pStyle w:val="ConsPlusNormal"/>
        <w:ind w:firstLine="540"/>
        <w:jc w:val="both"/>
      </w:pPr>
      <w:bookmarkStart w:id="100" w:name="P956"/>
      <w:bookmarkEnd w:id="100"/>
      <w:r>
        <w:lastRenderedPageBreak/>
        <w:t>31. Не позднее 10 рабочих дней со дня, следующего за днем окончания мониторинга, должностным лицом контролирующего (надзорного) органа, проводившим мониторинг, или руководителем группы должностных лиц, проводивших мониторинг, руководителю контролирующего (надзорного) органа или его уполномоченному заместителю представляются:</w:t>
      </w:r>
    </w:p>
    <w:p w14:paraId="6E6E4E47" w14:textId="77777777" w:rsidR="00A30059" w:rsidRDefault="00A30059">
      <w:pPr>
        <w:pStyle w:val="ConsPlusNormal"/>
        <w:spacing w:before="220"/>
        <w:ind w:firstLine="540"/>
        <w:jc w:val="both"/>
      </w:pPr>
      <w:r>
        <w:t xml:space="preserve">второй экземпляр врученных (направленных) субъекту рекомендаций,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если данные рекомендации вручены в ходе мониторинга либо направлены в течение двух рабочих дней со дня его окончания;</w:t>
      </w:r>
    </w:p>
    <w:p w14:paraId="18BDE578" w14:textId="77777777" w:rsidR="00A30059" w:rsidRDefault="00A30059">
      <w:pPr>
        <w:pStyle w:val="ConsPlusNormal"/>
        <w:spacing w:before="220"/>
        <w:ind w:firstLine="540"/>
        <w:jc w:val="both"/>
      </w:pPr>
      <w:r>
        <w:t>второй экземпляр предложения о приостановлении деятельности, требования (предписания) о приостановлении, если такие предложение, требование (предписание) выносились;</w:t>
      </w:r>
    </w:p>
    <w:p w14:paraId="4818E0D2" w14:textId="77777777" w:rsidR="00A30059" w:rsidRDefault="00A30059">
      <w:pPr>
        <w:pStyle w:val="ConsPlusNormal"/>
        <w:spacing w:before="220"/>
        <w:ind w:firstLine="540"/>
        <w:jc w:val="both"/>
      </w:pPr>
      <w:r>
        <w:t>аналитическая (информационная) записка, в которой указываются:</w:t>
      </w:r>
    </w:p>
    <w:p w14:paraId="7D75A2EA" w14:textId="77777777" w:rsidR="00A30059" w:rsidRDefault="00A30059">
      <w:pPr>
        <w:pStyle w:val="ConsPlusNormal"/>
        <w:spacing w:before="220"/>
        <w:ind w:firstLine="540"/>
        <w:jc w:val="both"/>
      </w:pPr>
      <w:r>
        <w:t>дата и место составления;</w:t>
      </w:r>
    </w:p>
    <w:p w14:paraId="24F7E7EA" w14:textId="77777777" w:rsidR="00A30059" w:rsidRDefault="00A30059">
      <w:pPr>
        <w:pStyle w:val="ConsPlusNormal"/>
        <w:spacing w:before="220"/>
        <w:ind w:firstLine="540"/>
        <w:jc w:val="both"/>
      </w:pPr>
      <w:r>
        <w:t>номер и дата выдачи решения о проведении мониторинга;</w:t>
      </w:r>
    </w:p>
    <w:p w14:paraId="5588CE0E" w14:textId="77777777" w:rsidR="00A30059" w:rsidRDefault="00A30059">
      <w:pPr>
        <w:pStyle w:val="ConsPlusNormal"/>
        <w:spacing w:before="220"/>
        <w:ind w:firstLine="540"/>
        <w:jc w:val="both"/>
      </w:pPr>
      <w:r>
        <w:t>наименование (фамилия, собственное имя, отчество (если таковое имеется) субъекта (субъектов), в отношении которого (которых) проведен мониторинг;</w:t>
      </w:r>
    </w:p>
    <w:p w14:paraId="7C55C4F3" w14:textId="77777777" w:rsidR="00A30059" w:rsidRDefault="00A30059">
      <w:pPr>
        <w:pStyle w:val="ConsPlusNormal"/>
        <w:spacing w:before="220"/>
        <w:ind w:firstLine="540"/>
        <w:jc w:val="both"/>
      </w:pPr>
      <w:r>
        <w:t>место нахождения субъекта (субъектов), объекта (объектов) осуществления деятельности данным субъектом, по которому (которым) проводился мониторинг, либо территория проведения мониторинга;</w:t>
      </w:r>
    </w:p>
    <w:p w14:paraId="0171A4A1" w14:textId="77777777" w:rsidR="00A30059" w:rsidRDefault="00A30059">
      <w:pPr>
        <w:pStyle w:val="ConsPlusNormal"/>
        <w:spacing w:before="220"/>
        <w:ind w:firstLine="540"/>
        <w:jc w:val="both"/>
      </w:pPr>
      <w:r>
        <w:t>фамилия и инициалы должностного лица контролирующего (надзорного) органа, проводившего мониторинг, его должность служащего (состав группы должностных лиц, проводивших мониторинг, фамилия и инициалы руководителя группы, его должность служащего);</w:t>
      </w:r>
    </w:p>
    <w:p w14:paraId="7FC55BD2" w14:textId="77777777" w:rsidR="00A30059" w:rsidRDefault="00A30059">
      <w:pPr>
        <w:pStyle w:val="ConsPlusNormal"/>
        <w:spacing w:before="220"/>
        <w:ind w:firstLine="540"/>
        <w:jc w:val="both"/>
      </w:pPr>
      <w:r>
        <w:t>период проведения мониторинга (даты начала и окончания мониторинга);</w:t>
      </w:r>
    </w:p>
    <w:p w14:paraId="5160955B" w14:textId="77777777" w:rsidR="00A30059" w:rsidRDefault="00A30059">
      <w:pPr>
        <w:pStyle w:val="ConsPlusNormal"/>
        <w:spacing w:before="220"/>
        <w:ind w:firstLine="540"/>
        <w:jc w:val="both"/>
      </w:pPr>
      <w:r>
        <w:t>тема мониторинга;</w:t>
      </w:r>
    </w:p>
    <w:p w14:paraId="014E9210" w14:textId="77777777" w:rsidR="00A30059" w:rsidRDefault="00A30059">
      <w:pPr>
        <w:pStyle w:val="ConsPlusNormal"/>
        <w:spacing w:before="220"/>
        <w:ind w:firstLine="540"/>
        <w:jc w:val="both"/>
      </w:pPr>
      <w:r>
        <w:t>перечень вопросов, изученных в ходе мониторинга;</w:t>
      </w:r>
    </w:p>
    <w:p w14:paraId="3E4626A9" w14:textId="77777777" w:rsidR="00A30059" w:rsidRDefault="00A30059">
      <w:pPr>
        <w:pStyle w:val="ConsPlusNormal"/>
        <w:spacing w:before="220"/>
        <w:ind w:firstLine="540"/>
        <w:jc w:val="both"/>
      </w:pPr>
      <w:r>
        <w:t>изучаемый период (в случае проведения дистанционного мониторинга);</w:t>
      </w:r>
    </w:p>
    <w:p w14:paraId="2445F9BD" w14:textId="77777777" w:rsidR="00A30059" w:rsidRDefault="00A30059">
      <w:pPr>
        <w:pStyle w:val="ConsPlusNormal"/>
        <w:spacing w:before="220"/>
        <w:ind w:firstLine="540"/>
        <w:jc w:val="both"/>
      </w:pPr>
      <w:r>
        <w:t>информация о применении (неприменении) при проведении мониторинга технических средств (наименование и серийные номера (при наличии) технических средств и носителей);</w:t>
      </w:r>
    </w:p>
    <w:p w14:paraId="2B8A8C85" w14:textId="77777777" w:rsidR="00A30059" w:rsidRDefault="00A30059">
      <w:pPr>
        <w:pStyle w:val="ConsPlusNormal"/>
        <w:spacing w:before="220"/>
        <w:ind w:firstLine="540"/>
        <w:jc w:val="both"/>
      </w:pPr>
      <w:r>
        <w:t>информация об ознакомлении субъекта мониторинга либо отказе от ознакомления с документом, являющимся основанием для проведения мониторинга;</w:t>
      </w:r>
    </w:p>
    <w:p w14:paraId="7D3DA161" w14:textId="77777777" w:rsidR="00A30059" w:rsidRDefault="00A30059">
      <w:pPr>
        <w:pStyle w:val="ConsPlusNormal"/>
        <w:spacing w:before="220"/>
        <w:ind w:firstLine="540"/>
        <w:jc w:val="both"/>
      </w:pPr>
      <w:r>
        <w:t>суть выявленных нарушений законодательства, точная ссылка на структурный элемент нормативного правового акта (абзац, часть, подпункт, пункт и другое), нормы которого не соблюдены;</w:t>
      </w:r>
    </w:p>
    <w:p w14:paraId="406508FD" w14:textId="77777777" w:rsidR="00A30059" w:rsidRDefault="00A30059">
      <w:pPr>
        <w:pStyle w:val="ConsPlusNormal"/>
        <w:spacing w:before="220"/>
        <w:ind w:firstLine="540"/>
        <w:jc w:val="both"/>
      </w:pPr>
      <w:r>
        <w:t>суть выявленных недостатков, точная ссылка на структурный элемент документа (абзац, часть, подпункт, пункт и другое), носящего регламентирующий или рекомендательный характер, положения которого не соблюдены;</w:t>
      </w:r>
    </w:p>
    <w:p w14:paraId="7F16AA66" w14:textId="77777777" w:rsidR="00A30059" w:rsidRDefault="00A30059">
      <w:pPr>
        <w:pStyle w:val="ConsPlusNormal"/>
        <w:spacing w:before="220"/>
        <w:ind w:firstLine="540"/>
        <w:jc w:val="both"/>
      </w:pPr>
      <w:r>
        <w:t xml:space="preserve">факты, изложенные в предложении о приостановлении деятельности, требовании (предписании) о приостановлении, рекомендациях,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если такие документы вручались (направлялись) субъекту (его представителю);</w:t>
      </w:r>
    </w:p>
    <w:p w14:paraId="2393F8C0" w14:textId="77777777" w:rsidR="00A30059" w:rsidRDefault="00A30059">
      <w:pPr>
        <w:pStyle w:val="ConsPlusNormal"/>
        <w:spacing w:before="220"/>
        <w:ind w:firstLine="540"/>
        <w:jc w:val="both"/>
      </w:pPr>
      <w:r>
        <w:t>факты добровольного устранения субъектом выявленных в ходе мониторинга нарушений (недостатков);</w:t>
      </w:r>
    </w:p>
    <w:p w14:paraId="7EBAB497" w14:textId="77777777" w:rsidR="00A30059" w:rsidRDefault="00A30059">
      <w:pPr>
        <w:pStyle w:val="ConsPlusNormal"/>
        <w:spacing w:before="220"/>
        <w:ind w:firstLine="540"/>
        <w:jc w:val="both"/>
      </w:pPr>
      <w:r>
        <w:lastRenderedPageBreak/>
        <w:t>предлагаемый срок устранения выявленных нарушений (недостатков) при наличии объективной возможности их устранения,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14:paraId="5BAEF2B3" w14:textId="77777777" w:rsidR="00A30059" w:rsidRDefault="00A30059">
      <w:pPr>
        <w:pStyle w:val="ConsPlusNormal"/>
        <w:spacing w:before="220"/>
        <w:ind w:firstLine="540"/>
        <w:jc w:val="both"/>
      </w:pPr>
      <w:r>
        <w:t>предложения по принятию субъектом мер по недопущению в дальнейшем выявленных нарушений (недостатков) при их наличии, за исключением случаев выявления нарушений законодательства, создающих угрозу национальной безопасности государства, причинения вреда жизни и здоровью населения, окружающей среде.</w:t>
      </w:r>
    </w:p>
    <w:p w14:paraId="61A1A1F4" w14:textId="77777777" w:rsidR="00A30059" w:rsidRDefault="00A30059">
      <w:pPr>
        <w:pStyle w:val="ConsPlusNormal"/>
        <w:spacing w:before="220"/>
        <w:ind w:firstLine="540"/>
        <w:jc w:val="both"/>
      </w:pPr>
      <w:r>
        <w:t>К аналитической (информационной) записке могут прилагаться материалы, полученные с применением технических средств, иные носители информации, принятые должностными лицами контролирующего (надзорного) органа в ходе мониторинга, имеющие отношение к изучаемым вопросам.</w:t>
      </w:r>
    </w:p>
    <w:p w14:paraId="10CF012F" w14:textId="77777777" w:rsidR="00A30059" w:rsidRDefault="00A30059">
      <w:pPr>
        <w:pStyle w:val="ConsPlusNormal"/>
        <w:spacing w:before="220"/>
        <w:ind w:firstLine="540"/>
        <w:jc w:val="both"/>
      </w:pPr>
      <w:r>
        <w:t xml:space="preserve">32. На основании сведений, представленных в соответствии с </w:t>
      </w:r>
      <w:hyperlink w:anchor="P956">
        <w:r>
          <w:rPr>
            <w:color w:val="0000FF"/>
          </w:rPr>
          <w:t>пунктом 31</w:t>
        </w:r>
      </w:hyperlink>
      <w:r>
        <w:t xml:space="preserve"> настоящего Положения, руководитель контролирующего (надзорного) органа или его уполномоченный заместитель в течение двух рабочих дней учиняет на аналитической (информационной) записке резолюцию путем выбора одного или нескольких из следующих решений:</w:t>
      </w:r>
    </w:p>
    <w:p w14:paraId="706D1EFE" w14:textId="77777777" w:rsidR="00A30059" w:rsidRDefault="00A30059">
      <w:pPr>
        <w:pStyle w:val="ConsPlusNormal"/>
        <w:spacing w:before="220"/>
        <w:ind w:firstLine="540"/>
        <w:jc w:val="both"/>
      </w:pPr>
      <w:r>
        <w:t>учесть результаты мониторинга, не выявившего несоответствия требованиям законодательства в деятельности субъекта;</w:t>
      </w:r>
    </w:p>
    <w:p w14:paraId="254AFBF3" w14:textId="77777777" w:rsidR="00A30059" w:rsidRDefault="00A30059">
      <w:pPr>
        <w:pStyle w:val="ConsPlusNormal"/>
        <w:spacing w:before="220"/>
        <w:ind w:firstLine="540"/>
        <w:jc w:val="both"/>
      </w:pPr>
      <w:r>
        <w:t>учесть вручение (направление) рекомендаций (предложения, требования (предписания), если данные рекомендации (предложение, требование (предписание) вручены (направлены) до вынесения соответствующего решения и нарушения (недостатки) устранены либо установленный в них срок устранения нарушений (недостатков) не истек;</w:t>
      </w:r>
    </w:p>
    <w:p w14:paraId="48B04E8D" w14:textId="77777777" w:rsidR="00A30059" w:rsidRDefault="00A30059">
      <w:pPr>
        <w:pStyle w:val="ConsPlusNormal"/>
        <w:spacing w:before="220"/>
        <w:ind w:firstLine="540"/>
        <w:jc w:val="both"/>
      </w:pPr>
      <w:r>
        <w:t>отменить ранее врученные (направленные) рекомендации либо внести в них изменения и (или) дополнения (при обнаружении ошибки (описки), неполном выяснении обстоятельств);</w:t>
      </w:r>
    </w:p>
    <w:p w14:paraId="2EC256AF" w14:textId="77777777" w:rsidR="00A30059" w:rsidRDefault="00A30059">
      <w:pPr>
        <w:pStyle w:val="ConsPlusNormal"/>
        <w:spacing w:before="220"/>
        <w:ind w:firstLine="540"/>
        <w:jc w:val="both"/>
      </w:pPr>
      <w:r>
        <w:t>направить в адрес субъекта (его должностного лица) рекомендации (если нарушения (недостатки) обнаружены, но рекомендации не выносились либо отменены);</w:t>
      </w:r>
    </w:p>
    <w:p w14:paraId="70843AC8" w14:textId="77777777" w:rsidR="00A30059" w:rsidRDefault="00A30059">
      <w:pPr>
        <w:pStyle w:val="ConsPlusNormal"/>
        <w:spacing w:before="220"/>
        <w:ind w:firstLine="540"/>
        <w:jc w:val="both"/>
      </w:pPr>
      <w:r>
        <w:t xml:space="preserve">применить в установленном законодательством порядке меры ответственности в отношении субъекта (его должностных лиц), если на момент вынесения соответствующего решения истекли сроки устранения нарушений (недостатков), указанные в рекомендациях,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и нарушения (недостатки) субъектом не устранены (продолжают допускаться).</w:t>
      </w:r>
    </w:p>
    <w:p w14:paraId="1BD0083D" w14:textId="77777777" w:rsidR="00A30059" w:rsidRDefault="00A30059">
      <w:pPr>
        <w:pStyle w:val="ConsPlusNormal"/>
        <w:spacing w:before="220"/>
        <w:ind w:firstLine="540"/>
        <w:jc w:val="both"/>
      </w:pPr>
      <w:bookmarkStart w:id="101" w:name="P984"/>
      <w:bookmarkEnd w:id="101"/>
      <w:r>
        <w:t xml:space="preserve">33. При принятии руководителем контролирующего (надзорного) органа или его уполномоченным заместителем решения о направлении в адрес субъекта (его должностного лица) рекомендаций,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такие рекомендации составляются в течение двух рабочих дней со дня принятия руководителем контролирующего (надзорного) органа или его уполномоченным заместителем данного решения.</w:t>
      </w:r>
    </w:p>
    <w:p w14:paraId="16D8D01F" w14:textId="77777777" w:rsidR="00A30059" w:rsidRDefault="00A30059">
      <w:pPr>
        <w:pStyle w:val="ConsPlusNormal"/>
        <w:spacing w:before="220"/>
        <w:ind w:firstLine="540"/>
        <w:jc w:val="both"/>
      </w:pPr>
      <w:bookmarkStart w:id="102" w:name="P985"/>
      <w:bookmarkEnd w:id="102"/>
      <w:r>
        <w:t>Решение о направлении единых рекомендаций об устранении выявленных нарушений (недостатков) и (или) о принятии мер по недопущению в дальнейшем выявленных нарушений (недостатков) принимается руководителем контролирующего (надзорного) органа или его уполномоченным заместителем при проведении должностными лицами одного контролирующего (надзорного) органа мониторинга одновременно на нескольких объектах, на которых осуществляется деятельность субъектом.</w:t>
      </w:r>
    </w:p>
    <w:p w14:paraId="16B50570" w14:textId="77777777" w:rsidR="00A30059" w:rsidRDefault="00A30059">
      <w:pPr>
        <w:pStyle w:val="ConsPlusNormal"/>
        <w:spacing w:before="220"/>
        <w:ind w:firstLine="540"/>
        <w:jc w:val="both"/>
      </w:pPr>
      <w:r>
        <w:t xml:space="preserve">Рекомендации, названные в </w:t>
      </w:r>
      <w:hyperlink w:anchor="P985">
        <w:r>
          <w:rPr>
            <w:color w:val="0000FF"/>
          </w:rPr>
          <w:t>части второй</w:t>
        </w:r>
      </w:hyperlink>
      <w:r>
        <w:t xml:space="preserve"> настоящего пункта, составляются в течение двух рабочих дней со дня принятия руководителем контролирующего (надзорного) органа или его уполномоченным заместителем соответствующего решения.</w:t>
      </w:r>
    </w:p>
    <w:p w14:paraId="399E5ACD" w14:textId="77777777" w:rsidR="00A30059" w:rsidRDefault="00A30059">
      <w:pPr>
        <w:pStyle w:val="ConsPlusNormal"/>
        <w:spacing w:before="220"/>
        <w:ind w:firstLine="540"/>
        <w:jc w:val="both"/>
      </w:pPr>
      <w:bookmarkStart w:id="103" w:name="P987"/>
      <w:bookmarkEnd w:id="103"/>
      <w:r>
        <w:lastRenderedPageBreak/>
        <w:t xml:space="preserve">34. При принятии руководителем контролирующего (надзорного) органа или его уполномоченным заместителем решения о внесении в рекомендации, названные в </w:t>
      </w:r>
      <w:hyperlink w:anchor="P921">
        <w:r>
          <w:rPr>
            <w:color w:val="0000FF"/>
          </w:rPr>
          <w:t>пунктах 25</w:t>
        </w:r>
      </w:hyperlink>
      <w:r>
        <w:t xml:space="preserve"> и </w:t>
      </w:r>
      <w:hyperlink w:anchor="P922">
        <w:r>
          <w:rPr>
            <w:color w:val="0000FF"/>
          </w:rPr>
          <w:t>26</w:t>
        </w:r>
      </w:hyperlink>
      <w:r>
        <w:t xml:space="preserve"> настоящего Положения, изменений и (или) дополнений такие изменения и (или) дополнения вносятся в указанные рекомендации не позднее двух рабочих дней со дня вынесения соответствующего решения.</w:t>
      </w:r>
    </w:p>
    <w:p w14:paraId="0B0E3E65" w14:textId="77777777" w:rsidR="00A30059" w:rsidRDefault="00A30059">
      <w:pPr>
        <w:pStyle w:val="ConsPlusNormal"/>
        <w:spacing w:before="220"/>
        <w:ind w:firstLine="540"/>
        <w:jc w:val="both"/>
      </w:pPr>
      <w:bookmarkStart w:id="104" w:name="P988"/>
      <w:bookmarkEnd w:id="104"/>
      <w:r>
        <w:t xml:space="preserve">35. Рекомендации, названные в </w:t>
      </w:r>
      <w:hyperlink w:anchor="P984">
        <w:r>
          <w:rPr>
            <w:color w:val="0000FF"/>
          </w:rPr>
          <w:t>пунктах 33</w:t>
        </w:r>
      </w:hyperlink>
      <w:r>
        <w:t xml:space="preserve"> и </w:t>
      </w:r>
      <w:hyperlink w:anchor="P987">
        <w:r>
          <w:rPr>
            <w:color w:val="0000FF"/>
          </w:rPr>
          <w:t>34</w:t>
        </w:r>
      </w:hyperlink>
      <w:r>
        <w:t xml:space="preserve"> настоящего Положения, вручаются под роспись субъекту (его должностному лицу) либо направляются в адрес субъекта с сопроводительным письмом за подписью руководителя контролирующего (надзорного) органа или его уполномоченного заместителя заказным письмом с уведомлением о получении.</w:t>
      </w:r>
    </w:p>
    <w:p w14:paraId="3C7C6CF4" w14:textId="77777777" w:rsidR="00A30059" w:rsidRDefault="00A30059">
      <w:pPr>
        <w:pStyle w:val="ConsPlusNormal"/>
        <w:spacing w:before="220"/>
        <w:ind w:firstLine="540"/>
        <w:jc w:val="both"/>
      </w:pPr>
      <w:bookmarkStart w:id="105" w:name="P989"/>
      <w:bookmarkEnd w:id="105"/>
      <w:r>
        <w:t xml:space="preserve">36. При принятии руководителем контролирующего (надзорного) органа или его уполномоченным заместителем решения об отмене ранее врученных (направленных) рекомендаций, названных в </w:t>
      </w:r>
      <w:hyperlink w:anchor="P921">
        <w:r>
          <w:rPr>
            <w:color w:val="0000FF"/>
          </w:rPr>
          <w:t>пунктах 25</w:t>
        </w:r>
      </w:hyperlink>
      <w:r>
        <w:t xml:space="preserve"> и </w:t>
      </w:r>
      <w:hyperlink w:anchor="P922">
        <w:r>
          <w:rPr>
            <w:color w:val="0000FF"/>
          </w:rPr>
          <w:t>26</w:t>
        </w:r>
      </w:hyperlink>
      <w:r>
        <w:t xml:space="preserve"> настоящего Положения, соответствующее решение вручается субъекту (его должностному лицу) под роспись или направляется заказным письмом с уведомлением о получении. Данное решение оформляется на фирменном бланке либо может быть заверено печатью контролирующего (надзорного) органа.</w:t>
      </w:r>
    </w:p>
    <w:p w14:paraId="0C6C9254" w14:textId="77777777" w:rsidR="00A30059" w:rsidRDefault="00A30059">
      <w:pPr>
        <w:pStyle w:val="ConsPlusNormal"/>
        <w:spacing w:before="220"/>
        <w:ind w:firstLine="540"/>
        <w:jc w:val="both"/>
      </w:pPr>
      <w:r>
        <w:t xml:space="preserve">37. Решение, названное в </w:t>
      </w:r>
      <w:hyperlink w:anchor="P989">
        <w:r>
          <w:rPr>
            <w:color w:val="0000FF"/>
          </w:rPr>
          <w:t>пункте 36</w:t>
        </w:r>
      </w:hyperlink>
      <w:r>
        <w:t xml:space="preserve"> настоящего Положения, а также рекомендации, указанные в </w:t>
      </w:r>
      <w:hyperlink w:anchor="P984">
        <w:r>
          <w:rPr>
            <w:color w:val="0000FF"/>
          </w:rPr>
          <w:t>пунктах 33</w:t>
        </w:r>
      </w:hyperlink>
      <w:r>
        <w:t xml:space="preserve"> и </w:t>
      </w:r>
      <w:hyperlink w:anchor="P987">
        <w:r>
          <w:rPr>
            <w:color w:val="0000FF"/>
          </w:rPr>
          <w:t>34</w:t>
        </w:r>
      </w:hyperlink>
      <w:r>
        <w:t xml:space="preserve"> настоящего Положения, вручаются (направляются) субъекту (его должностному лицу) в течение двух рабочих дней со дня их составления. При отказе в получении данных решения и рекомендаций либо в случае отсутствия субъекта (его должностного лица) по месту нахождения (месту жительства), указанному в учредительных документах, и (или) по последнему известному контролирующему (надзорному) органу месту нахождения (месту жительства) в решении и рекомендациях учиняется соответствующая запись и они направляются по последнему известному контролирующему (надзорному) органу месту нахождения (месту жительства) субъекта.</w:t>
      </w:r>
    </w:p>
    <w:p w14:paraId="3C365125" w14:textId="77777777" w:rsidR="00A30059" w:rsidRDefault="00A30059">
      <w:pPr>
        <w:pStyle w:val="ConsPlusNormal"/>
        <w:spacing w:before="220"/>
        <w:ind w:firstLine="540"/>
        <w:jc w:val="both"/>
      </w:pPr>
      <w:bookmarkStart w:id="106" w:name="P991"/>
      <w:bookmarkEnd w:id="106"/>
      <w:r>
        <w:t xml:space="preserve">38. Не позднее 15 рабочих дней с даты, указанной должностным лицом контролирующего (надзорного) органа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в качестве срока устранения выявленных нарушений (недостатков), контролирующий (надзорный) орган осуществляет контроль за устранением субъектом выявленных в ходе мониторинга нарушений (недостатков), а также за принятием мер по недопущению в дальнейшем выявленных нарушений (недостатков).</w:t>
      </w:r>
    </w:p>
    <w:p w14:paraId="0AD3CDDD" w14:textId="77777777" w:rsidR="00A30059" w:rsidRDefault="00A30059">
      <w:pPr>
        <w:pStyle w:val="ConsPlusNormal"/>
        <w:spacing w:before="220"/>
        <w:ind w:firstLine="540"/>
        <w:jc w:val="both"/>
      </w:pPr>
      <w:r>
        <w:t xml:space="preserve">Контроль, указанный в </w:t>
      </w:r>
      <w:hyperlink w:anchor="P991">
        <w:r>
          <w:rPr>
            <w:color w:val="0000FF"/>
          </w:rPr>
          <w:t>части первой</w:t>
        </w:r>
      </w:hyperlink>
      <w:r>
        <w:t xml:space="preserve"> настоящего пункта, может осуществляться дистанционно на основании представленных субъектом (его должностным лицом) сведений об устранении (</w:t>
      </w:r>
      <w:proofErr w:type="spellStart"/>
      <w:r>
        <w:t>неустранении</w:t>
      </w:r>
      <w:proofErr w:type="spellEnd"/>
      <w:r>
        <w:t>) выявленных в ходе мониторинга нарушений (недостатков) и (или) о принятии (непринятии) мер по недопущению в дальнейшем выявленных нарушений (недостатков) в установленный контролирующим (надзорным) органом срок, иной информации, имеющейся в распоряжении контролирующего (надзорного) органа, его вышестоящего органа (их структурных подразделений, территориальных органов, подчиненных организаций).</w:t>
      </w:r>
    </w:p>
    <w:p w14:paraId="7A8D4D74" w14:textId="77777777" w:rsidR="00A30059" w:rsidRDefault="00A30059">
      <w:pPr>
        <w:pStyle w:val="ConsPlusNormal"/>
        <w:spacing w:before="220"/>
        <w:ind w:firstLine="540"/>
        <w:jc w:val="both"/>
      </w:pPr>
      <w:r>
        <w:t xml:space="preserve">Контроль, указанный в </w:t>
      </w:r>
      <w:hyperlink w:anchor="P991">
        <w:r>
          <w:rPr>
            <w:color w:val="0000FF"/>
          </w:rPr>
          <w:t>части первой</w:t>
        </w:r>
      </w:hyperlink>
      <w:r>
        <w:t xml:space="preserve"> настоящего пункта, может быть осуществлен должностными лицами контролирующих (надзорных) органов по месту совершения нарушений (недостатков), выявленных в ходе мониторинга, с соблюдением прав и обязанностей, установленных в </w:t>
      </w:r>
      <w:hyperlink w:anchor="P843">
        <w:r>
          <w:rPr>
            <w:color w:val="0000FF"/>
          </w:rPr>
          <w:t>главе 2</w:t>
        </w:r>
      </w:hyperlink>
      <w:r>
        <w:t xml:space="preserve"> настоящего Положения. В случае получения в ходе мониторинга согласия субъекта (его представителя) на вход на территорию и (или) объекты (в помещения на объектах), не являющиеся общедоступными, в порядке, определенном в </w:t>
      </w:r>
      <w:hyperlink w:anchor="P904">
        <w:r>
          <w:rPr>
            <w:color w:val="0000FF"/>
          </w:rPr>
          <w:t>пункте 21</w:t>
        </w:r>
      </w:hyperlink>
      <w:r>
        <w:t xml:space="preserve"> настоящего Положения, повторное получение соответствующего согласия не требуется.</w:t>
      </w:r>
    </w:p>
    <w:p w14:paraId="19E167DC" w14:textId="77777777" w:rsidR="00A30059" w:rsidRDefault="00A30059">
      <w:pPr>
        <w:pStyle w:val="ConsPlusNormal"/>
        <w:spacing w:before="220"/>
        <w:ind w:firstLine="540"/>
        <w:jc w:val="both"/>
      </w:pPr>
      <w:r>
        <w:t>39. При добровольном устранении субъектом выявленных в ходе мониторинга нарушений (недостатков) в установленный контролирующим (надзорным) органом срок меры ответственности в отношении субъекта (его представителей) не применяются.</w:t>
      </w:r>
    </w:p>
    <w:p w14:paraId="775A1B31" w14:textId="77777777" w:rsidR="00A30059" w:rsidRDefault="00A30059">
      <w:pPr>
        <w:pStyle w:val="ConsPlusNormal"/>
        <w:spacing w:before="220"/>
        <w:ind w:firstLine="540"/>
        <w:jc w:val="both"/>
      </w:pPr>
      <w:r>
        <w:lastRenderedPageBreak/>
        <w:t xml:space="preserve">За </w:t>
      </w:r>
      <w:proofErr w:type="spellStart"/>
      <w:r>
        <w:t>неустранение</w:t>
      </w:r>
      <w:proofErr w:type="spellEnd"/>
      <w:r>
        <w:t xml:space="preserve"> выявленных нарушений (недостатков) при наличии фактической возможности их устранения в установленный контролирующим (надзорным) органом срок в отношении субъекта (его представителей) применяются меры ответственности в установленном законодательством порядке.</w:t>
      </w:r>
    </w:p>
    <w:p w14:paraId="56D21073" w14:textId="77777777" w:rsidR="00A30059" w:rsidRDefault="00A30059">
      <w:pPr>
        <w:pStyle w:val="ConsPlusNormal"/>
        <w:spacing w:before="220"/>
        <w:ind w:firstLine="540"/>
        <w:jc w:val="both"/>
      </w:pPr>
      <w:r>
        <w:t>40. В случае выявления в ходе мониторинга нарушений (недостатков), создающих угрозу причинения либо повлекших причинение вреда национальной безопасности государства, жизни и здоровью населения, окружающей среде, историко-культурным ценностям, имуществу юридических и физических лиц, а также продолжения совершения выявленных в ходе мониторинга нарушений (недостатков) после истечения срока, установленного контролирующим (надзорным) органом для их устранения, в отношении субъекта может быть назначена внеплановая проверка.</w:t>
      </w:r>
    </w:p>
    <w:p w14:paraId="53CDEA1C" w14:textId="77777777" w:rsidR="00A30059" w:rsidRDefault="00A30059">
      <w:pPr>
        <w:pStyle w:val="ConsPlusNormal"/>
        <w:spacing w:before="220"/>
        <w:ind w:firstLine="540"/>
        <w:jc w:val="both"/>
      </w:pPr>
      <w:r>
        <w:t xml:space="preserve">Руководитель контролирующего (надзорного) органа (кроме структурного подразделения, территориального органа, подчиненной организации) вправе назначить внеплановую проверку в соответствии с </w:t>
      </w:r>
      <w:hyperlink w:anchor="P484">
        <w:r>
          <w:rPr>
            <w:color w:val="0000FF"/>
          </w:rPr>
          <w:t>частями первой</w:t>
        </w:r>
      </w:hyperlink>
      <w:r>
        <w:t xml:space="preserve"> - </w:t>
      </w:r>
      <w:hyperlink w:anchor="P495">
        <w:r>
          <w:rPr>
            <w:color w:val="0000FF"/>
          </w:rPr>
          <w:t>четвертой пункта 36</w:t>
        </w:r>
      </w:hyperlink>
      <w:r>
        <w:t xml:space="preserve"> Положения о порядке организации и проведения проверок.</w:t>
      </w:r>
    </w:p>
    <w:p w14:paraId="1D9B2850" w14:textId="77777777" w:rsidR="00A30059" w:rsidRDefault="00A30059">
      <w:pPr>
        <w:pStyle w:val="ConsPlusNormal"/>
        <w:spacing w:before="220"/>
        <w:ind w:firstLine="540"/>
        <w:jc w:val="both"/>
      </w:pPr>
      <w:r>
        <w:t xml:space="preserve">Руководитель контролирующего (надзорного) органа или его уполномоченный заместитель вправе назначить внеплановую тематическую оперативную проверку в соответствии с </w:t>
      </w:r>
      <w:hyperlink w:anchor="P464">
        <w:r>
          <w:rPr>
            <w:color w:val="0000FF"/>
          </w:rPr>
          <w:t>абзацем седьмым части второй пункта 34</w:t>
        </w:r>
      </w:hyperlink>
      <w:r>
        <w:t xml:space="preserve">, </w:t>
      </w:r>
      <w:hyperlink w:anchor="P501">
        <w:r>
          <w:rPr>
            <w:color w:val="0000FF"/>
          </w:rPr>
          <w:t>абзацем шестым части пятой пункта 36</w:t>
        </w:r>
      </w:hyperlink>
      <w:r>
        <w:t xml:space="preserve"> Положения о порядке организации и проведения проверок.</w:t>
      </w:r>
    </w:p>
    <w:p w14:paraId="64664D5E" w14:textId="77777777" w:rsidR="00A30059" w:rsidRDefault="00A30059">
      <w:pPr>
        <w:pStyle w:val="ConsPlusNormal"/>
        <w:spacing w:before="220"/>
        <w:ind w:firstLine="540"/>
        <w:jc w:val="both"/>
      </w:pPr>
      <w:bookmarkStart w:id="107" w:name="P999"/>
      <w:bookmarkEnd w:id="107"/>
      <w:r>
        <w:t>41. О результатах мониторинга, не выявившего нарушений (недостатков), субъект не информируется.</w:t>
      </w:r>
    </w:p>
    <w:p w14:paraId="43B2F3DA" w14:textId="77777777" w:rsidR="00A30059" w:rsidRDefault="00A30059">
      <w:pPr>
        <w:pStyle w:val="ConsPlusNormal"/>
      </w:pPr>
    </w:p>
    <w:p w14:paraId="4341D0D4" w14:textId="77777777" w:rsidR="00A30059" w:rsidRDefault="00A30059">
      <w:pPr>
        <w:pStyle w:val="ConsPlusNormal"/>
        <w:jc w:val="center"/>
        <w:outlineLvl w:val="1"/>
      </w:pPr>
      <w:bookmarkStart w:id="108" w:name="P1001"/>
      <w:bookmarkEnd w:id="108"/>
      <w:r>
        <w:rPr>
          <w:b/>
        </w:rPr>
        <w:t>ГЛАВА 5</w:t>
      </w:r>
    </w:p>
    <w:p w14:paraId="4EF53EAA" w14:textId="77777777" w:rsidR="00A30059" w:rsidRDefault="00A30059">
      <w:pPr>
        <w:pStyle w:val="ConsPlusNormal"/>
        <w:jc w:val="center"/>
      </w:pPr>
      <w:r>
        <w:rPr>
          <w:b/>
        </w:rPr>
        <w:t>ПОРЯДОК ОБЖАЛОВАНИЯ РЕШЕНИЙ КОНТРОЛИРУЮЩИХ (НАДЗОРНЫХ) ОРГАНОВ, ДЕЙСТВИЙ (БЕЗДЕЙСТВИЯ) ДОЛЖНОСТНЫХ ЛИЦ ПРИ ПРОВЕДЕНИИ МОНИТОРИНГА</w:t>
      </w:r>
    </w:p>
    <w:p w14:paraId="3171DDF2" w14:textId="77777777" w:rsidR="00A30059" w:rsidRDefault="00A30059">
      <w:pPr>
        <w:pStyle w:val="ConsPlusNormal"/>
      </w:pPr>
    </w:p>
    <w:p w14:paraId="785C4CC0" w14:textId="77777777" w:rsidR="00A30059" w:rsidRDefault="00A30059">
      <w:pPr>
        <w:pStyle w:val="ConsPlusNormal"/>
        <w:ind w:firstLine="540"/>
        <w:jc w:val="both"/>
      </w:pPr>
      <w:r>
        <w:t xml:space="preserve">42. Каждое лицо имеет право обжаловать решение контролирующего (надзорного) органа о переносе срока или об отказе в переносе срока устранения нарушений (недостатков), указанного в рекомендациях, названных в </w:t>
      </w:r>
      <w:hyperlink w:anchor="P921">
        <w:r>
          <w:rPr>
            <w:color w:val="0000FF"/>
          </w:rPr>
          <w:t>пунктах 25</w:t>
        </w:r>
      </w:hyperlink>
      <w:r>
        <w:t xml:space="preserve">, </w:t>
      </w:r>
      <w:hyperlink w:anchor="P922">
        <w:r>
          <w:rPr>
            <w:color w:val="0000FF"/>
          </w:rPr>
          <w:t>26</w:t>
        </w:r>
      </w:hyperlink>
      <w:r>
        <w:t xml:space="preserve"> и </w:t>
      </w:r>
      <w:hyperlink w:anchor="P984">
        <w:r>
          <w:rPr>
            <w:color w:val="0000FF"/>
          </w:rPr>
          <w:t>33</w:t>
        </w:r>
      </w:hyperlink>
      <w:r>
        <w:t xml:space="preserve"> настоящего Положения (далее, если не указано иное, - решение), требование (предписание) о приостановлении, действия (бездействие) должностных лиц, если такое лицо полагает, что эти решение, требование (предписание) о приостановлении, действия (бездействие) должностных лиц нарушают его права и (или) законные интересы.</w:t>
      </w:r>
    </w:p>
    <w:p w14:paraId="07F958AA" w14:textId="77777777" w:rsidR="00A30059" w:rsidRDefault="00A30059">
      <w:pPr>
        <w:pStyle w:val="ConsPlusNormal"/>
        <w:spacing w:before="220"/>
        <w:ind w:firstLine="540"/>
        <w:jc w:val="both"/>
      </w:pPr>
      <w:r>
        <w:t>Вынесенные решение, требование (предписание) о приостановлении, а также действия (бездействие) должностных лиц могут быть обжалованы в вышестоящий контролирующий (надзорный) орган или вышестоящему должностному лицу, которому эти должностные лица непосредственно подчинены, и (или) в суд.</w:t>
      </w:r>
    </w:p>
    <w:p w14:paraId="03CB2F6E" w14:textId="77777777" w:rsidR="00A30059" w:rsidRDefault="00A30059">
      <w:pPr>
        <w:pStyle w:val="ConsPlusNormal"/>
        <w:spacing w:before="220"/>
        <w:ind w:firstLine="540"/>
        <w:jc w:val="both"/>
      </w:pPr>
      <w:r>
        <w:t>Подача жалобы в вышестоящий контролирующий (надзорный) орган или вышестоящему должностному лицу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24E72EE2" w14:textId="77777777" w:rsidR="00A30059" w:rsidRDefault="00A30059">
      <w:pPr>
        <w:pStyle w:val="ConsPlusNormal"/>
        <w:spacing w:before="220"/>
        <w:ind w:firstLine="540"/>
        <w:jc w:val="both"/>
      </w:pPr>
      <w:r>
        <w:t>Правила настоящего пункта не распространяются на решения контролирующих (надзорных) органов и действия (бездействие) должностных лиц, принятые (осуществленные) в ходе административного процесса.</w:t>
      </w:r>
    </w:p>
    <w:p w14:paraId="53FE561D" w14:textId="77777777" w:rsidR="00A30059" w:rsidRDefault="00A30059">
      <w:pPr>
        <w:pStyle w:val="ConsPlusNormal"/>
        <w:spacing w:before="220"/>
        <w:ind w:firstLine="540"/>
        <w:jc w:val="both"/>
      </w:pPr>
      <w:r>
        <w:t>43. Жалоба на решение, требование (предписание) о приостановлении, действия (бездействие) должностных лиц может быть подана в вышестоящий контролирующий (надзорный) орган или вышестоящему должностному лицу в течение 30 календарных дней со дня их вынесения (совершения).</w:t>
      </w:r>
    </w:p>
    <w:p w14:paraId="5F3A7159" w14:textId="77777777" w:rsidR="00A30059" w:rsidRDefault="00A30059">
      <w:pPr>
        <w:pStyle w:val="ConsPlusNormal"/>
        <w:spacing w:before="220"/>
        <w:ind w:firstLine="540"/>
        <w:jc w:val="both"/>
      </w:pPr>
      <w:r>
        <w:lastRenderedPageBreak/>
        <w:t>Пропуск срока подачи такой жалобы является основанием для отказа в ее рассмотрении.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контролирующим (надзорным) органом или вышестоящим должностным лицом, которому эти должностные лица непосредственно подчинены.</w:t>
      </w:r>
    </w:p>
    <w:p w14:paraId="601B42DD" w14:textId="77777777" w:rsidR="00A30059" w:rsidRDefault="00A30059">
      <w:pPr>
        <w:pStyle w:val="ConsPlusNormal"/>
        <w:spacing w:before="220"/>
        <w:ind w:firstLine="540"/>
        <w:jc w:val="both"/>
      </w:pPr>
      <w:r>
        <w:t>Жалоба на решение, требование (предписание) о приостановлении адресуется в вышестоящий контролирующий (надзорный) орган или вышестоящему должностному лицу (при отсутствии вышестоящего контролирующего (надзорного) органа), которому данные должностные лица непосредственно подчинены, жалоба на действия (бездействие) должностных лиц - вышестоящему должностному лицу, которому эти должностные лица непосредственно подчинены.</w:t>
      </w:r>
    </w:p>
    <w:p w14:paraId="10E108D5" w14:textId="77777777" w:rsidR="00A30059" w:rsidRDefault="00A30059">
      <w:pPr>
        <w:pStyle w:val="ConsPlusNormal"/>
        <w:spacing w:before="220"/>
        <w:ind w:firstLine="540"/>
        <w:jc w:val="both"/>
      </w:pPr>
      <w:r>
        <w:t>44. Жалоба на решение, требование (предписание) о приостановлении, действия (бездействие) должностных лиц рассматривается вышестоящим контролирующим (надзорным) органом или вышестоящим должностным лицом в течение месяца со дня ее получения.</w:t>
      </w:r>
    </w:p>
    <w:p w14:paraId="241C801D" w14:textId="77777777" w:rsidR="00A30059" w:rsidRDefault="00A30059">
      <w:pPr>
        <w:pStyle w:val="ConsPlusNormal"/>
        <w:spacing w:before="220"/>
        <w:ind w:firstLine="540"/>
        <w:jc w:val="both"/>
      </w:pPr>
      <w:r>
        <w:t>45. По итогам рассмотрения жалобы на решение, требование (предписание) о приостановлении вышестоящий контролирующий (надзорный) орган или вышестоящее должностное лицо вправе:</w:t>
      </w:r>
    </w:p>
    <w:p w14:paraId="746B9CDE" w14:textId="77777777" w:rsidR="00A30059" w:rsidRDefault="00A30059">
      <w:pPr>
        <w:pStyle w:val="ConsPlusNormal"/>
        <w:spacing w:before="220"/>
        <w:ind w:firstLine="540"/>
        <w:jc w:val="both"/>
      </w:pPr>
      <w:r>
        <w:t>оставить решение, требование (предписание) о приостановлении без изменения, а жалобу - без удовлетворения;</w:t>
      </w:r>
    </w:p>
    <w:p w14:paraId="5F6DE3A9" w14:textId="77777777" w:rsidR="00A30059" w:rsidRDefault="00A30059">
      <w:pPr>
        <w:pStyle w:val="ConsPlusNormal"/>
        <w:spacing w:before="220"/>
        <w:ind w:firstLine="540"/>
        <w:jc w:val="both"/>
      </w:pPr>
      <w:r>
        <w:t>отменить решение, требование (предписание) о приостановлении полностью или частично;</w:t>
      </w:r>
    </w:p>
    <w:p w14:paraId="15C3C3B5" w14:textId="77777777" w:rsidR="00A30059" w:rsidRDefault="00A30059">
      <w:pPr>
        <w:pStyle w:val="ConsPlusNormal"/>
        <w:spacing w:before="220"/>
        <w:ind w:firstLine="540"/>
        <w:jc w:val="both"/>
      </w:pPr>
      <w:r>
        <w:t>внести изменения в решение, требование (предписание) о приостановлении.</w:t>
      </w:r>
    </w:p>
    <w:p w14:paraId="1237AD28" w14:textId="77777777" w:rsidR="00A30059" w:rsidRDefault="00A30059">
      <w:pPr>
        <w:pStyle w:val="ConsPlusNormal"/>
        <w:spacing w:before="220"/>
        <w:ind w:firstLine="540"/>
        <w:jc w:val="both"/>
      </w:pPr>
      <w:r>
        <w:t>46. По итогам рассмотрения жалобы на действия (бездействие) должностных лиц вышестоящее должностное лицо вправе:</w:t>
      </w:r>
    </w:p>
    <w:p w14:paraId="7CFA860F" w14:textId="77777777" w:rsidR="00A30059" w:rsidRDefault="00A30059">
      <w:pPr>
        <w:pStyle w:val="ConsPlusNormal"/>
        <w:spacing w:before="220"/>
        <w:ind w:firstLine="540"/>
        <w:jc w:val="both"/>
      </w:pPr>
      <w:r>
        <w:t>удовлетворить жалобу;</w:t>
      </w:r>
    </w:p>
    <w:p w14:paraId="31F5E5EF" w14:textId="77777777" w:rsidR="00A30059" w:rsidRDefault="00A30059">
      <w:pPr>
        <w:pStyle w:val="ConsPlusNormal"/>
        <w:spacing w:before="220"/>
        <w:ind w:firstLine="540"/>
        <w:jc w:val="both"/>
      </w:pPr>
      <w:r>
        <w:t>оставить жалобу без удовлетворения.</w:t>
      </w:r>
    </w:p>
    <w:p w14:paraId="4182DEA9" w14:textId="77777777" w:rsidR="00A30059" w:rsidRDefault="00A30059">
      <w:pPr>
        <w:pStyle w:val="ConsPlusNormal"/>
        <w:spacing w:before="220"/>
        <w:ind w:firstLine="540"/>
        <w:jc w:val="both"/>
      </w:pPr>
      <w:r>
        <w:t>47. Решение по жалобе на решение, требование (предписание) о приостановлении, действия (бездействие) должностных лиц в течение трех рабочих дней со дня его принятия направляется лицу, подавшему жалобу, заказным письмом с уведомлением о получении либо вручается ему или его представителю под роспись. Копия решения в такой же срок направляется в контролирующий (надзорный) орган, решение, требование (предписание) о приостановлении или действия (бездействие) должностных лиц которого обжаловались.</w:t>
      </w:r>
    </w:p>
    <w:p w14:paraId="54A4D541" w14:textId="77777777" w:rsidR="00A30059" w:rsidRDefault="00A30059">
      <w:pPr>
        <w:pStyle w:val="ConsPlusNormal"/>
        <w:ind w:firstLine="540"/>
        <w:jc w:val="both"/>
      </w:pPr>
    </w:p>
    <w:p w14:paraId="529612FA" w14:textId="77777777" w:rsidR="00A30059" w:rsidRDefault="00A30059">
      <w:pPr>
        <w:pStyle w:val="ConsPlusNormal"/>
        <w:ind w:firstLine="540"/>
        <w:jc w:val="both"/>
      </w:pPr>
    </w:p>
    <w:p w14:paraId="6262DE08" w14:textId="77777777" w:rsidR="00A30059" w:rsidRDefault="00A30059">
      <w:pPr>
        <w:pStyle w:val="ConsPlusNormal"/>
        <w:ind w:firstLine="540"/>
        <w:jc w:val="both"/>
      </w:pPr>
    </w:p>
    <w:p w14:paraId="05ECB140" w14:textId="77777777" w:rsidR="00A30059" w:rsidRDefault="00A30059">
      <w:pPr>
        <w:pStyle w:val="ConsPlusNormal"/>
        <w:ind w:firstLine="540"/>
        <w:jc w:val="both"/>
      </w:pPr>
    </w:p>
    <w:p w14:paraId="64589DA5" w14:textId="77777777" w:rsidR="00A30059" w:rsidRDefault="00A30059">
      <w:pPr>
        <w:pStyle w:val="ConsPlusNormal"/>
        <w:ind w:firstLine="540"/>
        <w:jc w:val="both"/>
      </w:pPr>
    </w:p>
    <w:p w14:paraId="36A4A207" w14:textId="77777777" w:rsidR="00A30059" w:rsidRDefault="00A30059">
      <w:pPr>
        <w:pStyle w:val="ConsPlusNonformat"/>
        <w:jc w:val="both"/>
      </w:pPr>
      <w:r>
        <w:t xml:space="preserve">                                                        УТВЕРЖДЕНО</w:t>
      </w:r>
    </w:p>
    <w:p w14:paraId="64E8AD46" w14:textId="77777777" w:rsidR="00A30059" w:rsidRDefault="00A30059">
      <w:pPr>
        <w:pStyle w:val="ConsPlusNonformat"/>
        <w:jc w:val="both"/>
      </w:pPr>
      <w:r>
        <w:t xml:space="preserve">                                                        Указ Президента</w:t>
      </w:r>
    </w:p>
    <w:p w14:paraId="4D4C4240" w14:textId="77777777" w:rsidR="00A30059" w:rsidRDefault="00A30059">
      <w:pPr>
        <w:pStyle w:val="ConsPlusNonformat"/>
        <w:jc w:val="both"/>
      </w:pPr>
      <w:r>
        <w:t xml:space="preserve">                                                        Республики Беларусь</w:t>
      </w:r>
    </w:p>
    <w:p w14:paraId="019679B4" w14:textId="77777777" w:rsidR="00A30059" w:rsidRDefault="00A30059">
      <w:pPr>
        <w:pStyle w:val="ConsPlusNonformat"/>
        <w:jc w:val="both"/>
      </w:pPr>
      <w:r>
        <w:t xml:space="preserve">                                                        06.06.2025 N 227</w:t>
      </w:r>
    </w:p>
    <w:p w14:paraId="04C7A9D0" w14:textId="77777777" w:rsidR="00A30059" w:rsidRDefault="00A30059">
      <w:pPr>
        <w:pStyle w:val="ConsPlusNormal"/>
      </w:pPr>
    </w:p>
    <w:p w14:paraId="7ACA459C" w14:textId="77777777" w:rsidR="00A30059" w:rsidRDefault="00A30059">
      <w:pPr>
        <w:pStyle w:val="ConsPlusTitle"/>
        <w:jc w:val="center"/>
      </w:pPr>
      <w:bookmarkStart w:id="109" w:name="P1030"/>
      <w:bookmarkEnd w:id="109"/>
      <w:r>
        <w:t>ПОЛОЖЕНИЕ</w:t>
      </w:r>
    </w:p>
    <w:p w14:paraId="3CDD6E16" w14:textId="77777777" w:rsidR="00A30059" w:rsidRDefault="00A30059">
      <w:pPr>
        <w:pStyle w:val="ConsPlusTitle"/>
        <w:jc w:val="center"/>
      </w:pPr>
      <w:r>
        <w:t>О ПОРЯДКЕ ПРОВЕДЕНИЯ МЕРОПРИЯТИЙ ТЕХНИЧЕСКОГО (ТЕХНОЛОГИЧЕСКОГО, ПОВЕРОЧНОГО) ХАРАКТЕРА</w:t>
      </w:r>
    </w:p>
    <w:p w14:paraId="15D518B0" w14:textId="77777777" w:rsidR="00A30059" w:rsidRDefault="00A30059">
      <w:pPr>
        <w:pStyle w:val="ConsPlusNormal"/>
      </w:pPr>
    </w:p>
    <w:p w14:paraId="2B20D17C" w14:textId="77777777" w:rsidR="00A30059" w:rsidRDefault="00A30059">
      <w:pPr>
        <w:pStyle w:val="ConsPlusNormal"/>
        <w:ind w:firstLine="540"/>
        <w:jc w:val="both"/>
      </w:pPr>
      <w:r>
        <w:t>1. Настоящим Положением определяется порядок проведения мероприятий технического (технологического, поверочного) характера (далее - мероприятия).</w:t>
      </w:r>
    </w:p>
    <w:p w14:paraId="251148B5" w14:textId="77777777" w:rsidR="00A30059" w:rsidRDefault="00A30059">
      <w:pPr>
        <w:pStyle w:val="ConsPlusNormal"/>
        <w:spacing w:before="220"/>
        <w:ind w:firstLine="540"/>
        <w:jc w:val="both"/>
      </w:pPr>
      <w:r>
        <w:lastRenderedPageBreak/>
        <w:t xml:space="preserve">2. Основанием назначения мероприятий является имеющаяся в распоряжении контролирующего (надзорного) </w:t>
      </w:r>
      <w:hyperlink r:id="rId135">
        <w:r>
          <w:rPr>
            <w:color w:val="0000FF"/>
          </w:rPr>
          <w:t>органа</w:t>
        </w:r>
      </w:hyperlink>
      <w:r>
        <w:t xml:space="preserve"> информация об объекте, который подлежит оценке соответствия требованиям законодательства, в том числе обязательным для соблюдения требованиям технических нормативных правовых актов (далее, если не указано иное, - объект мероприятия), либо поступившая в контролирующий (надзорный) орган информация о фактах нарушения таких требований.</w:t>
      </w:r>
    </w:p>
    <w:p w14:paraId="231F063F" w14:textId="77777777" w:rsidR="00A30059" w:rsidRDefault="00A30059">
      <w:pPr>
        <w:pStyle w:val="ConsPlusNormal"/>
        <w:spacing w:before="220"/>
        <w:ind w:firstLine="540"/>
        <w:jc w:val="both"/>
      </w:pPr>
      <w:r>
        <w:t>3. Порядок проведения мероприятий в части, не урегулированной настоящим Положением, определяется контролирующим (надзорным) органом в соответствии с компетенцией путем принятия нормативного правового акта (далее - нормативный правовой акт о проведении мероприятий).</w:t>
      </w:r>
    </w:p>
    <w:p w14:paraId="783F6517" w14:textId="77777777" w:rsidR="00A30059" w:rsidRDefault="00A30059">
      <w:pPr>
        <w:pStyle w:val="ConsPlusNormal"/>
        <w:spacing w:before="220"/>
        <w:ind w:firstLine="540"/>
        <w:jc w:val="both"/>
      </w:pPr>
      <w:r>
        <w:t>Если контролирующий (надзорный) орган, осуществляющий мероприятия, не является нормотворческим органом, нормативный правовой акт о проведении мероприятий принимается Советом Министров Республики Беларусь.</w:t>
      </w:r>
    </w:p>
    <w:p w14:paraId="33162B20" w14:textId="77777777" w:rsidR="00A30059" w:rsidRDefault="00A30059">
      <w:pPr>
        <w:pStyle w:val="ConsPlusNormal"/>
        <w:spacing w:before="220"/>
        <w:ind w:firstLine="540"/>
        <w:jc w:val="both"/>
      </w:pPr>
      <w:r>
        <w:t>4. Контролирующий (надзорный) орган вправе проводить мероприятие технического (технологического, поверочного) характера, если этот орган указан в перечне мероприятий технического (технологического, поверочного) характера и контролирующих (надзорных) органов, уполномоченных на их проведение, утвержденном Указом, утверждающим настоящее Положение.</w:t>
      </w:r>
    </w:p>
    <w:p w14:paraId="7481498E" w14:textId="77777777" w:rsidR="00A30059" w:rsidRDefault="00A30059">
      <w:pPr>
        <w:pStyle w:val="ConsPlusNormal"/>
        <w:spacing w:before="220"/>
        <w:ind w:firstLine="540"/>
        <w:jc w:val="both"/>
      </w:pPr>
      <w:r>
        <w:t>5. Мероприятия могут проводиться контролирующим (надзорным) органом в отношении субъектов, а также территорий и (или) объектов, на которых осуществляется деятельность субъектами.</w:t>
      </w:r>
    </w:p>
    <w:p w14:paraId="1EEFD21C" w14:textId="77777777" w:rsidR="00A30059" w:rsidRDefault="00A30059">
      <w:pPr>
        <w:pStyle w:val="ConsPlusNormal"/>
        <w:spacing w:before="220"/>
        <w:ind w:firstLine="540"/>
        <w:jc w:val="both"/>
      </w:pPr>
      <w:r>
        <w:t>6. Наименования контролирующих (надзорных) органов, которые проводят мероприятия, наименования таких мероприятий, периодичность их проведения, а также наименования объектов, в отношении которых могут проводиться мероприятия, определяются в перечне мероприятий технического (технологического, поверочного) характера, утверждаемом настоящим Указом.</w:t>
      </w:r>
    </w:p>
    <w:p w14:paraId="715C4A05" w14:textId="77777777" w:rsidR="00A30059" w:rsidRDefault="00A30059">
      <w:pPr>
        <w:pStyle w:val="ConsPlusNormal"/>
        <w:spacing w:before="220"/>
        <w:ind w:firstLine="540"/>
        <w:jc w:val="both"/>
      </w:pPr>
      <w:r>
        <w:t>При наличии сведений об угрозе национальной безопасности государства, причинения вреда либо причинении вреда жизни и здоровью населения, окружающей среде, историко-культурным ценностям, имуществу юридических и физических лиц по решению руководителя (его уполномоченного заместителя) контролирующего (надзорного) органа (кроме структурного подразделения, территориального органа, подчиненной организации) мероприятие может быть проведено без учета установленной периодичности.</w:t>
      </w:r>
    </w:p>
    <w:p w14:paraId="7C909773" w14:textId="77777777" w:rsidR="00A30059" w:rsidRDefault="00A30059">
      <w:pPr>
        <w:pStyle w:val="ConsPlusNormal"/>
        <w:spacing w:before="220"/>
        <w:ind w:firstLine="540"/>
        <w:jc w:val="both"/>
      </w:pPr>
      <w:r>
        <w:t xml:space="preserve">7. Мероприятия от имени контролирующего (надзорного) органа проводятся должностными лицами этого органа на основании решения о проведении мероприятий, принятого руководителем контролирующего (надзорного) органа, его заместителями, уполномоченными им руководителями обособленных подразделений </w:t>
      </w:r>
      <w:hyperlink w:anchor="P1055">
        <w:r>
          <w:rPr>
            <w:color w:val="0000FF"/>
          </w:rPr>
          <w:t>&lt;*&gt;</w:t>
        </w:r>
      </w:hyperlink>
      <w:r>
        <w:t>.</w:t>
      </w:r>
    </w:p>
    <w:p w14:paraId="520F1DDF" w14:textId="77777777" w:rsidR="00A30059" w:rsidRDefault="00A30059">
      <w:pPr>
        <w:pStyle w:val="ConsPlusNormal"/>
        <w:spacing w:before="220"/>
        <w:ind w:firstLine="540"/>
        <w:jc w:val="both"/>
      </w:pPr>
      <w:r>
        <w:t>В решении о проведении мероприятия указываются:</w:t>
      </w:r>
    </w:p>
    <w:p w14:paraId="28F9E109" w14:textId="77777777" w:rsidR="00A30059" w:rsidRDefault="00A30059">
      <w:pPr>
        <w:pStyle w:val="ConsPlusNormal"/>
        <w:spacing w:before="220"/>
        <w:ind w:firstLine="540"/>
        <w:jc w:val="both"/>
      </w:pPr>
      <w:r>
        <w:t>наименование контролирующего (надзорного) органа;</w:t>
      </w:r>
    </w:p>
    <w:p w14:paraId="153AD4C3" w14:textId="77777777" w:rsidR="00A30059" w:rsidRDefault="00A30059">
      <w:pPr>
        <w:pStyle w:val="ConsPlusNormal"/>
        <w:spacing w:before="220"/>
        <w:ind w:firstLine="540"/>
        <w:jc w:val="both"/>
      </w:pPr>
      <w:r>
        <w:t>дата принятия решения и его регистрационный номер;</w:t>
      </w:r>
    </w:p>
    <w:p w14:paraId="0D01030D" w14:textId="77777777" w:rsidR="00A30059" w:rsidRDefault="00A30059">
      <w:pPr>
        <w:pStyle w:val="ConsPlusNormal"/>
        <w:spacing w:before="220"/>
        <w:ind w:firstLine="540"/>
        <w:jc w:val="both"/>
      </w:pPr>
      <w:r>
        <w:t>наименование мероприятия;</w:t>
      </w:r>
    </w:p>
    <w:p w14:paraId="7ADEC4C3" w14:textId="77777777" w:rsidR="00A30059" w:rsidRDefault="00A30059">
      <w:pPr>
        <w:pStyle w:val="ConsPlusNormal"/>
        <w:spacing w:before="220"/>
        <w:ind w:firstLine="540"/>
        <w:jc w:val="both"/>
      </w:pPr>
      <w:r>
        <w:t>наименование и место нахождения субъекта (субъектов), в отношении которого (которых) осуществляется мероприятие, и (или) объекта (объектов) мероприятия;</w:t>
      </w:r>
    </w:p>
    <w:p w14:paraId="4F2F7223" w14:textId="77777777" w:rsidR="00A30059" w:rsidRDefault="00A30059">
      <w:pPr>
        <w:pStyle w:val="ConsPlusNormal"/>
        <w:spacing w:before="220"/>
        <w:ind w:firstLine="540"/>
        <w:jc w:val="both"/>
      </w:pPr>
      <w:r>
        <w:t>основание назначения мероприятия;</w:t>
      </w:r>
    </w:p>
    <w:p w14:paraId="6A3A87F2" w14:textId="77777777" w:rsidR="00A30059" w:rsidRDefault="00A30059">
      <w:pPr>
        <w:pStyle w:val="ConsPlusNormal"/>
        <w:spacing w:before="220"/>
        <w:ind w:firstLine="540"/>
        <w:jc w:val="both"/>
      </w:pPr>
      <w:r>
        <w:lastRenderedPageBreak/>
        <w:t>срок проведения мероприятия;</w:t>
      </w:r>
    </w:p>
    <w:p w14:paraId="627E49F2" w14:textId="77777777" w:rsidR="00A30059" w:rsidRDefault="00A30059">
      <w:pPr>
        <w:pStyle w:val="ConsPlusNormal"/>
        <w:spacing w:before="220"/>
        <w:ind w:firstLine="540"/>
        <w:jc w:val="both"/>
      </w:pPr>
      <w:r>
        <w:t>должности служащих, фамилии и инициалы должностных лиц, которым поручается проведение мероприятия, привлекаемых экспертов, специалистов;</w:t>
      </w:r>
    </w:p>
    <w:p w14:paraId="21E7AC7F" w14:textId="77777777" w:rsidR="00A30059" w:rsidRDefault="00A30059">
      <w:pPr>
        <w:pStyle w:val="ConsPlusNormal"/>
        <w:spacing w:before="220"/>
        <w:ind w:firstLine="540"/>
        <w:jc w:val="both"/>
      </w:pPr>
      <w:r>
        <w:t>вопросы, подлежащие изучению;</w:t>
      </w:r>
    </w:p>
    <w:p w14:paraId="4FD146F9" w14:textId="77777777" w:rsidR="00A30059" w:rsidRDefault="00A30059">
      <w:pPr>
        <w:pStyle w:val="ConsPlusNormal"/>
        <w:spacing w:before="220"/>
        <w:ind w:firstLine="540"/>
        <w:jc w:val="both"/>
      </w:pPr>
      <w:r>
        <w:t>должность служащего, подпись, фамилия и инициалы лица, принявшего решение о проведении мероприятия.</w:t>
      </w:r>
    </w:p>
    <w:p w14:paraId="2A9C9932" w14:textId="77777777" w:rsidR="00A30059" w:rsidRDefault="00A30059">
      <w:pPr>
        <w:pStyle w:val="ConsPlusNormal"/>
        <w:spacing w:before="220"/>
        <w:ind w:firstLine="540"/>
        <w:jc w:val="both"/>
      </w:pPr>
      <w:r>
        <w:t>Если в период с даты принятия решения о проведении мероприятия до даты окончания мероприятия возникают обстоятельства, вызывающие необходимость изменения состава должностных лиц, направляемых для проведения мероприятия, срока его проведения, руководителем контролирующего (надзорного) органа, его заместителями, уполномоченными им руководителями обособленных подразделений в решение вносятся соответствующие изменения.</w:t>
      </w:r>
    </w:p>
    <w:p w14:paraId="54ADEBBA" w14:textId="77777777" w:rsidR="00A30059" w:rsidRDefault="00A30059">
      <w:pPr>
        <w:pStyle w:val="ConsPlusNormal"/>
        <w:spacing w:before="220"/>
        <w:ind w:firstLine="540"/>
        <w:jc w:val="both"/>
      </w:pPr>
      <w:r>
        <w:t xml:space="preserve">Должностное лицо контролирующего (надзорного) органа, направляемое для проведения мероприятия, принимая решение о применении технических средств, в том числе аппаратуры, осуществляющей звуко- и видеозапись, кино- и фотосъемку, идентификаторов скрытых изображений, за исключением копирования и сканирования документов, уведомляет об этом под роспись субъекта (его представителя) </w:t>
      </w:r>
      <w:hyperlink w:anchor="P1056">
        <w:r>
          <w:rPr>
            <w:color w:val="0000FF"/>
          </w:rPr>
          <w:t>&lt;**&gt;</w:t>
        </w:r>
      </w:hyperlink>
      <w:r>
        <w:t>. В случае отказа субъекта (его представителя) удостоверить факт уведомления своей подписью запись об этом производится в акте (справке), оформляемом по итогам мероприятия. При этом отказ субъекта (его представителя) удостоверить факт уведомления своей подписью не является основанием не применять указанные технические средства.</w:t>
      </w:r>
    </w:p>
    <w:p w14:paraId="2F39333C" w14:textId="77777777" w:rsidR="00A30059" w:rsidRDefault="00A30059">
      <w:pPr>
        <w:pStyle w:val="ConsPlusNormal"/>
        <w:spacing w:before="220"/>
        <w:ind w:firstLine="540"/>
        <w:jc w:val="both"/>
      </w:pPr>
      <w:r>
        <w:t>--------------------------------</w:t>
      </w:r>
    </w:p>
    <w:p w14:paraId="406F5785" w14:textId="77777777" w:rsidR="00A30059" w:rsidRDefault="00A30059">
      <w:pPr>
        <w:pStyle w:val="ConsPlusNormal"/>
        <w:spacing w:before="220"/>
        <w:ind w:firstLine="540"/>
        <w:jc w:val="both"/>
      </w:pPr>
      <w:bookmarkStart w:id="110" w:name="P1055"/>
      <w:bookmarkEnd w:id="110"/>
      <w:r>
        <w:t>&lt;*&gt; Для целей настоящего Положения под обособленным подразделением понимаются филиал и (или) иное расположенное вне места нахождения контролирующего (надзорного) органа его структурное подразделение, статус которых определен законодательством, а также учредительными либо иными организационно-распорядительными документами.</w:t>
      </w:r>
    </w:p>
    <w:p w14:paraId="0A7D512D" w14:textId="77777777" w:rsidR="00A30059" w:rsidRDefault="00A30059">
      <w:pPr>
        <w:pStyle w:val="ConsPlusNormal"/>
        <w:spacing w:before="220"/>
        <w:ind w:firstLine="540"/>
        <w:jc w:val="both"/>
      </w:pPr>
      <w:bookmarkStart w:id="111" w:name="P1056"/>
      <w:bookmarkEnd w:id="111"/>
      <w:r>
        <w:t>&lt;**&gt; Для целей настоящего Положения под представителем субъекта понимаются должностное и иное лицо субъекта, принимающие участие в совершении им хозяйственных и иных операций (в том числе в выполнении работ, оказании услуг), уполномоченные в установленном законодательством порядке представлять интересы субъекта.</w:t>
      </w:r>
    </w:p>
    <w:p w14:paraId="049FE63F" w14:textId="77777777" w:rsidR="00A30059" w:rsidRDefault="00A30059">
      <w:pPr>
        <w:pStyle w:val="ConsPlusNormal"/>
        <w:ind w:firstLine="540"/>
        <w:jc w:val="both"/>
      </w:pPr>
    </w:p>
    <w:p w14:paraId="0550A986" w14:textId="77777777" w:rsidR="00A30059" w:rsidRDefault="00A30059">
      <w:pPr>
        <w:pStyle w:val="ConsPlusNormal"/>
        <w:ind w:firstLine="540"/>
        <w:jc w:val="both"/>
      </w:pPr>
      <w:bookmarkStart w:id="112" w:name="P1058"/>
      <w:bookmarkEnd w:id="112"/>
      <w:r>
        <w:t>8. При проведении одним контролирующим (надзорным) органом одновременно нескольких мероприятий в отношении одного субъекта и (или) мероприятия в отношении нескольких объектов мероприятия, принадлежащих одному субъекту, руководителем контролирующего (надзорного) органа, его заместителями, уполномоченными им руководителями обособленных подразделений принимается единое решение о проведении мероприятий с оформлением по их итогам единого документа.</w:t>
      </w:r>
    </w:p>
    <w:p w14:paraId="02843AB9" w14:textId="77777777" w:rsidR="00A30059" w:rsidRDefault="00A30059">
      <w:pPr>
        <w:pStyle w:val="ConsPlusNormal"/>
        <w:spacing w:before="220"/>
        <w:ind w:firstLine="540"/>
        <w:jc w:val="both"/>
      </w:pPr>
      <w:r>
        <w:t>В обоснованных случаях (различные сферы надзора, территориальная разобщенность, значительное количество и разнородность объектов мероприятия, различная степень их строительной готовности и иное) допускается принимать отдельные решения в отношении одного или нескольких объектов мероприятия, принадлежащих одному субъекту.</w:t>
      </w:r>
    </w:p>
    <w:p w14:paraId="25CD71CC" w14:textId="77777777" w:rsidR="00A30059" w:rsidRDefault="00A30059">
      <w:pPr>
        <w:pStyle w:val="ConsPlusNormal"/>
        <w:spacing w:before="220"/>
        <w:ind w:firstLine="540"/>
        <w:jc w:val="both"/>
      </w:pPr>
      <w:r>
        <w:t>При необходимости проведения мероприятия, ограниченного определенной тематикой, в отношении нескольких субъектов принимается единое решение о проведении тематического мероприятия с оформлением по его итогам документов в отношении каждого субъекта в отдельности.</w:t>
      </w:r>
    </w:p>
    <w:p w14:paraId="5593677E" w14:textId="77777777" w:rsidR="00A30059" w:rsidRDefault="00A30059">
      <w:pPr>
        <w:pStyle w:val="ConsPlusNormal"/>
        <w:spacing w:before="220"/>
        <w:ind w:firstLine="540"/>
        <w:jc w:val="both"/>
      </w:pPr>
      <w:r>
        <w:t>9. Срок проведения мероприятия не может превышать 15 рабочих дней.</w:t>
      </w:r>
    </w:p>
    <w:p w14:paraId="12F62917" w14:textId="77777777" w:rsidR="00A30059" w:rsidRDefault="00A30059">
      <w:pPr>
        <w:pStyle w:val="ConsPlusNormal"/>
        <w:spacing w:before="220"/>
        <w:ind w:firstLine="540"/>
        <w:jc w:val="both"/>
      </w:pPr>
      <w:r>
        <w:lastRenderedPageBreak/>
        <w:t>10. Руководителем контролирующего (надзорного) органа, его заместителями, уполномоченными им руководителями обособленных подразделений в обоснованных случаях (значительный объем документов и материалов, подлежащих изучению, значительное количество объектов мероприятия, проведение осмотров, исследований, испытаний) срок проведения мероприятия может быть однократно продлен, но не более чем на 15 рабочих дней.</w:t>
      </w:r>
    </w:p>
    <w:p w14:paraId="08930271" w14:textId="77777777" w:rsidR="00A30059" w:rsidRDefault="00A30059">
      <w:pPr>
        <w:pStyle w:val="ConsPlusNormal"/>
        <w:spacing w:before="220"/>
        <w:ind w:firstLine="540"/>
        <w:jc w:val="both"/>
      </w:pPr>
      <w:r>
        <w:t>В случаях проведения исследований, испытаний, технических расчетов, освидетельствований и (или) экспертиз, необходимости получения заключений от компетентных органов и организаций, направленных на установление фактов для целей мероприятия, его проведение может быть приостановлено на срок, не превышающий трех месяцев (в случае направления запроса в компетентные органы иностранных государств - не превышающий шести месяцев).</w:t>
      </w:r>
    </w:p>
    <w:p w14:paraId="0AD16D8A" w14:textId="77777777" w:rsidR="00A30059" w:rsidRDefault="00A30059">
      <w:pPr>
        <w:pStyle w:val="ConsPlusNormal"/>
        <w:spacing w:before="220"/>
        <w:ind w:firstLine="540"/>
        <w:jc w:val="both"/>
      </w:pPr>
      <w:r>
        <w:t>Период, на который мероприятие приостановлено, не включается в общий срок его проведения. О приостановлении мероприятия в решении о его проведении делается отметка.</w:t>
      </w:r>
    </w:p>
    <w:p w14:paraId="1F63FB5C" w14:textId="77777777" w:rsidR="00A30059" w:rsidRDefault="00A30059">
      <w:pPr>
        <w:pStyle w:val="ConsPlusNormal"/>
        <w:spacing w:before="220"/>
        <w:ind w:firstLine="540"/>
        <w:jc w:val="both"/>
      </w:pPr>
      <w:r>
        <w:t>11. Должностные лица контролирующих (надзорных) органов в пределах своей компетенции при проведении мероприятия вправе:</w:t>
      </w:r>
    </w:p>
    <w:p w14:paraId="59AEC30D" w14:textId="77777777" w:rsidR="00A30059" w:rsidRDefault="00A30059">
      <w:pPr>
        <w:pStyle w:val="ConsPlusNormal"/>
        <w:spacing w:before="220"/>
        <w:ind w:firstLine="540"/>
        <w:jc w:val="both"/>
      </w:pPr>
      <w:r>
        <w:t>свободно входить в служебные, производственные и иные помещения (объекты) на территории субъекта при предъявлении служебных удостоверений и решения о проведении мероприятия (в отношении объектов, допуск на которые ограничен в соответствии с законодательством, - иных документов, предусмотренных законодательством для допуска на объекты мероприятия);</w:t>
      </w:r>
    </w:p>
    <w:p w14:paraId="207DA044" w14:textId="77777777" w:rsidR="00A30059" w:rsidRDefault="00A30059">
      <w:pPr>
        <w:pStyle w:val="ConsPlusNormal"/>
        <w:spacing w:before="220"/>
        <w:ind w:firstLine="540"/>
        <w:jc w:val="both"/>
      </w:pPr>
      <w:r>
        <w:t>проверять у субъекта (его представителя) документы, удостоверяющие личность, и (или) документы, подтверждающие полномочия;</w:t>
      </w:r>
    </w:p>
    <w:p w14:paraId="0E7A22AE" w14:textId="77777777" w:rsidR="00A30059" w:rsidRDefault="00A30059">
      <w:pPr>
        <w:pStyle w:val="ConsPlusNormal"/>
        <w:spacing w:before="220"/>
        <w:ind w:firstLine="540"/>
        <w:jc w:val="both"/>
      </w:pPr>
      <w:r>
        <w:t>требовать и получать от субъекта (его представителя) в рамках вопросов, подлежащих изучению,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7E9115BE" w14:textId="77777777" w:rsidR="00A30059" w:rsidRDefault="00A30059">
      <w:pPr>
        <w:pStyle w:val="ConsPlusNormal"/>
        <w:spacing w:before="220"/>
        <w:ind w:firstLine="540"/>
        <w:jc w:val="both"/>
      </w:pPr>
      <w:r>
        <w:t>требовать и получать в пределах своей компетенции на безвозмездной основе у государственных органов, иных организаций и физических лиц, обладающих информацией и (или) документами, имеющими отношение к объекту мероприятия, необходимые информацию и (или) документы;</w:t>
      </w:r>
    </w:p>
    <w:p w14:paraId="1EFC247E" w14:textId="77777777" w:rsidR="00A30059" w:rsidRDefault="00A30059">
      <w:pPr>
        <w:pStyle w:val="ConsPlusNormal"/>
        <w:spacing w:before="220"/>
        <w:ind w:firstLine="540"/>
        <w:jc w:val="both"/>
      </w:pPr>
      <w:r>
        <w:t xml:space="preserve">получать доступ в пределах своей компетенции к базам и банкам данных субъектов, если такая информация относится к объекту мероприятия, с учетом требований </w:t>
      </w:r>
      <w:hyperlink r:id="rId136">
        <w:r>
          <w:rPr>
            <w:color w:val="0000FF"/>
          </w:rPr>
          <w:t>законодательства</w:t>
        </w:r>
      </w:hyperlink>
      <w:r>
        <w:t xml:space="preserve"> об информации, информатизации и защите информации;</w:t>
      </w:r>
    </w:p>
    <w:p w14:paraId="4A10C306" w14:textId="77777777" w:rsidR="00A30059" w:rsidRDefault="00A30059">
      <w:pPr>
        <w:pStyle w:val="ConsPlusNormal"/>
        <w:spacing w:before="220"/>
        <w:ind w:firstLine="540"/>
        <w:jc w:val="both"/>
      </w:pPr>
      <w:r>
        <w:t>получать письменные и устные объяснения у субъекта (его представителя) по вопросам, относящимся к объекту мероприятия, а также справки, расчеты;</w:t>
      </w:r>
    </w:p>
    <w:p w14:paraId="0016A170" w14:textId="77777777" w:rsidR="00A30059" w:rsidRDefault="00A30059">
      <w:pPr>
        <w:pStyle w:val="ConsPlusNormal"/>
        <w:spacing w:before="220"/>
        <w:ind w:firstLine="540"/>
        <w:jc w:val="both"/>
      </w:pPr>
      <w:r>
        <w:t>вызывать в контролирующий (надзорный) орган субъекта (его представителя), а также других лиц, имеющих документы и (или) информацию, касающиеся объекта мероприятия;</w:t>
      </w:r>
    </w:p>
    <w:p w14:paraId="7F3BFA82" w14:textId="77777777" w:rsidR="00A30059" w:rsidRDefault="00A30059">
      <w:pPr>
        <w:pStyle w:val="ConsPlusNormal"/>
        <w:spacing w:before="220"/>
        <w:ind w:firstLine="540"/>
        <w:jc w:val="both"/>
      </w:pPr>
      <w:r>
        <w:t>применять технические средства, в том числе аппаратуру, осуществляющую звуко- и видеозапись, кино- и фотосъемку, копирование, устройства для сканирования документов, идентификаторы скрытых изображений, для контроля (надзора) за соблюдением законодательства, сбора и фиксации доказательств, подтверждающих факты нарушений законодательства (далее - технические средства);</w:t>
      </w:r>
    </w:p>
    <w:p w14:paraId="3B064F9B" w14:textId="77777777" w:rsidR="00A30059" w:rsidRDefault="00A30059">
      <w:pPr>
        <w:pStyle w:val="ConsPlusNormal"/>
        <w:spacing w:before="220"/>
        <w:ind w:firstLine="540"/>
        <w:jc w:val="both"/>
      </w:pPr>
      <w:r>
        <w:t>проводить исследования, испытания, освидетельствования, экспертизы;</w:t>
      </w:r>
    </w:p>
    <w:p w14:paraId="7C28B0AA" w14:textId="77777777" w:rsidR="00A30059" w:rsidRDefault="00A30059">
      <w:pPr>
        <w:pStyle w:val="ConsPlusNormal"/>
        <w:spacing w:before="220"/>
        <w:ind w:firstLine="540"/>
        <w:jc w:val="both"/>
      </w:pPr>
      <w:r>
        <w:t xml:space="preserve">привлекать к проведению мероприятия экспертов, специалистов для разрешения вопросов, </w:t>
      </w:r>
      <w:r>
        <w:lastRenderedPageBreak/>
        <w:t>требующих специальных знаний.</w:t>
      </w:r>
    </w:p>
    <w:p w14:paraId="400E7546" w14:textId="77777777" w:rsidR="00A30059" w:rsidRDefault="00A30059">
      <w:pPr>
        <w:pStyle w:val="ConsPlusNormal"/>
        <w:spacing w:before="220"/>
        <w:ind w:firstLine="540"/>
        <w:jc w:val="both"/>
      </w:pPr>
      <w:r>
        <w:t>12. Должностные лица контролирующих (надзорных) органов в пределах своей компетенции при проведении мероприятия обязаны:</w:t>
      </w:r>
    </w:p>
    <w:p w14:paraId="05B5E0AA" w14:textId="77777777" w:rsidR="00A30059" w:rsidRDefault="00A30059">
      <w:pPr>
        <w:pStyle w:val="ConsPlusNormal"/>
        <w:spacing w:before="220"/>
        <w:ind w:firstLine="540"/>
        <w:jc w:val="both"/>
      </w:pPr>
      <w:r>
        <w:t>проводить его в соответствии с выданным решением о проведении мероприятия и законодательством о контрольной (надзорной) деятельности;</w:t>
      </w:r>
    </w:p>
    <w:p w14:paraId="2D789241" w14:textId="77777777" w:rsidR="00A30059" w:rsidRDefault="00A30059">
      <w:pPr>
        <w:pStyle w:val="ConsPlusNormal"/>
        <w:spacing w:before="220"/>
        <w:ind w:firstLine="540"/>
        <w:jc w:val="both"/>
      </w:pPr>
      <w:r>
        <w:t xml:space="preserve">предъявлять субъекту (его представителю) служебное удостоверение и решение о проведении мероприятия (его копии - при проведении мероприятий в отношении одного или нескольких субъектов (объектов мероприятия) в случаях, предусмотренных в </w:t>
      </w:r>
      <w:hyperlink w:anchor="P1058">
        <w:r>
          <w:rPr>
            <w:color w:val="0000FF"/>
          </w:rPr>
          <w:t>пункте 8</w:t>
        </w:r>
      </w:hyperlink>
      <w:r>
        <w:t xml:space="preserve"> настоящего Положения);</w:t>
      </w:r>
    </w:p>
    <w:p w14:paraId="058F9FCF" w14:textId="77777777" w:rsidR="00A30059" w:rsidRDefault="00A30059">
      <w:pPr>
        <w:pStyle w:val="ConsPlusNormal"/>
        <w:spacing w:before="220"/>
        <w:ind w:firstLine="540"/>
        <w:jc w:val="both"/>
      </w:pPr>
      <w:r>
        <w:t>в установленных случаях ознакомить проверяемого субъекта с решением о проведении мероприятия, кроме случаев проведения мероприятий на автомобильных дорогах Республики Беларусь и улицах населенных пунктов, не отнесенных в установленном порядке к автомобильным дорогам Республики Беларусь, внутренних водных путях, в портах, местах стоянки судов и плавучих объектов в отношении транспортных средств, эксплуатируемых производителями транспортных работ и услуг, и документов, обязательных к наличию при эксплуатации этих транспортных средств;</w:t>
      </w:r>
    </w:p>
    <w:p w14:paraId="71F273A8" w14:textId="77777777" w:rsidR="00A30059" w:rsidRDefault="00A30059">
      <w:pPr>
        <w:pStyle w:val="ConsPlusNormal"/>
        <w:spacing w:before="220"/>
        <w:ind w:firstLine="540"/>
        <w:jc w:val="both"/>
      </w:pPr>
      <w:r>
        <w:t>уведомлять субъекта (его представителя) о принятии решения о применении при проведении мероприятия технических средств;</w:t>
      </w:r>
    </w:p>
    <w:p w14:paraId="7D4BDB5B" w14:textId="77777777" w:rsidR="00A30059" w:rsidRDefault="00A30059">
      <w:pPr>
        <w:pStyle w:val="ConsPlusNormal"/>
        <w:spacing w:before="220"/>
        <w:ind w:firstLine="540"/>
        <w:jc w:val="both"/>
      </w:pPr>
      <w:r>
        <w:t>требовать у субъекта (его представителя) только те сведения и документы, которые относятся к объекту мероприятия и которые субъект обязан иметь (вести, составлять) в соответствии с актами законодательства;</w:t>
      </w:r>
    </w:p>
    <w:p w14:paraId="622B1E7A" w14:textId="77777777" w:rsidR="00A30059" w:rsidRDefault="00A30059">
      <w:pPr>
        <w:pStyle w:val="ConsPlusNormal"/>
        <w:spacing w:before="220"/>
        <w:ind w:firstLine="540"/>
        <w:jc w:val="both"/>
      </w:pPr>
      <w:r>
        <w:t>осматривать в присутствии субъекта (его представителя) территорию, помещения, иные объекты, не являющиеся общедоступными;</w:t>
      </w:r>
    </w:p>
    <w:p w14:paraId="2B3D283B" w14:textId="77777777" w:rsidR="00A30059" w:rsidRDefault="00A30059">
      <w:pPr>
        <w:pStyle w:val="ConsPlusNormal"/>
        <w:spacing w:before="220"/>
        <w:ind w:firstLine="540"/>
        <w:jc w:val="both"/>
      </w:pPr>
      <w:r>
        <w:t>соблюдать законодательство, права и законные интересы субъекта;</w:t>
      </w:r>
    </w:p>
    <w:p w14:paraId="643D2737" w14:textId="77777777" w:rsidR="00A30059" w:rsidRDefault="00A30059">
      <w:pPr>
        <w:pStyle w:val="ConsPlusNormal"/>
        <w:spacing w:before="220"/>
        <w:ind w:firstLine="540"/>
        <w:jc w:val="both"/>
      </w:pPr>
      <w:r>
        <w:t>соблюдать служебную этику;</w:t>
      </w:r>
    </w:p>
    <w:p w14:paraId="19164346" w14:textId="77777777" w:rsidR="00A30059" w:rsidRDefault="00A30059">
      <w:pPr>
        <w:pStyle w:val="ConsPlusNormal"/>
        <w:spacing w:before="220"/>
        <w:ind w:firstLine="540"/>
        <w:jc w:val="both"/>
      </w:pPr>
      <w:r>
        <w:t>ознакомлять субъекта (его должностное лицо) с результатами проведения мероприятия;</w:t>
      </w:r>
    </w:p>
    <w:p w14:paraId="061F8330" w14:textId="77777777" w:rsidR="00A30059" w:rsidRDefault="00A30059">
      <w:pPr>
        <w:pStyle w:val="ConsPlusNormal"/>
        <w:spacing w:before="220"/>
        <w:ind w:firstLine="540"/>
        <w:jc w:val="both"/>
      </w:pPr>
      <w:r>
        <w:t>определять срок устранения выявленных нарушений законодательства исходя из специфики данных нарушений с учетом объективной возможности их устранения в установленный срок - при вынесении требования (предписания) об устранении нарушений, требования (предписания) о приостановлении (запрете) производства и (или) реализации товаров (работ, услуг), эксплуатации транспортных средств (далее, если не указано иное, - требование (предписание) о приостановлении), предложения о приостановлении (запрете) деятельности субъекта (его цехов, производственных участков), объекта строительства, использования оборудования (далее, если не указано иное, - предложение о приостановлении деятельности);</w:t>
      </w:r>
    </w:p>
    <w:p w14:paraId="01F8891B" w14:textId="77777777" w:rsidR="00A30059" w:rsidRDefault="00A30059">
      <w:pPr>
        <w:pStyle w:val="ConsPlusNormal"/>
        <w:spacing w:before="220"/>
        <w:ind w:firstLine="540"/>
        <w:jc w:val="both"/>
      </w:pPr>
      <w:r>
        <w:t>выносить субъекту требование (предписание) об устранении нарушений и контролировать его исполнение;</w:t>
      </w:r>
    </w:p>
    <w:p w14:paraId="36B07AEB" w14:textId="77777777" w:rsidR="00A30059" w:rsidRDefault="00A30059">
      <w:pPr>
        <w:pStyle w:val="ConsPlusNormal"/>
        <w:spacing w:before="220"/>
        <w:ind w:firstLine="540"/>
        <w:jc w:val="both"/>
      </w:pPr>
      <w:r>
        <w:t>соблюдать охраняемую законодательными актами тайну;</w:t>
      </w:r>
    </w:p>
    <w:p w14:paraId="2B68665C" w14:textId="77777777" w:rsidR="00A30059" w:rsidRDefault="00A30059">
      <w:pPr>
        <w:pStyle w:val="ConsPlusNormal"/>
        <w:spacing w:before="220"/>
        <w:ind w:firstLine="540"/>
        <w:jc w:val="both"/>
      </w:pPr>
      <w:r>
        <w:t>принимать необходимые меры по пресечению и предупреждению фактов нарушения законодательства, привлечению к ответственности лиц, действия (бездействие) которых повлекли данные нарушения;</w:t>
      </w:r>
    </w:p>
    <w:p w14:paraId="5F2BB1DC" w14:textId="77777777" w:rsidR="00A30059" w:rsidRDefault="00A30059">
      <w:pPr>
        <w:pStyle w:val="ConsPlusNormal"/>
        <w:spacing w:before="220"/>
        <w:ind w:firstLine="540"/>
        <w:jc w:val="both"/>
      </w:pPr>
      <w:r>
        <w:t>вносить сведения о мероприятии в интегрированную автоматизированную систему.</w:t>
      </w:r>
    </w:p>
    <w:p w14:paraId="2A5327FB" w14:textId="77777777" w:rsidR="00A30059" w:rsidRDefault="00A30059">
      <w:pPr>
        <w:pStyle w:val="ConsPlusNormal"/>
        <w:spacing w:before="220"/>
        <w:ind w:firstLine="540"/>
        <w:jc w:val="both"/>
      </w:pPr>
      <w:r>
        <w:t>13. Субъекты (их представители) вправе:</w:t>
      </w:r>
    </w:p>
    <w:p w14:paraId="5331809B" w14:textId="77777777" w:rsidR="00A30059" w:rsidRDefault="00A30059">
      <w:pPr>
        <w:pStyle w:val="ConsPlusNormal"/>
        <w:spacing w:before="220"/>
        <w:ind w:firstLine="540"/>
        <w:jc w:val="both"/>
      </w:pPr>
      <w:r>
        <w:lastRenderedPageBreak/>
        <w:t>требовать от должностных лиц контролирующих (надзорных) органов предъявления служебного удостоверения и решения о проведении мероприятия;</w:t>
      </w:r>
    </w:p>
    <w:p w14:paraId="2D1F8B88" w14:textId="77777777" w:rsidR="00A30059" w:rsidRDefault="00A30059">
      <w:pPr>
        <w:pStyle w:val="ConsPlusNormal"/>
        <w:spacing w:before="220"/>
        <w:ind w:firstLine="540"/>
        <w:jc w:val="both"/>
      </w:pPr>
      <w:r>
        <w:t>присутствовать при проведении мероприятия и давать объяснения по вопросам, относящимся к объекту мероприятия;</w:t>
      </w:r>
    </w:p>
    <w:p w14:paraId="2E38B65A" w14:textId="77777777" w:rsidR="00A30059" w:rsidRDefault="00A30059">
      <w:pPr>
        <w:pStyle w:val="ConsPlusNormal"/>
        <w:spacing w:before="220"/>
        <w:ind w:firstLine="540"/>
        <w:jc w:val="both"/>
      </w:pPr>
      <w:r>
        <w:t>не выполнять требования должностных лиц контролирующих (надзорных) органов, если эти требования не относятся к объекту мероприятия;</w:t>
      </w:r>
    </w:p>
    <w:p w14:paraId="50B85B48" w14:textId="77777777" w:rsidR="00A30059" w:rsidRDefault="00A30059">
      <w:pPr>
        <w:pStyle w:val="ConsPlusNormal"/>
        <w:spacing w:before="220"/>
        <w:ind w:firstLine="540"/>
        <w:jc w:val="both"/>
      </w:pPr>
      <w:r>
        <w:t>ознакомляться с результатами проведения мероприятия;</w:t>
      </w:r>
    </w:p>
    <w:p w14:paraId="4B92C906" w14:textId="77777777" w:rsidR="00A30059" w:rsidRDefault="00A30059">
      <w:pPr>
        <w:pStyle w:val="ConsPlusNormal"/>
        <w:spacing w:before="220"/>
        <w:ind w:firstLine="540"/>
        <w:jc w:val="both"/>
      </w:pPr>
      <w:r>
        <w:t>ознакомляться с заключением эксперта, специалиста;</w:t>
      </w:r>
    </w:p>
    <w:p w14:paraId="5936CC49" w14:textId="77777777" w:rsidR="00A30059" w:rsidRDefault="00A30059">
      <w:pPr>
        <w:pStyle w:val="ConsPlusNormal"/>
        <w:spacing w:before="220"/>
        <w:ind w:firstLine="540"/>
        <w:jc w:val="both"/>
      </w:pPr>
      <w:r>
        <w:t>требовать в установленном порядке возмещения ущерба, причиненного действиями (бездействием) должностных лиц контролирующих (надзорных) органов;</w:t>
      </w:r>
    </w:p>
    <w:p w14:paraId="2647F5F2" w14:textId="77777777" w:rsidR="00A30059" w:rsidRDefault="00A30059">
      <w:pPr>
        <w:pStyle w:val="ConsPlusNormal"/>
        <w:spacing w:before="220"/>
        <w:ind w:firstLine="540"/>
        <w:jc w:val="both"/>
      </w:pPr>
      <w:r>
        <w:t>обжаловать в соответствии с настоящим Положением решение контролирующего (надзорного) органа о переносе сроков или об отказе в переносе сроков устранения нарушений, указанных в требовании (предписании) об устранении нарушений (далее, если не указано иное, -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w:t>
      </w:r>
    </w:p>
    <w:p w14:paraId="31B30E32" w14:textId="77777777" w:rsidR="00A30059" w:rsidRDefault="00A30059">
      <w:pPr>
        <w:pStyle w:val="ConsPlusNormal"/>
        <w:spacing w:before="220"/>
        <w:ind w:firstLine="540"/>
        <w:jc w:val="both"/>
      </w:pPr>
      <w:r>
        <w:t>14. Субъекты (их представители) обязаны:</w:t>
      </w:r>
    </w:p>
    <w:p w14:paraId="3D34605E" w14:textId="77777777" w:rsidR="00A30059" w:rsidRDefault="00A30059">
      <w:pPr>
        <w:pStyle w:val="ConsPlusNormal"/>
        <w:spacing w:before="220"/>
        <w:ind w:firstLine="540"/>
        <w:jc w:val="both"/>
      </w:pPr>
      <w:r>
        <w:t>выполнять законные требования должностных лиц контролирующих (надзорных) органов;</w:t>
      </w:r>
    </w:p>
    <w:p w14:paraId="1D61C593" w14:textId="77777777" w:rsidR="00A30059" w:rsidRDefault="00A30059">
      <w:pPr>
        <w:pStyle w:val="ConsPlusNormal"/>
        <w:spacing w:before="220"/>
        <w:ind w:firstLine="540"/>
        <w:jc w:val="both"/>
      </w:pPr>
      <w:r>
        <w:t>обеспечивать допуск должностных лиц контролирующих (надзорных) органов к объекту мероприятия, предоставлять доступ для обследования территории и помещений, оборудования, транспортных средств и иных объектов, используемых для осуществления деятельности;</w:t>
      </w:r>
    </w:p>
    <w:p w14:paraId="4AE5608F" w14:textId="77777777" w:rsidR="00A30059" w:rsidRDefault="00A30059">
      <w:pPr>
        <w:pStyle w:val="ConsPlusNormal"/>
        <w:spacing w:before="220"/>
        <w:ind w:firstLine="540"/>
        <w:jc w:val="both"/>
      </w:pPr>
      <w:r>
        <w:t xml:space="preserve">предъявлять по требованию должностных лиц контролирующих (надзорных) органов </w:t>
      </w:r>
      <w:hyperlink r:id="rId137">
        <w:r>
          <w:rPr>
            <w:color w:val="0000FF"/>
          </w:rPr>
          <w:t>документы</w:t>
        </w:r>
      </w:hyperlink>
      <w:r>
        <w:t>, удостоверяющие личность, и (или) документы, подтверждающие полномочия;</w:t>
      </w:r>
    </w:p>
    <w:p w14:paraId="5CB624B7" w14:textId="77777777" w:rsidR="00A30059" w:rsidRDefault="00A30059">
      <w:pPr>
        <w:pStyle w:val="ConsPlusNormal"/>
        <w:spacing w:before="220"/>
        <w:ind w:firstLine="540"/>
        <w:jc w:val="both"/>
      </w:pPr>
      <w:r>
        <w:t>представлять по требованию должностных лиц контролирующих (надзорных) органов необходимые документы (их копии), в том числе в электронном виде, иную информацию, касающуюся объекта мероприятия, а также пояснения по вопросам проведения данного мероприятия;</w:t>
      </w:r>
    </w:p>
    <w:p w14:paraId="52AB675B" w14:textId="77777777" w:rsidR="00A30059" w:rsidRDefault="00A30059">
      <w:pPr>
        <w:pStyle w:val="ConsPlusNormal"/>
        <w:spacing w:before="220"/>
        <w:ind w:firstLine="540"/>
        <w:jc w:val="both"/>
      </w:pPr>
      <w:r>
        <w:t>представлять по требованию должностных лиц контролирующих (надзорных) органов доступ к базам и банкам данных субъектов, если такая информация относится к объекту мероприятия, с учетом требований законодательства об информации, информатизации и защите информации;</w:t>
      </w:r>
    </w:p>
    <w:p w14:paraId="14A8F6F6" w14:textId="77777777" w:rsidR="00A30059" w:rsidRDefault="00A30059">
      <w:pPr>
        <w:pStyle w:val="ConsPlusNormal"/>
        <w:spacing w:before="220"/>
        <w:ind w:firstLine="540"/>
        <w:jc w:val="both"/>
      </w:pPr>
      <w:r>
        <w:t>возмещать в случаях и порядке, установленных Советом Министров Республики Беларусь, затраты, связанные с проведением исследований, испытаний, технических освидетельствований и экспертиз, привлечением экспертов, специалистов, а также стоимость израсходованных проб и образцов;</w:t>
      </w:r>
    </w:p>
    <w:p w14:paraId="3116FA3C" w14:textId="77777777" w:rsidR="00A30059" w:rsidRDefault="00A30059">
      <w:pPr>
        <w:pStyle w:val="ConsPlusNormal"/>
        <w:spacing w:before="220"/>
        <w:ind w:firstLine="540"/>
        <w:jc w:val="both"/>
      </w:pPr>
      <w:r>
        <w:t>содействовать должностным лицам контролирующих (надзорных) органов в проведении мероприятия;</w:t>
      </w:r>
    </w:p>
    <w:p w14:paraId="598A927B" w14:textId="77777777" w:rsidR="00A30059" w:rsidRDefault="00A30059">
      <w:pPr>
        <w:pStyle w:val="ConsPlusNormal"/>
        <w:spacing w:before="220"/>
        <w:ind w:firstLine="540"/>
        <w:jc w:val="both"/>
      </w:pPr>
      <w:r>
        <w:t>давать по требованию должностных лиц контролирующих (надзорных) органов письменные и устные объяснения по вопросам, относящимся к объекту мероприятия, представлять справки, расчеты;</w:t>
      </w:r>
    </w:p>
    <w:p w14:paraId="34226BD9" w14:textId="77777777" w:rsidR="00A30059" w:rsidRDefault="00A30059">
      <w:pPr>
        <w:pStyle w:val="ConsPlusNormal"/>
        <w:spacing w:before="220"/>
        <w:ind w:firstLine="540"/>
        <w:jc w:val="both"/>
      </w:pPr>
      <w:r>
        <w:t xml:space="preserve">являться в контролирующий (надзорный) орган по его вызову. При невозможности явиться в указанные в уведомлении место и (или) время вызываемое лицо обязано сообщить об этом в </w:t>
      </w:r>
      <w:r>
        <w:lastRenderedPageBreak/>
        <w:t>контролирующий (надзорный) орган, указав причины, и согласовать иное время прибытия;</w:t>
      </w:r>
    </w:p>
    <w:p w14:paraId="279044A4" w14:textId="77777777" w:rsidR="00A30059" w:rsidRDefault="00A30059">
      <w:pPr>
        <w:pStyle w:val="ConsPlusNormal"/>
        <w:spacing w:before="220"/>
        <w:ind w:firstLine="540"/>
        <w:jc w:val="both"/>
      </w:pPr>
      <w:r>
        <w:t>предупреждать должностных лиц контролирующих (надзорных) органов о том, что изучаемые ими сведения относятся к охраняемой законодательными актами тайне;</w:t>
      </w:r>
    </w:p>
    <w:p w14:paraId="64A61521" w14:textId="77777777" w:rsidR="00A30059" w:rsidRDefault="00A30059">
      <w:pPr>
        <w:pStyle w:val="ConsPlusNormal"/>
        <w:spacing w:before="220"/>
        <w:ind w:firstLine="540"/>
        <w:jc w:val="both"/>
      </w:pPr>
      <w:r>
        <w:t>принимать меры по устранению выявленных контролирующим (надзорным) органом по результатам мероприятия нарушений законодательства, возмещать вред, причиненный государству, окружающей среде, иным лицам.</w:t>
      </w:r>
    </w:p>
    <w:p w14:paraId="52856CC0" w14:textId="77777777" w:rsidR="00A30059" w:rsidRDefault="00A30059">
      <w:pPr>
        <w:pStyle w:val="ConsPlusNormal"/>
        <w:spacing w:before="220"/>
        <w:ind w:firstLine="540"/>
        <w:jc w:val="both"/>
      </w:pPr>
      <w:r>
        <w:t>15. В случае отказа субъекта (его представителя) в доступе должностному лицу контролирующего (надзорного) органа на объект мероприятия должностным лицом, а при отсутствии у него полномочий - уполномоченным должностным лицом данного контролирующего (надзорного) органа применяются меры ответственности в соответствии с законодательством об административных правонарушениях.</w:t>
      </w:r>
    </w:p>
    <w:p w14:paraId="63A9F2D1" w14:textId="77777777" w:rsidR="00A30059" w:rsidRDefault="00A30059">
      <w:pPr>
        <w:pStyle w:val="ConsPlusNormal"/>
        <w:spacing w:before="220"/>
        <w:ind w:firstLine="540"/>
        <w:jc w:val="both"/>
      </w:pPr>
      <w:r>
        <w:t>При отсутствии у контролирующего (надзорного) органа полномочий на ведение административного процесса информация о совершенном правонарушении направляется в компетентный государственный орган.</w:t>
      </w:r>
    </w:p>
    <w:p w14:paraId="09D51971" w14:textId="77777777" w:rsidR="00A30059" w:rsidRDefault="00A30059">
      <w:pPr>
        <w:pStyle w:val="ConsPlusNormal"/>
        <w:spacing w:before="220"/>
        <w:ind w:firstLine="540"/>
        <w:jc w:val="both"/>
      </w:pPr>
      <w:r>
        <w:t>16. По результатам проведения мероприятия должностные лица контролирующих (надзорных) органов, проводившие мероприятие, составляют акт (при выявлении нарушений законодательства и (или) фактов причинения вреда) либо справку (при отсутствии нарушений законодательства и фактов причинения вреда).</w:t>
      </w:r>
    </w:p>
    <w:p w14:paraId="4F3DAB8A" w14:textId="77777777" w:rsidR="00A30059" w:rsidRDefault="00A30059">
      <w:pPr>
        <w:pStyle w:val="ConsPlusNormal"/>
        <w:spacing w:before="220"/>
        <w:ind w:firstLine="540"/>
        <w:jc w:val="both"/>
      </w:pPr>
      <w:r>
        <w:t>В акте указываются:</w:t>
      </w:r>
    </w:p>
    <w:p w14:paraId="0BEA9C69" w14:textId="77777777" w:rsidR="00A30059" w:rsidRDefault="00A30059">
      <w:pPr>
        <w:pStyle w:val="ConsPlusNormal"/>
        <w:spacing w:before="220"/>
        <w:ind w:firstLine="540"/>
        <w:jc w:val="both"/>
      </w:pPr>
      <w:bookmarkStart w:id="113" w:name="P1115"/>
      <w:bookmarkEnd w:id="113"/>
      <w:r>
        <w:t>наименование мероприятия;</w:t>
      </w:r>
    </w:p>
    <w:p w14:paraId="427F225D" w14:textId="77777777" w:rsidR="00A30059" w:rsidRDefault="00A30059">
      <w:pPr>
        <w:pStyle w:val="ConsPlusNormal"/>
        <w:spacing w:before="220"/>
        <w:ind w:firstLine="540"/>
        <w:jc w:val="both"/>
      </w:pPr>
      <w:r>
        <w:t>основание назначения мероприятия;</w:t>
      </w:r>
    </w:p>
    <w:p w14:paraId="225628CC" w14:textId="77777777" w:rsidR="00A30059" w:rsidRDefault="00A30059">
      <w:pPr>
        <w:pStyle w:val="ConsPlusNormal"/>
        <w:spacing w:before="220"/>
        <w:ind w:firstLine="540"/>
        <w:jc w:val="both"/>
      </w:pPr>
      <w:r>
        <w:t>дата и номер решения о проведении мероприятия;</w:t>
      </w:r>
    </w:p>
    <w:p w14:paraId="5E67D9DF" w14:textId="77777777" w:rsidR="00A30059" w:rsidRDefault="00A30059">
      <w:pPr>
        <w:pStyle w:val="ConsPlusNormal"/>
        <w:spacing w:before="220"/>
        <w:ind w:firstLine="540"/>
        <w:jc w:val="both"/>
      </w:pPr>
      <w:r>
        <w:t>период проведения мероприятия (даты начала и окончания мероприятия);</w:t>
      </w:r>
    </w:p>
    <w:p w14:paraId="511E2FF4" w14:textId="77777777" w:rsidR="00A30059" w:rsidRDefault="00A30059">
      <w:pPr>
        <w:pStyle w:val="ConsPlusNormal"/>
        <w:spacing w:before="220"/>
        <w:ind w:firstLine="540"/>
        <w:jc w:val="both"/>
      </w:pPr>
      <w:r>
        <w:t>место составления акта;</w:t>
      </w:r>
    </w:p>
    <w:p w14:paraId="0E228BB8" w14:textId="77777777" w:rsidR="00A30059" w:rsidRDefault="00A30059">
      <w:pPr>
        <w:pStyle w:val="ConsPlusNormal"/>
        <w:spacing w:before="220"/>
        <w:ind w:firstLine="540"/>
        <w:jc w:val="both"/>
      </w:pPr>
      <w:r>
        <w:t>должности служащих (профессии рабочих), фамилии и инициалы представителей субъекта, в присутствии которых проводилось мероприятие;</w:t>
      </w:r>
    </w:p>
    <w:p w14:paraId="5E56D0C8" w14:textId="77777777" w:rsidR="00A30059" w:rsidRDefault="00A30059">
      <w:pPr>
        <w:pStyle w:val="ConsPlusNormal"/>
        <w:spacing w:before="220"/>
        <w:ind w:firstLine="540"/>
        <w:jc w:val="both"/>
      </w:pPr>
      <w:r>
        <w:t>наименование, место нахождения субъекта и (или) объекта мероприятия;</w:t>
      </w:r>
    </w:p>
    <w:p w14:paraId="439478AD" w14:textId="77777777" w:rsidR="00A30059" w:rsidRDefault="00A30059">
      <w:pPr>
        <w:pStyle w:val="ConsPlusNormal"/>
        <w:spacing w:before="220"/>
        <w:ind w:firstLine="540"/>
        <w:jc w:val="both"/>
      </w:pPr>
      <w:bookmarkStart w:id="114" w:name="P1122"/>
      <w:bookmarkEnd w:id="114"/>
      <w:r>
        <w:t>сведения об ознакомлении субъекта либо об отказе от ознакомления с решением о проведении мероприятия;</w:t>
      </w:r>
    </w:p>
    <w:p w14:paraId="31E64D87" w14:textId="77777777" w:rsidR="00A30059" w:rsidRDefault="00A30059">
      <w:pPr>
        <w:pStyle w:val="ConsPlusNormal"/>
        <w:spacing w:before="220"/>
        <w:ind w:firstLine="540"/>
        <w:jc w:val="both"/>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6B391539" w14:textId="77777777" w:rsidR="00A30059" w:rsidRDefault="00A30059">
      <w:pPr>
        <w:pStyle w:val="ConsPlusNormal"/>
        <w:spacing w:before="220"/>
        <w:ind w:firstLine="540"/>
        <w:jc w:val="both"/>
      </w:pPr>
      <w:r>
        <w:t>иные сведения, необходимые для рассмотрения материалов о совершенных нарушениях законодательства и принятия решения по акту и (или) вынесения требования (предписания) об устранении нарушений.</w:t>
      </w:r>
    </w:p>
    <w:p w14:paraId="07F01C1A" w14:textId="77777777" w:rsidR="00A30059" w:rsidRDefault="00A30059">
      <w:pPr>
        <w:pStyle w:val="ConsPlusNormal"/>
        <w:spacing w:before="220"/>
        <w:ind w:firstLine="540"/>
        <w:jc w:val="both"/>
      </w:pPr>
      <w:r>
        <w:t>В акте могут излагаться предложения об устранении выявленных нарушений.</w:t>
      </w:r>
    </w:p>
    <w:p w14:paraId="2172D69B" w14:textId="77777777" w:rsidR="00A30059" w:rsidRDefault="00A30059">
      <w:pPr>
        <w:pStyle w:val="ConsPlusNormal"/>
        <w:spacing w:before="220"/>
        <w:ind w:firstLine="540"/>
        <w:jc w:val="both"/>
      </w:pPr>
      <w:r>
        <w:t xml:space="preserve">В справке должна содержаться информация, указанная в </w:t>
      </w:r>
      <w:hyperlink w:anchor="P1115">
        <w:r>
          <w:rPr>
            <w:color w:val="0000FF"/>
          </w:rPr>
          <w:t>абзацах втором</w:t>
        </w:r>
      </w:hyperlink>
      <w:r>
        <w:t xml:space="preserve"> - </w:t>
      </w:r>
      <w:hyperlink w:anchor="P1122">
        <w:r>
          <w:rPr>
            <w:color w:val="0000FF"/>
          </w:rPr>
          <w:t>девятом части второй</w:t>
        </w:r>
      </w:hyperlink>
      <w:r>
        <w:t xml:space="preserve"> настоящего пункта.</w:t>
      </w:r>
    </w:p>
    <w:p w14:paraId="4D9FC4E3" w14:textId="77777777" w:rsidR="00A30059" w:rsidRDefault="00A30059">
      <w:pPr>
        <w:pStyle w:val="ConsPlusNormal"/>
        <w:spacing w:before="220"/>
        <w:ind w:firstLine="540"/>
        <w:jc w:val="both"/>
      </w:pPr>
      <w:r>
        <w:lastRenderedPageBreak/>
        <w:t>Акт (справка) оформляется не менее чем в двух экземплярах и подписывается должностными лицами контролирующего (надзорного) органа, проводившими мероприятие, в срок не позднее трех рабочих дней со дня окончания мероприятия.</w:t>
      </w:r>
    </w:p>
    <w:p w14:paraId="0551045F" w14:textId="77777777" w:rsidR="00A30059" w:rsidRDefault="00A30059">
      <w:pPr>
        <w:pStyle w:val="ConsPlusNormal"/>
        <w:spacing w:before="220"/>
        <w:ind w:firstLine="540"/>
        <w:jc w:val="both"/>
      </w:pPr>
      <w:r>
        <w:t>Акт (справка) в течение двух рабочих дней со дня его (ее) подписания вручается под роспись субъекту (его должностному лицу) или направляется заказным письмом с уведомлением о получении.</w:t>
      </w:r>
    </w:p>
    <w:p w14:paraId="10216411" w14:textId="77777777" w:rsidR="00A30059" w:rsidRDefault="00A30059">
      <w:pPr>
        <w:pStyle w:val="ConsPlusNormal"/>
        <w:spacing w:before="220"/>
        <w:ind w:firstLine="540"/>
        <w:jc w:val="both"/>
      </w:pPr>
      <w:r>
        <w:t>17. Должностные лица контролирующего (надзорного) органа в случае выявления при проведении мероприятия нарушений, не создающих угрозу национальной безопасности государства, причинения вреда жизни и здоровью населения, окружающей среде, выносят требование (предписание) об устранении нарушений.</w:t>
      </w:r>
    </w:p>
    <w:p w14:paraId="6C089273" w14:textId="77777777" w:rsidR="00A30059" w:rsidRDefault="00A30059">
      <w:pPr>
        <w:pStyle w:val="ConsPlusNormal"/>
        <w:spacing w:before="220"/>
        <w:ind w:firstLine="540"/>
        <w:jc w:val="both"/>
      </w:pPr>
      <w:r>
        <w:t>Требование (предписание) об устранении нарушений выносится не позднее пяти рабочих дней со дня вручения (направления) акта.</w:t>
      </w:r>
    </w:p>
    <w:p w14:paraId="1FE74169" w14:textId="77777777" w:rsidR="00A30059" w:rsidRDefault="00A30059">
      <w:pPr>
        <w:pStyle w:val="ConsPlusNormal"/>
        <w:spacing w:before="220"/>
        <w:ind w:firstLine="540"/>
        <w:jc w:val="both"/>
      </w:pPr>
      <w:r>
        <w:t>Требование (предписание) об устранении нарушений в течение двух рабочих дней со дня его вынесения должностным лицом контролирующего (надзорного) органа вручается под роспись субъекту (его должностному лицу) или направляется заказным письмом с уведомлением о получении. Субъект считается надлежащим образом ознакомленным, а требование (предписание) об устранении нарушений - полученным по истечении трех рабочих дней со дня такого направления.</w:t>
      </w:r>
    </w:p>
    <w:p w14:paraId="05C527E6" w14:textId="77777777" w:rsidR="00A30059" w:rsidRDefault="00A30059">
      <w:pPr>
        <w:pStyle w:val="ConsPlusNormal"/>
        <w:spacing w:before="220"/>
        <w:ind w:firstLine="540"/>
        <w:jc w:val="both"/>
      </w:pPr>
      <w:r>
        <w:t>18. Должностные лица контролирующего (надзорного) органа, проводившие мероприятие, в случае выявления при его проведении нарушений законодательства, создающих угрозу национальной безопасности государства, причинения вреда жизни и здоровью населения, окружающей среде, выносят:</w:t>
      </w:r>
    </w:p>
    <w:p w14:paraId="7798525B" w14:textId="77777777" w:rsidR="00A30059" w:rsidRDefault="00A30059">
      <w:pPr>
        <w:pStyle w:val="ConsPlusNormal"/>
        <w:spacing w:before="220"/>
        <w:ind w:firstLine="540"/>
        <w:jc w:val="both"/>
      </w:pPr>
      <w:r>
        <w:t>предложение о приостановлении деятельности до устранения нарушений, послуживших основанием для вынесения такого предложения;</w:t>
      </w:r>
    </w:p>
    <w:p w14:paraId="299C68EB" w14:textId="77777777" w:rsidR="00A30059" w:rsidRDefault="00A30059">
      <w:pPr>
        <w:pStyle w:val="ConsPlusNormal"/>
        <w:spacing w:before="220"/>
        <w:ind w:firstLine="540"/>
        <w:jc w:val="both"/>
      </w:pPr>
      <w:r>
        <w:t>требование (предписание) о приостановлении до устранения нарушений, послуживших основанием для вынесения такого требования (предписания).</w:t>
      </w:r>
    </w:p>
    <w:p w14:paraId="7071BC96" w14:textId="77777777" w:rsidR="00A30059" w:rsidRDefault="00A30059">
      <w:pPr>
        <w:pStyle w:val="ConsPlusNormal"/>
        <w:spacing w:before="220"/>
        <w:ind w:firstLine="540"/>
        <w:jc w:val="both"/>
      </w:pPr>
      <w:r>
        <w:t>Предложение о приостановлении деятельности или требование (предписание) о приостановлении выносится в день выявления нарушений законодательства и вручается субъекту (его должностному лицу) немедленно под роспись либо направляется заказным письмом с уведомлением о получении не позднее одного рабочего дня, следующего за днем выявления данных нарушений.</w:t>
      </w:r>
    </w:p>
    <w:p w14:paraId="565CAFB1" w14:textId="77777777" w:rsidR="00A30059" w:rsidRDefault="00A30059">
      <w:pPr>
        <w:pStyle w:val="ConsPlusNormal"/>
        <w:spacing w:before="220"/>
        <w:ind w:firstLine="540"/>
        <w:jc w:val="both"/>
      </w:pPr>
      <w:r>
        <w:t>Предложение о приостановлении деятельности или требование (предписание) о приостановлении не позднее одного рабочего дня, следующего за днем его вручения (направления) субъекту (его должностному лицу), утверждается должностным лицом контролирующего (надзорного) органа, уполномоченным в соответствии с его компетенцией рассматривать материалы мероприятия.</w:t>
      </w:r>
    </w:p>
    <w:p w14:paraId="3CCCF40A" w14:textId="77777777" w:rsidR="00A30059" w:rsidRDefault="00A30059">
      <w:pPr>
        <w:pStyle w:val="ConsPlusNormal"/>
        <w:spacing w:before="220"/>
        <w:ind w:firstLine="540"/>
        <w:jc w:val="both"/>
      </w:pPr>
      <w:r>
        <w:t>Факты, изложенные в предложении о приостановлении деятельности или требовании (предписании) о приостановлении, включаются в акт.</w:t>
      </w:r>
    </w:p>
    <w:p w14:paraId="1DBAFC33" w14:textId="77777777" w:rsidR="00A30059" w:rsidRDefault="00A30059">
      <w:pPr>
        <w:pStyle w:val="ConsPlusNormal"/>
        <w:spacing w:before="220"/>
        <w:ind w:firstLine="540"/>
        <w:jc w:val="both"/>
      </w:pPr>
      <w:r>
        <w:t>19. В требовании (предписании) об устранении нарушений, требовании (предписании) о приостановлении, предложении о приостановлении деятельности указываются:</w:t>
      </w:r>
    </w:p>
    <w:p w14:paraId="2969FED4" w14:textId="77777777" w:rsidR="00A30059" w:rsidRDefault="00A30059">
      <w:pPr>
        <w:pStyle w:val="ConsPlusNormal"/>
        <w:spacing w:before="220"/>
        <w:ind w:firstLine="540"/>
        <w:jc w:val="both"/>
      </w:pPr>
      <w:r>
        <w:t>наименование контролирующего (надзорного) органа, должности служащих, фамилии и инициалы должностных лиц контролирующего (надзорного) органа, проводивших мероприятие и выявивших нарушения законодательства;</w:t>
      </w:r>
    </w:p>
    <w:p w14:paraId="6261DDBC" w14:textId="77777777" w:rsidR="00A30059" w:rsidRDefault="00A30059">
      <w:pPr>
        <w:pStyle w:val="ConsPlusNormal"/>
        <w:spacing w:before="220"/>
        <w:ind w:firstLine="540"/>
        <w:jc w:val="both"/>
      </w:pPr>
      <w:r>
        <w:lastRenderedPageBreak/>
        <w:t>наименование, место нахождения субъекта и (или) объекта мероприятия;</w:t>
      </w:r>
    </w:p>
    <w:p w14:paraId="5F846384" w14:textId="77777777" w:rsidR="00A30059" w:rsidRDefault="00A30059">
      <w:pPr>
        <w:pStyle w:val="ConsPlusNormal"/>
        <w:spacing w:before="220"/>
        <w:ind w:firstLine="540"/>
        <w:jc w:val="both"/>
      </w:pPr>
      <w:r>
        <w:t>информация о фактах нарушений законодательства, месте и времени их совершения, об актах законодательства, обязательных для соблюдения технических нормативных правовых актах, требования которых нарушены;</w:t>
      </w:r>
    </w:p>
    <w:p w14:paraId="74EAA035" w14:textId="77777777" w:rsidR="00A30059" w:rsidRDefault="00A30059">
      <w:pPr>
        <w:pStyle w:val="ConsPlusNormal"/>
        <w:spacing w:before="220"/>
        <w:ind w:firstLine="540"/>
        <w:jc w:val="both"/>
      </w:pPr>
      <w:r>
        <w:t>мероприятие, необходимое к проведению для устранения нарушений законодательства;</w:t>
      </w:r>
    </w:p>
    <w:p w14:paraId="6811089D" w14:textId="77777777" w:rsidR="00A30059" w:rsidRDefault="00A30059">
      <w:pPr>
        <w:pStyle w:val="ConsPlusNormal"/>
        <w:spacing w:before="220"/>
        <w:ind w:firstLine="540"/>
        <w:jc w:val="both"/>
      </w:pPr>
      <w:r>
        <w:t>срок устранения нарушений законодательства и срок информирования контролирующего (надзорного) органа об их устранении, но не позднее двух рабочих дней со дня истечения установленного срока для устранения данных нарушений;</w:t>
      </w:r>
    </w:p>
    <w:p w14:paraId="70845682" w14:textId="77777777" w:rsidR="00A30059" w:rsidRDefault="00A30059">
      <w:pPr>
        <w:pStyle w:val="ConsPlusNormal"/>
        <w:spacing w:before="220"/>
        <w:ind w:firstLine="540"/>
        <w:jc w:val="both"/>
      </w:pPr>
      <w:r>
        <w:t>должность служащего, фамилия и инициалы должностного лица контролирующего (надзорного) органа, вынесшего требование (предписание) об устранении нарушений, требование (предписание) о приостановлении, предложение о приостановлении деятельности.</w:t>
      </w:r>
    </w:p>
    <w:p w14:paraId="1FF7B383" w14:textId="77777777" w:rsidR="00A30059" w:rsidRDefault="00A30059">
      <w:pPr>
        <w:pStyle w:val="ConsPlusNormal"/>
        <w:spacing w:before="220"/>
        <w:ind w:firstLine="540"/>
        <w:jc w:val="both"/>
      </w:pPr>
      <w:r>
        <w:t>20. Контролирующие (надзорные) органы в случае необходимости направляют материалы мероприятия в вышестоящий контролирующий (надзорный) орган для принятия мер в соответствии с законодательством, а также оформляют иные документы, предусмотренные законодательством.</w:t>
      </w:r>
    </w:p>
    <w:p w14:paraId="7CAE6CD9" w14:textId="77777777" w:rsidR="00A30059" w:rsidRDefault="00A30059">
      <w:pPr>
        <w:pStyle w:val="ConsPlusNormal"/>
        <w:spacing w:before="220"/>
        <w:ind w:firstLine="540"/>
        <w:jc w:val="both"/>
      </w:pPr>
      <w:r>
        <w:t>21. Формы решения о проведении мероприятия, акта (справки), требования (предписания) об устранении нарушений, требования (предписания) о приостановлении, предложения о приостановлении деятельности определяются нормативным правовым актом о проведении мероприятий.</w:t>
      </w:r>
    </w:p>
    <w:p w14:paraId="4A92ACE1" w14:textId="77777777" w:rsidR="00A30059" w:rsidRDefault="00A30059">
      <w:pPr>
        <w:pStyle w:val="ConsPlusNormal"/>
        <w:spacing w:before="220"/>
        <w:ind w:firstLine="540"/>
        <w:jc w:val="both"/>
      </w:pPr>
      <w:r>
        <w:t>22. Об устранении нарушений законодательства, послуживших основанием для вынесения предложения о приостановлении деятельности, требования (предписания) о приостановлении, требования (предписания) об устранении нарушения, субъект письменно сообщает контролирующему (надзорному) органу, вынесшему такие предложение, требования (предписания), с приложением подтверждающих документов, а также предоставляет этому контролирующему (надзорному) органу возможность удостовериться на месте в устранении нарушений.</w:t>
      </w:r>
    </w:p>
    <w:p w14:paraId="77FF0AE0" w14:textId="77777777" w:rsidR="00A30059" w:rsidRDefault="00A30059">
      <w:pPr>
        <w:pStyle w:val="ConsPlusNormal"/>
        <w:spacing w:before="220"/>
        <w:ind w:firstLine="540"/>
        <w:jc w:val="both"/>
      </w:pPr>
      <w:r>
        <w:t>Контроль устранения нарушений законодательства, выявленных при проведении мероприятий, может осуществляться на основании полученной от субъекта информации с подтверждающими документами и (или) непосредственного выхода на объект мероприятия для возможности удостовериться на месте в устранении нарушений.</w:t>
      </w:r>
    </w:p>
    <w:p w14:paraId="0E513D19" w14:textId="77777777" w:rsidR="00A30059" w:rsidRDefault="00A30059">
      <w:pPr>
        <w:pStyle w:val="ConsPlusNormal"/>
        <w:spacing w:before="220"/>
        <w:ind w:firstLine="540"/>
        <w:jc w:val="both"/>
      </w:pPr>
      <w:r>
        <w:t>При наличии объективных обстоятельств, не позволивших субъекту устранить нарушения, указанные в требовании (предписании) об устранении нарушений, в установленные в нем сроки, по заявлению субъекта, поданному не позднее трех рабочих дней до дня истечения данных сроков с указанием причин, препятствующих устранению нарушений в установленные сроки, руководителем контролирующего (надзорного) органа, его заместителями, уполномоченными им руководителями обособленных подразделений может быть принято решение о переносе сроков устранения нарушений. Решение о переносе или об отказе в переносе принимается не позднее двух рабочих дней со дня поступления заявления.</w:t>
      </w:r>
    </w:p>
    <w:p w14:paraId="5DA19629" w14:textId="77777777" w:rsidR="00A30059" w:rsidRDefault="00A30059">
      <w:pPr>
        <w:pStyle w:val="ConsPlusNormal"/>
        <w:spacing w:before="220"/>
        <w:ind w:firstLine="540"/>
        <w:jc w:val="both"/>
      </w:pPr>
      <w:r>
        <w:t>Заявление субъекта о переносе сроков, решение о переносе или об отказе в переносе направляются в письменной форме.</w:t>
      </w:r>
    </w:p>
    <w:p w14:paraId="1B0A97EF" w14:textId="77777777" w:rsidR="00A30059" w:rsidRDefault="00A30059">
      <w:pPr>
        <w:pStyle w:val="ConsPlusNormal"/>
        <w:spacing w:before="220"/>
        <w:ind w:firstLine="540"/>
        <w:jc w:val="both"/>
      </w:pPr>
      <w:r>
        <w:t>Решение о переносе или об отказе в переносе направляется заказным письмом с уведомлением о получении по последнему известному контролирующему (надзорному) органу месту нахождения (месту жительства) субъекта.</w:t>
      </w:r>
    </w:p>
    <w:p w14:paraId="00737B07" w14:textId="77777777" w:rsidR="00A30059" w:rsidRDefault="00A30059">
      <w:pPr>
        <w:pStyle w:val="ConsPlusNormal"/>
        <w:spacing w:before="220"/>
        <w:ind w:firstLine="540"/>
        <w:jc w:val="both"/>
      </w:pPr>
      <w:r>
        <w:t xml:space="preserve">Срок устранения каждого из выявленных нарушений законодательства может быть </w:t>
      </w:r>
      <w:r>
        <w:lastRenderedPageBreak/>
        <w:t>перенесен только один раз.</w:t>
      </w:r>
    </w:p>
    <w:p w14:paraId="69436ECB" w14:textId="77777777" w:rsidR="00A30059" w:rsidRDefault="00A30059">
      <w:pPr>
        <w:pStyle w:val="ConsPlusNormal"/>
        <w:spacing w:before="220"/>
        <w:ind w:firstLine="540"/>
        <w:jc w:val="both"/>
      </w:pPr>
      <w:r>
        <w:t>23. В случае выполнения в установленный срок субъектом требований (предписаний) об устранении нарушений меры ответственности за данные нарушения в отношении субъекта и (или) его должностных лиц не применяются.</w:t>
      </w:r>
    </w:p>
    <w:p w14:paraId="5AFE44E0" w14:textId="77777777" w:rsidR="00A30059" w:rsidRDefault="00A30059">
      <w:pPr>
        <w:pStyle w:val="ConsPlusNormal"/>
        <w:spacing w:before="220"/>
        <w:ind w:firstLine="540"/>
        <w:jc w:val="both"/>
      </w:pPr>
      <w:r>
        <w:t xml:space="preserve">24. При </w:t>
      </w:r>
      <w:proofErr w:type="spellStart"/>
      <w:r>
        <w:t>неустранении</w:t>
      </w:r>
      <w:proofErr w:type="spellEnd"/>
      <w:r>
        <w:t xml:space="preserve"> выявленных нарушений законодательства, </w:t>
      </w:r>
      <w:proofErr w:type="spellStart"/>
      <w:r>
        <w:t>неинформировании</w:t>
      </w:r>
      <w:proofErr w:type="spellEnd"/>
      <w:r>
        <w:t xml:space="preserve"> контролирующего (надзорного) органа об их устранении в установленные сроки, выявлении повторных нарушений, ранее установленных в ходе мероприятий, а также при выявлении нарушений законодательства, устранение которых невозможно, применяются меры ответственности в соответствии с законодательством об административных правонарушениях.</w:t>
      </w:r>
    </w:p>
    <w:p w14:paraId="67A53697" w14:textId="77777777" w:rsidR="00A30059" w:rsidRDefault="00A30059">
      <w:pPr>
        <w:pStyle w:val="ConsPlusNormal"/>
        <w:spacing w:before="220"/>
        <w:ind w:firstLine="540"/>
        <w:jc w:val="both"/>
      </w:pPr>
      <w:r>
        <w:t>В случае невыполнения, ненадлежащего выполнения требования (предписания) об устранении нарушений контролирующий (надзорный) орган вправе выдать такое требование (предписание) с указанием новых сроков устранения нарушений.</w:t>
      </w:r>
    </w:p>
    <w:p w14:paraId="482C2A4D" w14:textId="77777777" w:rsidR="00A30059" w:rsidRDefault="00A30059">
      <w:pPr>
        <w:pStyle w:val="ConsPlusNormal"/>
        <w:spacing w:before="220"/>
        <w:ind w:firstLine="540"/>
        <w:jc w:val="both"/>
      </w:pPr>
      <w:r>
        <w:t>25. О принятом на основании предложения о приостановлении деятельности решении субъект информирует контролирующий (надзорный) орган не позднее одного рабочего дня, следующего за днем получения такого предложения.</w:t>
      </w:r>
    </w:p>
    <w:p w14:paraId="615FB7F1" w14:textId="77777777" w:rsidR="00A30059" w:rsidRDefault="00A30059">
      <w:pPr>
        <w:pStyle w:val="ConsPlusNormal"/>
        <w:spacing w:before="220"/>
        <w:ind w:firstLine="540"/>
        <w:jc w:val="both"/>
      </w:pPr>
      <w:r>
        <w:t xml:space="preserve">26. В случае принятия субъектом решения о нецелесообразности приостановления деятельности либо </w:t>
      </w:r>
      <w:proofErr w:type="spellStart"/>
      <w:r>
        <w:t>неинформировании</w:t>
      </w:r>
      <w:proofErr w:type="spellEnd"/>
      <w:r>
        <w:t xml:space="preserve"> о принятом решении контролирующий (надзорный) орган вправе обратиться в суд с заявлением об установлении такого приостановления.</w:t>
      </w:r>
    </w:p>
    <w:p w14:paraId="30208EF0" w14:textId="77777777" w:rsidR="00A30059" w:rsidRDefault="00A30059">
      <w:pPr>
        <w:pStyle w:val="ConsPlusNormal"/>
        <w:spacing w:before="220"/>
        <w:ind w:firstLine="540"/>
        <w:jc w:val="both"/>
      </w:pPr>
      <w:r>
        <w:t>27. Приостановление (запрет) производства и (или) реализации товаров (работ, услуг), эксплуатации транспортных средств может применяться контролирующим (надзорным) органом только в случае, если такие полномочия контролирующего (надзорного) органа установлены законодательными актами.</w:t>
      </w:r>
    </w:p>
    <w:p w14:paraId="6C1866B9" w14:textId="77777777" w:rsidR="00A30059" w:rsidRDefault="00A30059">
      <w:pPr>
        <w:pStyle w:val="ConsPlusNormal"/>
        <w:spacing w:before="220"/>
        <w:ind w:firstLine="540"/>
        <w:jc w:val="both"/>
      </w:pPr>
      <w:r>
        <w:t>28. Мероприятия контролирующим (надзорным) органом не проводятся, если в период, установленный Указом, утвердившим настоящее Положение, другим входящим в состав, систему контролирующим (надзорным) органом в отношении данного объекта уже были проведены такие мероприятия.</w:t>
      </w:r>
    </w:p>
    <w:p w14:paraId="7F29C9BB" w14:textId="77777777" w:rsidR="00A30059" w:rsidRDefault="00A30059">
      <w:pPr>
        <w:pStyle w:val="ConsPlusNormal"/>
        <w:spacing w:before="220"/>
        <w:ind w:firstLine="540"/>
        <w:jc w:val="both"/>
      </w:pPr>
      <w:r>
        <w:t>29. Должностные лица контролирующих (надзорных) органов за нарушение порядка проведения мероприятий несут ответственность в соответствии с законодательством. Персональную ответственность за организацию, проведение и учет мероприятий несут руководители контролирующих (надзорных) органов.</w:t>
      </w:r>
    </w:p>
    <w:p w14:paraId="012CF4F6" w14:textId="77777777" w:rsidR="00A30059" w:rsidRDefault="00A30059">
      <w:pPr>
        <w:pStyle w:val="ConsPlusNormal"/>
        <w:spacing w:before="220"/>
        <w:ind w:firstLine="540"/>
        <w:jc w:val="both"/>
      </w:pPr>
      <w:r>
        <w:t>30.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контролирующих (надзорных) органов могут быть обжалованы в вышестоящий контролирующий (надзорный) орган, вышестоящему должностному лицу контролирующего (надзорного) органа и (или) в суд.</w:t>
      </w:r>
    </w:p>
    <w:p w14:paraId="34BE35BE" w14:textId="77777777" w:rsidR="00A30059" w:rsidRDefault="00A30059">
      <w:pPr>
        <w:pStyle w:val="ConsPlusNormal"/>
        <w:spacing w:before="220"/>
        <w:ind w:firstLine="540"/>
        <w:jc w:val="both"/>
      </w:pPr>
      <w:r>
        <w:t>Подача жалобы в вышестоящий контролирующий (надзорный) орган, вышестоящему должностному лицу контролирующего (надзорного) органа не исключает права на подачу заявления в суд. Соответствующее заявление может быть подано в экономический суд в течение года со дня их вынесения (совершения).</w:t>
      </w:r>
    </w:p>
    <w:p w14:paraId="00209298" w14:textId="77777777" w:rsidR="00A30059" w:rsidRDefault="00A30059">
      <w:pPr>
        <w:pStyle w:val="ConsPlusNormal"/>
        <w:spacing w:before="220"/>
        <w:ind w:firstLine="540"/>
        <w:jc w:val="both"/>
      </w:pPr>
      <w:r>
        <w:t>31.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может быть подана в вышестоящий контролирующий (надзорный) орган, вышестоящему должностному лицу контролирующего (надзорного) органа в течение 30 календарных дней со дня их вынесения (совершения).</w:t>
      </w:r>
    </w:p>
    <w:p w14:paraId="7CA484A7" w14:textId="77777777" w:rsidR="00A30059" w:rsidRDefault="00A30059">
      <w:pPr>
        <w:pStyle w:val="ConsPlusNormal"/>
        <w:spacing w:before="220"/>
        <w:ind w:firstLine="540"/>
        <w:jc w:val="both"/>
      </w:pPr>
      <w:r>
        <w:lastRenderedPageBreak/>
        <w:t>Пропуск срока подачи такой жалобы является основанием для отказа в ее рассмотрении. В случае пропуска срока подачи жалобы по уважительной причине этот срок по заявлению лица, подающего жалобу, может быть восстановлен соответственно вышестоящим контролирующим (надзорным) органом, вышестоящим должностным лицом контролирующего (надзорного) органа.</w:t>
      </w:r>
    </w:p>
    <w:p w14:paraId="4E820267" w14:textId="77777777" w:rsidR="00A30059" w:rsidRDefault="00A30059">
      <w:pPr>
        <w:pStyle w:val="ConsPlusNormal"/>
        <w:spacing w:before="220"/>
        <w:ind w:firstLine="540"/>
        <w:jc w:val="both"/>
      </w:pPr>
      <w:r>
        <w:t>Жалоба на решение о переносе или об отказе в переносе, требование (предписание) об устранении нарушений, требование (предписание) о приостановлении адресуется в вышестоящий контролирующий (надзорный) орган, вышестоящему должностному лицу контролирующего (надзорного) органа (при отсутствии вышестоящего контролирующего (надзорного) органа), которому должностные лица непосредственно подчинены, жалоба на действия (бездействие) должностных лиц контролирующего (надзорного) органа - вышестоящему должностному лицу, которому должностные лица непосредственно подчинены.</w:t>
      </w:r>
    </w:p>
    <w:p w14:paraId="6CA3001C" w14:textId="77777777" w:rsidR="00A30059" w:rsidRDefault="00A30059">
      <w:pPr>
        <w:pStyle w:val="ConsPlusNormal"/>
        <w:spacing w:before="220"/>
        <w:ind w:firstLine="540"/>
        <w:jc w:val="both"/>
      </w:pPr>
      <w:r>
        <w:t>32. Жалоба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рассматривается вышестоящим контролирующим (надзорным) органом, вышестоящим должностным лицом контролирующего (надзорного) органа в течение месяца со дня ее получения.</w:t>
      </w:r>
    </w:p>
    <w:p w14:paraId="44481215" w14:textId="77777777" w:rsidR="00A30059" w:rsidRDefault="00A30059">
      <w:pPr>
        <w:pStyle w:val="ConsPlusNormal"/>
        <w:spacing w:before="220"/>
        <w:ind w:firstLine="540"/>
        <w:jc w:val="both"/>
      </w:pPr>
      <w:r>
        <w:t>33. По итогам рассмотрения жалобы на решение о переносе или об отказе в переносе, требование (предписание) об устранении нарушений, требование (предписание) о приостановлении вышестоящий контролирующий (надзорный) орган, вышестоящее должностное лицо контролирующего (надзорного) органа вправе:</w:t>
      </w:r>
    </w:p>
    <w:p w14:paraId="1BEA764A" w14:textId="77777777" w:rsidR="00A30059" w:rsidRDefault="00A30059">
      <w:pPr>
        <w:pStyle w:val="ConsPlusNormal"/>
        <w:spacing w:before="220"/>
        <w:ind w:firstLine="540"/>
        <w:jc w:val="both"/>
      </w:pPr>
      <w:r>
        <w:t>оставить решение о переносе или об отказе в переносе, требование (предписание) об устранении нарушений, требование (предписание) о приостановлении без изменения, а жалобу - без удовлетворения;</w:t>
      </w:r>
    </w:p>
    <w:p w14:paraId="0CC8B360" w14:textId="77777777" w:rsidR="00A30059" w:rsidRDefault="00A30059">
      <w:pPr>
        <w:pStyle w:val="ConsPlusNormal"/>
        <w:spacing w:before="220"/>
        <w:ind w:firstLine="540"/>
        <w:jc w:val="both"/>
      </w:pPr>
      <w:r>
        <w:t>отменить решение о переносе или об отказе в переносе, требование (предписание) об устранении нарушений, требование (предписание) о приостановлении полностью или частично;</w:t>
      </w:r>
    </w:p>
    <w:p w14:paraId="0A963016" w14:textId="77777777" w:rsidR="00A30059" w:rsidRDefault="00A30059">
      <w:pPr>
        <w:pStyle w:val="ConsPlusNormal"/>
        <w:spacing w:before="220"/>
        <w:ind w:firstLine="540"/>
        <w:jc w:val="both"/>
      </w:pPr>
      <w:r>
        <w:t>отменить решение о переносе или об отказе в переносе, требование (предписание) об устранении нарушений, требование (предписание) о приостановлении и назначить новое мероприятие (без учета установленной периодичности);</w:t>
      </w:r>
    </w:p>
    <w:p w14:paraId="3EBF7709" w14:textId="77777777" w:rsidR="00A30059" w:rsidRDefault="00A30059">
      <w:pPr>
        <w:pStyle w:val="ConsPlusNormal"/>
        <w:spacing w:before="220"/>
        <w:ind w:firstLine="540"/>
        <w:jc w:val="both"/>
      </w:pPr>
      <w:r>
        <w:t>внести изменения в решение о переносе или об отказе в переносе, требование (предписание) об устранении нарушений, требование (предписание) о приостановлении.</w:t>
      </w:r>
    </w:p>
    <w:p w14:paraId="52467334" w14:textId="77777777" w:rsidR="00A30059" w:rsidRDefault="00A30059">
      <w:pPr>
        <w:pStyle w:val="ConsPlusNormal"/>
        <w:spacing w:before="220"/>
        <w:ind w:firstLine="540"/>
        <w:jc w:val="both"/>
      </w:pPr>
      <w:r>
        <w:t>По итогам рассмотрения жалобы на действия (бездействие) должностных лиц контролирующего (надзорного) органа вышестоящее должностное лицо контролирующего (надзорного) органа вправе удовлетворить жалобу или оставить ее без удовлетворения.</w:t>
      </w:r>
    </w:p>
    <w:p w14:paraId="73BE710C" w14:textId="77777777" w:rsidR="00A30059" w:rsidRDefault="00A30059">
      <w:pPr>
        <w:pStyle w:val="ConsPlusNormal"/>
        <w:spacing w:before="220"/>
        <w:ind w:firstLine="540"/>
        <w:jc w:val="both"/>
      </w:pPr>
      <w:r>
        <w:t>34. Решение по жалобе на решение о переносе или об отказе в переносе, требование (предписание) об устранении нарушений, требование (предписание) о приостановлении, действия (бездействие) должностных лиц контролирующего (надзорного) органа в течение трех рабочих дней со дня его принятия направляется лицу, подавшему жалобу, заказным письмом с уведомлением о получении либо вручается такому лицу или его представителю под роспись. Копия решения по жалобе в такой же срок направляется в контролирующий (надзорный) орган, решение о переносе или об отказе в переносе, требование (предписание) об устранении нарушений, требование (предписание) о приостановлении или действия (бездействие) должностных лиц которого обжаловались.</w:t>
      </w:r>
    </w:p>
    <w:p w14:paraId="6C03CD6C" w14:textId="77777777" w:rsidR="00A30059" w:rsidRDefault="00A30059">
      <w:pPr>
        <w:pStyle w:val="ConsPlusNormal"/>
        <w:ind w:firstLine="540"/>
        <w:jc w:val="both"/>
      </w:pPr>
    </w:p>
    <w:p w14:paraId="68EC9002" w14:textId="77777777" w:rsidR="00A30059" w:rsidRDefault="00A30059">
      <w:pPr>
        <w:pStyle w:val="ConsPlusNormal"/>
      </w:pPr>
    </w:p>
    <w:p w14:paraId="565D8C98" w14:textId="77777777" w:rsidR="00A30059" w:rsidRDefault="00A30059">
      <w:pPr>
        <w:pStyle w:val="ConsPlusNormal"/>
      </w:pPr>
    </w:p>
    <w:p w14:paraId="5DE78453" w14:textId="77777777" w:rsidR="00A30059" w:rsidRDefault="00A30059">
      <w:pPr>
        <w:pStyle w:val="ConsPlusNormal"/>
      </w:pPr>
    </w:p>
    <w:p w14:paraId="15CC4D94" w14:textId="77777777" w:rsidR="00A30059" w:rsidRDefault="00A30059">
      <w:pPr>
        <w:pStyle w:val="ConsPlusNormal"/>
        <w:ind w:firstLine="540"/>
        <w:jc w:val="both"/>
      </w:pPr>
    </w:p>
    <w:p w14:paraId="59C8F00B" w14:textId="77777777" w:rsidR="00A30059" w:rsidRDefault="00A30059">
      <w:pPr>
        <w:pStyle w:val="ConsPlusNonformat"/>
        <w:jc w:val="both"/>
      </w:pPr>
      <w:r>
        <w:t xml:space="preserve">                                                        УТВЕРЖДЕНО</w:t>
      </w:r>
    </w:p>
    <w:p w14:paraId="0CADC891" w14:textId="77777777" w:rsidR="00A30059" w:rsidRDefault="00A30059">
      <w:pPr>
        <w:pStyle w:val="ConsPlusNonformat"/>
        <w:jc w:val="both"/>
      </w:pPr>
      <w:r>
        <w:t xml:space="preserve">                                                        Указ Президента</w:t>
      </w:r>
    </w:p>
    <w:p w14:paraId="01F40BBE" w14:textId="77777777" w:rsidR="00A30059" w:rsidRDefault="00A30059">
      <w:pPr>
        <w:pStyle w:val="ConsPlusNonformat"/>
        <w:jc w:val="both"/>
      </w:pPr>
      <w:r>
        <w:t xml:space="preserve">                                                        Республики Беларусь</w:t>
      </w:r>
    </w:p>
    <w:p w14:paraId="0A7319D2" w14:textId="77777777" w:rsidR="00A30059" w:rsidRDefault="00A30059">
      <w:pPr>
        <w:pStyle w:val="ConsPlusNonformat"/>
        <w:jc w:val="both"/>
      </w:pPr>
      <w:r>
        <w:t xml:space="preserve">                                                        06.06.2025 N 227</w:t>
      </w:r>
    </w:p>
    <w:p w14:paraId="7CB23DB1" w14:textId="77777777" w:rsidR="00A30059" w:rsidRDefault="00A30059">
      <w:pPr>
        <w:pStyle w:val="ConsPlusNormal"/>
      </w:pPr>
    </w:p>
    <w:p w14:paraId="5CF5AD2B" w14:textId="77777777" w:rsidR="00A30059" w:rsidRDefault="00A30059">
      <w:pPr>
        <w:pStyle w:val="ConsPlusTitle"/>
        <w:jc w:val="center"/>
      </w:pPr>
      <w:bookmarkStart w:id="115" w:name="P1184"/>
      <w:bookmarkEnd w:id="115"/>
      <w:r>
        <w:t>ПЕРЕЧЕНЬ</w:t>
      </w:r>
    </w:p>
    <w:p w14:paraId="580141AE" w14:textId="77777777" w:rsidR="00A30059" w:rsidRDefault="00A30059">
      <w:pPr>
        <w:pStyle w:val="ConsPlusTitle"/>
        <w:jc w:val="center"/>
      </w:pPr>
      <w:r>
        <w:t>КОНТРОЛИРУЮЩИХ (НАДЗОРНЫХ) ОРГАНОВ, УПОЛНОМОЧЕННЫХ ПРОВОДИТЬ ПРОВЕРКИ, МОНИТОРИНГИ, И СФЕР ИХ КОНТРОЛЬНОЙ (НАДЗОРНОЙ) ДЕЯТЕЛЬНОСТИ</w:t>
      </w:r>
    </w:p>
    <w:p w14:paraId="4341A21A"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2C7A34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49CE1"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3350FD"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1B6A6F1" w14:textId="77777777" w:rsidR="00A30059" w:rsidRDefault="00A30059">
            <w:pPr>
              <w:pStyle w:val="ConsPlusNormal"/>
              <w:jc w:val="center"/>
            </w:pPr>
            <w:r>
              <w:rPr>
                <w:color w:val="392C69"/>
              </w:rPr>
              <w:t xml:space="preserve">(в ред. </w:t>
            </w:r>
            <w:hyperlink r:id="rId138">
              <w:r>
                <w:rPr>
                  <w:color w:val="0000FF"/>
                </w:rPr>
                <w:t>Указа</w:t>
              </w:r>
            </w:hyperlink>
            <w:r>
              <w:rPr>
                <w:color w:val="392C69"/>
              </w:rPr>
              <w:t xml:space="preserve"> Президента Республики Беларусь от 17.09.2025 N 337)</w:t>
            </w:r>
          </w:p>
        </w:tc>
        <w:tc>
          <w:tcPr>
            <w:tcW w:w="113" w:type="dxa"/>
            <w:tcBorders>
              <w:top w:val="nil"/>
              <w:left w:val="nil"/>
              <w:bottom w:val="nil"/>
              <w:right w:val="nil"/>
            </w:tcBorders>
            <w:shd w:val="clear" w:color="auto" w:fill="F4F3F8"/>
            <w:tcMar>
              <w:top w:w="0" w:type="dxa"/>
              <w:left w:w="0" w:type="dxa"/>
              <w:bottom w:w="0" w:type="dxa"/>
              <w:right w:w="0" w:type="dxa"/>
            </w:tcMar>
          </w:tcPr>
          <w:p w14:paraId="372F4BC2" w14:textId="77777777" w:rsidR="00A30059" w:rsidRDefault="00A30059">
            <w:pPr>
              <w:pStyle w:val="ConsPlusNormal"/>
            </w:pPr>
          </w:p>
        </w:tc>
      </w:tr>
    </w:tbl>
    <w:p w14:paraId="672A0518" w14:textId="77777777" w:rsidR="00A30059" w:rsidRDefault="00A30059">
      <w:pPr>
        <w:pStyle w:val="ConsPlusNormal"/>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82"/>
        <w:gridCol w:w="6376"/>
      </w:tblGrid>
      <w:tr w:rsidR="00A30059" w14:paraId="4300D9A1" w14:textId="77777777">
        <w:tblPrEx>
          <w:tblCellMar>
            <w:top w:w="0" w:type="dxa"/>
            <w:bottom w:w="0" w:type="dxa"/>
          </w:tblCellMar>
        </w:tblPrEx>
        <w:tc>
          <w:tcPr>
            <w:tcW w:w="2682" w:type="dxa"/>
            <w:tcBorders>
              <w:top w:val="single" w:sz="4" w:space="0" w:color="auto"/>
              <w:left w:val="nil"/>
              <w:bottom w:val="single" w:sz="4" w:space="0" w:color="auto"/>
            </w:tcBorders>
            <w:tcMar>
              <w:top w:w="0" w:type="dxa"/>
              <w:left w:w="0" w:type="dxa"/>
              <w:bottom w:w="0" w:type="dxa"/>
              <w:right w:w="0" w:type="dxa"/>
            </w:tcMar>
            <w:vAlign w:val="center"/>
          </w:tcPr>
          <w:p w14:paraId="521257CA" w14:textId="77777777" w:rsidR="00A30059" w:rsidRDefault="00A30059">
            <w:pPr>
              <w:pStyle w:val="ConsPlusNormal"/>
              <w:jc w:val="center"/>
            </w:pPr>
            <w:r>
              <w:t>Наименование контролирующего (надзорного) органа</w:t>
            </w:r>
          </w:p>
        </w:tc>
        <w:tc>
          <w:tcPr>
            <w:tcW w:w="6376" w:type="dxa"/>
            <w:tcBorders>
              <w:top w:val="single" w:sz="4" w:space="0" w:color="auto"/>
              <w:bottom w:val="single" w:sz="4" w:space="0" w:color="auto"/>
              <w:right w:val="nil"/>
            </w:tcBorders>
            <w:tcMar>
              <w:top w:w="0" w:type="dxa"/>
              <w:left w:w="0" w:type="dxa"/>
              <w:bottom w:w="0" w:type="dxa"/>
              <w:right w:w="0" w:type="dxa"/>
            </w:tcMar>
            <w:vAlign w:val="center"/>
          </w:tcPr>
          <w:p w14:paraId="24BEB3B4" w14:textId="77777777" w:rsidR="00A30059" w:rsidRDefault="00A30059">
            <w:pPr>
              <w:pStyle w:val="ConsPlusNormal"/>
              <w:jc w:val="center"/>
            </w:pPr>
            <w:r>
              <w:t>Сфера контроля (надзора)</w:t>
            </w:r>
          </w:p>
        </w:tc>
      </w:tr>
      <w:tr w:rsidR="00A30059" w14:paraId="63AD7AE9" w14:textId="77777777">
        <w:tblPrEx>
          <w:tblBorders>
            <w:insideV w:val="none" w:sz="0" w:space="0" w:color="auto"/>
          </w:tblBorders>
          <w:tblCellMar>
            <w:top w:w="0" w:type="dxa"/>
            <w:bottom w:w="0" w:type="dxa"/>
          </w:tblCellMar>
        </w:tblPrEx>
        <w:tc>
          <w:tcPr>
            <w:tcW w:w="2682" w:type="dxa"/>
            <w:vMerge w:val="restart"/>
            <w:tcBorders>
              <w:top w:val="single" w:sz="4" w:space="0" w:color="auto"/>
              <w:left w:val="nil"/>
              <w:bottom w:val="nil"/>
              <w:right w:val="nil"/>
            </w:tcBorders>
            <w:tcMar>
              <w:top w:w="0" w:type="dxa"/>
              <w:left w:w="0" w:type="dxa"/>
              <w:bottom w:w="0" w:type="dxa"/>
              <w:right w:w="0" w:type="dxa"/>
            </w:tcMar>
          </w:tcPr>
          <w:p w14:paraId="12A9DC25" w14:textId="77777777" w:rsidR="00A30059" w:rsidRDefault="00A30059">
            <w:pPr>
              <w:pStyle w:val="ConsPlusNormal"/>
            </w:pPr>
            <w:r>
              <w:t>1. Комитет государственного контроля</w:t>
            </w:r>
          </w:p>
          <w:p w14:paraId="196F2513" w14:textId="77777777" w:rsidR="00A30059" w:rsidRDefault="00A30059">
            <w:pPr>
              <w:pStyle w:val="ConsPlusNormal"/>
              <w:ind w:left="352"/>
            </w:pPr>
            <w:r>
              <w:t>органы Комитета государственного контроля</w:t>
            </w:r>
          </w:p>
        </w:tc>
        <w:tc>
          <w:tcPr>
            <w:tcW w:w="6376" w:type="dxa"/>
            <w:tcBorders>
              <w:top w:val="single" w:sz="4" w:space="0" w:color="auto"/>
              <w:left w:val="nil"/>
              <w:bottom w:val="nil"/>
              <w:right w:val="nil"/>
            </w:tcBorders>
            <w:tcMar>
              <w:top w:w="0" w:type="dxa"/>
              <w:left w:w="0" w:type="dxa"/>
              <w:bottom w:w="0" w:type="dxa"/>
              <w:right w:w="0" w:type="dxa"/>
            </w:tcMar>
          </w:tcPr>
          <w:p w14:paraId="57EE1521" w14:textId="77777777" w:rsidR="00A30059" w:rsidRDefault="00A30059">
            <w:pPr>
              <w:pStyle w:val="ConsPlusNormal"/>
            </w:pPr>
            <w:r>
              <w:t>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законодательными актами и решениями Президента Республики Беларусь</w:t>
            </w:r>
          </w:p>
        </w:tc>
      </w:tr>
      <w:tr w:rsidR="00A30059" w14:paraId="0A519D27" w14:textId="77777777">
        <w:tblPrEx>
          <w:tblBorders>
            <w:insideH w:val="none" w:sz="0" w:space="0" w:color="auto"/>
            <w:insideV w:val="none" w:sz="0" w:space="0" w:color="auto"/>
          </w:tblBorders>
          <w:tblCellMar>
            <w:top w:w="0" w:type="dxa"/>
            <w:bottom w:w="0" w:type="dxa"/>
          </w:tblCellMar>
        </w:tblPrEx>
        <w:tc>
          <w:tcPr>
            <w:tcW w:w="2682" w:type="dxa"/>
            <w:vMerge/>
            <w:tcBorders>
              <w:top w:val="single" w:sz="4" w:space="0" w:color="auto"/>
              <w:left w:val="nil"/>
              <w:bottom w:val="nil"/>
              <w:right w:val="nil"/>
            </w:tcBorders>
          </w:tcPr>
          <w:p w14:paraId="11513A61"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43946C5" w14:textId="77777777" w:rsidR="00A30059" w:rsidRDefault="00A30059">
            <w:pPr>
              <w:pStyle w:val="ConsPlusNormal"/>
            </w:pPr>
            <w:r>
              <w:t>валютный контроль</w:t>
            </w:r>
          </w:p>
          <w:p w14:paraId="545CE1DC"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A30059" w14:paraId="0942846B"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780687AE" w14:textId="77777777" w:rsidR="00A30059" w:rsidRDefault="00A30059">
            <w:pPr>
              <w:pStyle w:val="ConsPlusNormal"/>
            </w:pPr>
            <w:r>
              <w:t>2. Национальный банк</w:t>
            </w:r>
          </w:p>
        </w:tc>
        <w:tc>
          <w:tcPr>
            <w:tcW w:w="6376" w:type="dxa"/>
            <w:tcBorders>
              <w:top w:val="nil"/>
              <w:left w:val="nil"/>
              <w:bottom w:val="nil"/>
              <w:right w:val="nil"/>
            </w:tcBorders>
            <w:tcMar>
              <w:top w:w="0" w:type="dxa"/>
              <w:left w:w="0" w:type="dxa"/>
              <w:bottom w:w="0" w:type="dxa"/>
              <w:right w:w="0" w:type="dxa"/>
            </w:tcMar>
          </w:tcPr>
          <w:p w14:paraId="2D9005FD" w14:textId="77777777" w:rsidR="00A30059" w:rsidRDefault="00A30059">
            <w:pPr>
              <w:pStyle w:val="ConsPlusNormal"/>
            </w:pPr>
            <w:r>
              <w:t>контроль за соблюдением банками и небанковскими кредитно-финансовыми организациями законодательства, регулирующего их деятельность</w:t>
            </w:r>
          </w:p>
        </w:tc>
      </w:tr>
      <w:tr w:rsidR="00A30059" w14:paraId="53F3D725"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57DEB79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636EB76" w14:textId="77777777" w:rsidR="00A30059" w:rsidRDefault="00A30059">
            <w:pPr>
              <w:pStyle w:val="ConsPlusNormal"/>
            </w:pPr>
            <w:r>
              <w:t>надзор за деятельностью банков и небанковских кредитно-финансовых организаций, юридических лиц, не являющихся банками или небанковскими кредитно-финансовыми организациями и признаваемых входящими в состав банковского холдинга</w:t>
            </w:r>
          </w:p>
        </w:tc>
      </w:tr>
      <w:tr w:rsidR="00A30059" w14:paraId="2443ED53"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C91990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8A7B127" w14:textId="77777777" w:rsidR="00A30059" w:rsidRDefault="00A30059">
            <w:pPr>
              <w:pStyle w:val="ConsPlusNormal"/>
            </w:pPr>
            <w:r>
              <w:t>валютный контроль за совершением банками и небанковскими кредитно-финансовыми организациями, ОАО "Банк развития Республики Беларусь" валютных операций</w:t>
            </w:r>
          </w:p>
        </w:tc>
      </w:tr>
      <w:tr w:rsidR="00A30059" w14:paraId="6706D6C9"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5CF45FEB"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610A140" w14:textId="77777777" w:rsidR="00A30059" w:rsidRDefault="00A30059">
            <w:pPr>
              <w:pStyle w:val="ConsPlusNormal"/>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A30059" w14:paraId="12916AFE"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0C6AC240"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6AAD3EF" w14:textId="77777777" w:rsidR="00A30059" w:rsidRDefault="00A30059">
            <w:pPr>
              <w:pStyle w:val="ConsPlusNormal"/>
            </w:pPr>
            <w:r>
              <w:t>контроль за соблюдением законодательства о лизинговой деятельности</w:t>
            </w:r>
          </w:p>
        </w:tc>
      </w:tr>
      <w:tr w:rsidR="00A30059" w14:paraId="4AF6F259"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FC24CCA"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C08DC45" w14:textId="77777777" w:rsidR="00A30059" w:rsidRDefault="00A30059">
            <w:pPr>
              <w:pStyle w:val="ConsPlusNormal"/>
            </w:pPr>
            <w:r>
              <w:t>контроль за соблюдением микрофинансовыми организациями, а также юридическими лицами, которые в соответствии с законодательными актами вправе осуществлять микрофинансовую деятельность, законодательства, регулирующего порядок осуществления микрофинансовой деятельности и привлечения денежных средств</w:t>
            </w:r>
          </w:p>
        </w:tc>
      </w:tr>
      <w:tr w:rsidR="00A30059" w14:paraId="3D7C1909"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7EBC0B6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F0E9523" w14:textId="77777777" w:rsidR="00A30059" w:rsidRDefault="00A30059">
            <w:pPr>
              <w:pStyle w:val="ConsPlusNormal"/>
            </w:pPr>
            <w:r>
              <w:t xml:space="preserve">контроль за соблюдением законодательства, регулирующего порядок и условия осуществления деятельности по совершению инициируемых физическими и юридическими лицами операций с </w:t>
            </w:r>
            <w:proofErr w:type="spellStart"/>
            <w:r>
              <w:t>беспоставочными</w:t>
            </w:r>
            <w:proofErr w:type="spellEnd"/>
            <w:r>
              <w:t xml:space="preserve"> внебиржевыми финансовыми инструментами (деятельности на внебиржевом рынке Форекс)</w:t>
            </w:r>
          </w:p>
        </w:tc>
      </w:tr>
      <w:tr w:rsidR="00A30059" w14:paraId="7F508F80"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5CD9466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66E0ED2" w14:textId="77777777" w:rsidR="00A30059" w:rsidRDefault="00A30059">
            <w:pPr>
              <w:pStyle w:val="ConsPlusNormal"/>
            </w:pPr>
            <w:r>
              <w:t>надзор за деятельностью ОАО "Банк развития Республики Беларусь"</w:t>
            </w:r>
          </w:p>
          <w:p w14:paraId="173B5360" w14:textId="77777777" w:rsidR="00A30059" w:rsidRDefault="00A30059">
            <w:pPr>
              <w:pStyle w:val="ConsPlusNormal"/>
            </w:pPr>
            <w:r>
              <w:t>контроль за соблюдением рейтинговым агентством законодательства о рейтинговой деятельности</w:t>
            </w:r>
          </w:p>
          <w:p w14:paraId="59FA4F7B" w14:textId="77777777" w:rsidR="00A30059" w:rsidRDefault="00A30059">
            <w:pPr>
              <w:pStyle w:val="ConsPlusNormal"/>
            </w:pPr>
            <w:r>
              <w:t>контроль за соблюдением операторами сервисов онлайн-заимствования законодательства, регулирующего деятельность таких операторов</w:t>
            </w:r>
          </w:p>
          <w:p w14:paraId="72C81811" w14:textId="77777777" w:rsidR="00A30059" w:rsidRDefault="00A30059">
            <w:pPr>
              <w:pStyle w:val="ConsPlusNormal"/>
            </w:pPr>
            <w:r>
              <w:t>контроль за соблюдением поставщиками платежных услуг, включенными в реестр поставщиков платежных услуг и видов оказываемых ими платежных услуг, законодательства в области платежных систем и платежных услуг</w:t>
            </w:r>
          </w:p>
          <w:p w14:paraId="01504415" w14:textId="77777777" w:rsidR="00A30059" w:rsidRDefault="00A30059">
            <w:pPr>
              <w:pStyle w:val="ConsPlusNormal"/>
            </w:pPr>
            <w:r>
              <w:t>контроль за соблюдением факторинговыми организациями, включенными в реестр факторинговых организаций, законодательства, регулирующего порядок осуществления деятельности по финансированию под уступку денежного требования (факторингу)</w:t>
            </w:r>
          </w:p>
        </w:tc>
      </w:tr>
      <w:tr w:rsidR="00A30059" w14:paraId="5D33FDB6"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509E1258" w14:textId="77777777" w:rsidR="00A30059" w:rsidRDefault="00A30059">
            <w:pPr>
              <w:pStyle w:val="ConsPlusNormal"/>
            </w:pPr>
            <w:r>
              <w:t>3. Национальный статистический комитет</w:t>
            </w:r>
          </w:p>
          <w:p w14:paraId="5B328E1D" w14:textId="77777777" w:rsidR="00A30059" w:rsidRDefault="00A30059">
            <w:pPr>
              <w:pStyle w:val="ConsPlusNormal"/>
              <w:ind w:left="352"/>
            </w:pPr>
            <w:r>
              <w:t>территориальные органы государственной статистики</w:t>
            </w:r>
          </w:p>
        </w:tc>
        <w:tc>
          <w:tcPr>
            <w:tcW w:w="6376" w:type="dxa"/>
            <w:tcBorders>
              <w:top w:val="nil"/>
              <w:left w:val="nil"/>
              <w:bottom w:val="nil"/>
              <w:right w:val="nil"/>
            </w:tcBorders>
            <w:tcMar>
              <w:top w:w="0" w:type="dxa"/>
              <w:left w:w="0" w:type="dxa"/>
              <w:bottom w:w="0" w:type="dxa"/>
              <w:right w:w="0" w:type="dxa"/>
            </w:tcMar>
          </w:tcPr>
          <w:p w14:paraId="3D82C7B3" w14:textId="77777777" w:rsidR="00A30059" w:rsidRDefault="00A30059">
            <w:pPr>
              <w:pStyle w:val="ConsPlusNormal"/>
            </w:pPr>
            <w:r>
              <w:t>контроль за соблюдением порядка представления данных централизованной государственной статистической отчетности</w:t>
            </w:r>
          </w:p>
        </w:tc>
      </w:tr>
      <w:tr w:rsidR="00A30059" w14:paraId="7710F2C0"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2E99073C" w14:textId="77777777" w:rsidR="00A30059" w:rsidRDefault="00A30059">
            <w:pPr>
              <w:pStyle w:val="ConsPlusNormal"/>
            </w:pPr>
            <w:r>
              <w:t>4. Государственная инспекция охраны животного и растительного мира при Президенте Республики Беларусь</w:t>
            </w:r>
          </w:p>
        </w:tc>
        <w:tc>
          <w:tcPr>
            <w:tcW w:w="6376" w:type="dxa"/>
            <w:tcBorders>
              <w:top w:val="nil"/>
              <w:left w:val="nil"/>
              <w:bottom w:val="nil"/>
              <w:right w:val="nil"/>
            </w:tcBorders>
            <w:tcMar>
              <w:top w:w="0" w:type="dxa"/>
              <w:left w:w="0" w:type="dxa"/>
              <w:bottom w:w="0" w:type="dxa"/>
              <w:right w:w="0" w:type="dxa"/>
            </w:tcMar>
          </w:tcPr>
          <w:p w14:paraId="3FB753A7" w14:textId="77777777" w:rsidR="00A30059" w:rsidRDefault="00A30059">
            <w:pPr>
              <w:pStyle w:val="ConsPlusNormal"/>
            </w:pPr>
            <w:r>
              <w:t>контроль за охраной и использованием диких животных, относящихся к объектам охоты и рыболовства, земель под дикорастущей древесно-кустарниковой растительностью (насаждениями), древесно-кустарниковой растительности, не входящей в лесной фонд, кроме древесно-кустарниковой растительности в границах населенных пунктов и включенной в Красную книгу Республики Беларусь</w:t>
            </w:r>
          </w:p>
        </w:tc>
      </w:tr>
      <w:tr w:rsidR="00A30059" w14:paraId="62A54B79"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03D9BB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68BD84E" w14:textId="77777777" w:rsidR="00A30059" w:rsidRDefault="00A30059">
            <w:pPr>
              <w:pStyle w:val="ConsPlusNormal"/>
            </w:pPr>
            <w:r>
              <w:t>контроль за охраной, защитой, воспроизводством и использованием лесного фонда</w:t>
            </w:r>
          </w:p>
          <w:p w14:paraId="2DF608D8" w14:textId="77777777" w:rsidR="00A30059" w:rsidRDefault="00A30059">
            <w:pPr>
              <w:pStyle w:val="ConsPlusNormal"/>
            </w:pPr>
            <w:r>
              <w:t>контроль за ведением рыболовного хозяйства и рыболовством</w:t>
            </w:r>
          </w:p>
          <w:p w14:paraId="52BE1E82" w14:textId="77777777" w:rsidR="00A30059" w:rsidRDefault="00A30059">
            <w:pPr>
              <w:pStyle w:val="ConsPlusNormal"/>
            </w:pPr>
            <w:r>
              <w:t>контроль за ведением охотничьего хозяйства и охотой</w:t>
            </w:r>
          </w:p>
        </w:tc>
      </w:tr>
      <w:tr w:rsidR="00A30059" w14:paraId="26D84757"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7A4D5086" w14:textId="77777777" w:rsidR="00A30059" w:rsidRDefault="00A30059">
            <w:pPr>
              <w:pStyle w:val="ConsPlusNormal"/>
            </w:pPr>
            <w:r>
              <w:t>5. Управление делами Президента Республики Беларусь</w:t>
            </w:r>
          </w:p>
        </w:tc>
        <w:tc>
          <w:tcPr>
            <w:tcW w:w="6376" w:type="dxa"/>
            <w:tcBorders>
              <w:top w:val="nil"/>
              <w:left w:val="nil"/>
              <w:bottom w:val="nil"/>
              <w:right w:val="nil"/>
            </w:tcBorders>
            <w:tcMar>
              <w:top w:w="0" w:type="dxa"/>
              <w:left w:w="0" w:type="dxa"/>
              <w:bottom w:w="0" w:type="dxa"/>
              <w:right w:w="0" w:type="dxa"/>
            </w:tcMar>
          </w:tcPr>
          <w:p w14:paraId="03171048" w14:textId="77777777" w:rsidR="00A30059" w:rsidRDefault="00A30059">
            <w:pPr>
              <w:pStyle w:val="ConsPlusNormal"/>
            </w:pPr>
          </w:p>
        </w:tc>
      </w:tr>
      <w:tr w:rsidR="00A30059" w14:paraId="17FB7708"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52359C63" w14:textId="77777777" w:rsidR="00A30059" w:rsidRDefault="00A30059">
            <w:pPr>
              <w:pStyle w:val="ConsPlusNormal"/>
              <w:ind w:left="352"/>
            </w:pPr>
            <w:r>
              <w:t>Департамент по гуманитарной деятельности Управления делами Президента Республики Беларусь</w:t>
            </w:r>
          </w:p>
        </w:tc>
        <w:tc>
          <w:tcPr>
            <w:tcW w:w="6376" w:type="dxa"/>
            <w:tcBorders>
              <w:top w:val="nil"/>
              <w:left w:val="nil"/>
              <w:bottom w:val="nil"/>
              <w:right w:val="nil"/>
            </w:tcBorders>
            <w:tcMar>
              <w:top w:w="0" w:type="dxa"/>
              <w:left w:w="0" w:type="dxa"/>
              <w:bottom w:w="0" w:type="dxa"/>
              <w:right w:w="0" w:type="dxa"/>
            </w:tcMar>
          </w:tcPr>
          <w:p w14:paraId="6DBD7341" w14:textId="77777777" w:rsidR="00A30059" w:rsidRDefault="00A30059">
            <w:pPr>
              <w:pStyle w:val="ConsPlusNormal"/>
            </w:pPr>
            <w:r>
              <w:t>контроль за деятельностью проверяемых субъектов при получении иностранной безвозмездной помощи и целевым использованием этой помощи</w:t>
            </w:r>
          </w:p>
        </w:tc>
      </w:tr>
      <w:tr w:rsidR="00A30059" w14:paraId="416D58A2"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25122F7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5B3E5F6" w14:textId="77777777" w:rsidR="00A30059" w:rsidRDefault="00A30059">
            <w:pPr>
              <w:pStyle w:val="ConsPlusNormal"/>
            </w:pPr>
            <w:r>
              <w:t>контроль за реализацией или иным использованием имущества, изъятого, арестованного или обращенного в доход государства</w:t>
            </w:r>
          </w:p>
          <w:p w14:paraId="2189E044" w14:textId="77777777" w:rsidR="00A30059" w:rsidRDefault="00A30059">
            <w:pPr>
              <w:pStyle w:val="ConsPlusNormal"/>
            </w:pPr>
            <w:r>
              <w:t>контроль за деятельностью проверяемых субъектов, связанной с оздоровлением детей в местах их временного пребывания в зарубежных странах</w:t>
            </w:r>
          </w:p>
        </w:tc>
      </w:tr>
      <w:tr w:rsidR="00A30059" w14:paraId="58DF07DA"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1AEE2714" w14:textId="77777777" w:rsidR="00A30059" w:rsidRDefault="00A30059">
            <w:pPr>
              <w:pStyle w:val="ConsPlusNormal"/>
            </w:pPr>
            <w:r>
              <w:t>6. Министерство антимонопольного регулирования и торговли</w:t>
            </w:r>
          </w:p>
        </w:tc>
        <w:tc>
          <w:tcPr>
            <w:tcW w:w="6376" w:type="dxa"/>
            <w:tcBorders>
              <w:top w:val="nil"/>
              <w:left w:val="nil"/>
              <w:bottom w:val="nil"/>
              <w:right w:val="nil"/>
            </w:tcBorders>
            <w:tcMar>
              <w:top w:w="0" w:type="dxa"/>
              <w:left w:w="0" w:type="dxa"/>
              <w:bottom w:w="0" w:type="dxa"/>
              <w:right w:w="0" w:type="dxa"/>
            </w:tcMar>
          </w:tcPr>
          <w:p w14:paraId="3D5DF724" w14:textId="77777777" w:rsidR="00A30059" w:rsidRDefault="00A30059">
            <w:pPr>
              <w:pStyle w:val="ConsPlusNormal"/>
            </w:pPr>
            <w:r>
              <w:t>контроль за соблюдением законодательства в области торговли, общественного питания, бытового обслуживания населения, защиты прав потребителей, о рекламе</w:t>
            </w:r>
          </w:p>
        </w:tc>
      </w:tr>
      <w:tr w:rsidR="00A30059" w14:paraId="2BEAFAFB"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7F3D25FC"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7E7350C" w14:textId="77777777" w:rsidR="00A30059" w:rsidRDefault="00A30059">
            <w:pPr>
              <w:pStyle w:val="ConsPlusNormal"/>
            </w:pPr>
            <w:r>
              <w:t>контроль за соблюдением законодательства о ценах и ценообразовании, антимонопольного законодательства и законодательства о естественных монополиях</w:t>
            </w:r>
          </w:p>
        </w:tc>
      </w:tr>
      <w:tr w:rsidR="00A30059" w14:paraId="3705BC48"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70AB3F0E"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49EEE0D" w14:textId="77777777" w:rsidR="00A30059" w:rsidRDefault="00A30059">
            <w:pPr>
              <w:pStyle w:val="ConsPlusNormal"/>
            </w:pPr>
            <w:r>
              <w:t>контроль за соблюдением законодательства о государственных закупках товаров (работ, услуг)</w:t>
            </w:r>
          </w:p>
          <w:p w14:paraId="101F4D34" w14:textId="77777777" w:rsidR="00A30059" w:rsidRDefault="00A30059">
            <w:pPr>
              <w:pStyle w:val="ConsPlusNormal"/>
            </w:pPr>
            <w:r>
              <w:t>контроль за соблюдением законодательства о товарных биржах</w:t>
            </w:r>
          </w:p>
          <w:p w14:paraId="1BE18DB3"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 в области защиты прав потребителей</w:t>
            </w:r>
          </w:p>
        </w:tc>
      </w:tr>
      <w:tr w:rsidR="00A30059" w14:paraId="07B420E4"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7214EF18" w14:textId="77777777" w:rsidR="00A30059" w:rsidRDefault="00A30059">
            <w:pPr>
              <w:pStyle w:val="ConsPlusNormal"/>
            </w:pPr>
            <w:r>
              <w:t>7. Министерство здравоохранения</w:t>
            </w:r>
          </w:p>
        </w:tc>
        <w:tc>
          <w:tcPr>
            <w:tcW w:w="6376" w:type="dxa"/>
            <w:tcBorders>
              <w:top w:val="nil"/>
              <w:left w:val="nil"/>
              <w:bottom w:val="nil"/>
              <w:right w:val="nil"/>
            </w:tcBorders>
            <w:tcMar>
              <w:top w:w="0" w:type="dxa"/>
              <w:left w:w="0" w:type="dxa"/>
              <w:bottom w:w="0" w:type="dxa"/>
              <w:right w:w="0" w:type="dxa"/>
            </w:tcMar>
          </w:tcPr>
          <w:p w14:paraId="28255CDD" w14:textId="77777777" w:rsidR="00A30059" w:rsidRDefault="00A30059">
            <w:pPr>
              <w:pStyle w:val="ConsPlusNormal"/>
            </w:pPr>
            <w:r>
              <w:t>контроль за качеством медицинской помощи</w:t>
            </w:r>
          </w:p>
          <w:p w14:paraId="3C68488D"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A30059" w14:paraId="7EA15507"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245E923D" w14:textId="77777777" w:rsidR="00A30059" w:rsidRDefault="00A30059">
            <w:pPr>
              <w:pStyle w:val="ConsPlusNormal"/>
              <w:ind w:left="352"/>
            </w:pPr>
            <w:r>
              <w:t xml:space="preserve">органы и учреждения, осуществляющие государственный санитарный надзор </w:t>
            </w:r>
            <w:hyperlink w:anchor="P1369">
              <w:r>
                <w:rPr>
                  <w:color w:val="0000FF"/>
                </w:rPr>
                <w:t>&lt;*&gt;</w:t>
              </w:r>
            </w:hyperlink>
          </w:p>
        </w:tc>
        <w:tc>
          <w:tcPr>
            <w:tcW w:w="6376" w:type="dxa"/>
            <w:tcBorders>
              <w:top w:val="nil"/>
              <w:left w:val="nil"/>
              <w:bottom w:val="nil"/>
              <w:right w:val="nil"/>
            </w:tcBorders>
            <w:tcMar>
              <w:top w:w="0" w:type="dxa"/>
              <w:left w:w="0" w:type="dxa"/>
              <w:bottom w:w="0" w:type="dxa"/>
              <w:right w:w="0" w:type="dxa"/>
            </w:tcMar>
          </w:tcPr>
          <w:p w14:paraId="5B1CE59B" w14:textId="77777777" w:rsidR="00A30059" w:rsidRDefault="00A30059">
            <w:pPr>
              <w:pStyle w:val="ConsPlusNormal"/>
            </w:pPr>
            <w:r>
              <w:t>государственный санитарный надзор за соблюдением законодательства в области санитарно-эпидемиологического благополучия населения</w:t>
            </w:r>
          </w:p>
        </w:tc>
      </w:tr>
      <w:tr w:rsidR="00A30059" w14:paraId="064F3AE2"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0E47F910" w14:textId="77777777" w:rsidR="00A30059" w:rsidRDefault="00A30059">
            <w:pPr>
              <w:pStyle w:val="ConsPlusNormal"/>
              <w:ind w:left="352"/>
            </w:pPr>
            <w:r>
              <w:t>государственное учреждение "Государственный фармацевтический надзор в сфере обращения лекарственных средств "</w:t>
            </w:r>
            <w:proofErr w:type="spellStart"/>
            <w:r>
              <w:t>Госфармнадзор</w:t>
            </w:r>
            <w:proofErr w:type="spellEnd"/>
            <w:r>
              <w:t>"</w:t>
            </w:r>
          </w:p>
        </w:tc>
        <w:tc>
          <w:tcPr>
            <w:tcW w:w="6376" w:type="dxa"/>
            <w:tcBorders>
              <w:top w:val="nil"/>
              <w:left w:val="nil"/>
              <w:bottom w:val="nil"/>
              <w:right w:val="nil"/>
            </w:tcBorders>
            <w:tcMar>
              <w:top w:w="0" w:type="dxa"/>
              <w:left w:w="0" w:type="dxa"/>
              <w:bottom w:w="0" w:type="dxa"/>
              <w:right w:w="0" w:type="dxa"/>
            </w:tcMar>
          </w:tcPr>
          <w:p w14:paraId="7A2A96AD" w14:textId="77777777" w:rsidR="00A30059" w:rsidRDefault="00A30059">
            <w:pPr>
              <w:pStyle w:val="ConsPlusNormal"/>
            </w:pPr>
            <w:r>
              <w:t>государственный фармацевтический надзор за соблюдением проверяемыми субъектами требований законодательства об обращении лекарственных средств, в том числе в части условий промышленного производства, аптечного изготовления, реализации, хранения, транспортировки и медицинского применения в организациях здравоохранения лекарственных средств</w:t>
            </w:r>
          </w:p>
          <w:p w14:paraId="4EE37012" w14:textId="77777777" w:rsidR="00A30059" w:rsidRDefault="00A30059">
            <w:pPr>
              <w:pStyle w:val="ConsPlusNormal"/>
            </w:pPr>
            <w:r>
              <w:t>государственный надзор за обращением медицинских изделий (изделий медицинского назначения, медицинской техники) в части их производства (изготовления), хранения, транспортировки, реализации и медицинского применения (эксплуатации)</w:t>
            </w:r>
          </w:p>
        </w:tc>
      </w:tr>
      <w:tr w:rsidR="00A30059" w14:paraId="37679A93"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2892A980" w14:textId="77777777" w:rsidR="00A30059" w:rsidRDefault="00A30059">
            <w:pPr>
              <w:pStyle w:val="ConsPlusNormal"/>
            </w:pPr>
            <w:r>
              <w:t>8. Государственное учреждение "Администрация Китайско-Белорусского индустриального парка "Великий камень"</w:t>
            </w:r>
          </w:p>
        </w:tc>
        <w:tc>
          <w:tcPr>
            <w:tcW w:w="6376" w:type="dxa"/>
            <w:tcBorders>
              <w:top w:val="nil"/>
              <w:left w:val="nil"/>
              <w:bottom w:val="nil"/>
              <w:right w:val="nil"/>
            </w:tcBorders>
            <w:tcMar>
              <w:top w:w="0" w:type="dxa"/>
              <w:left w:w="0" w:type="dxa"/>
              <w:bottom w:w="0" w:type="dxa"/>
              <w:right w:w="0" w:type="dxa"/>
            </w:tcMar>
          </w:tcPr>
          <w:p w14:paraId="1D7D4C39" w14:textId="77777777" w:rsidR="00A30059" w:rsidRDefault="00A30059">
            <w:pPr>
              <w:pStyle w:val="ConsPlusNormal"/>
            </w:pPr>
            <w:r>
              <w:t>контроль за соблюдением резидентами Китайско-Белорусского индустриального парка "Великий камень" (далее - индустриальный парк) установленных законодательством условий:</w:t>
            </w:r>
          </w:p>
          <w:p w14:paraId="6AE1ED70" w14:textId="77777777" w:rsidR="00A30059" w:rsidRDefault="00A30059">
            <w:pPr>
              <w:pStyle w:val="ConsPlusNormal"/>
              <w:ind w:left="352"/>
            </w:pPr>
            <w:r>
              <w:t>медицинского применения на территории индустриального парка незарегистрированных лекарственных препаратов и медицинских изделий</w:t>
            </w:r>
          </w:p>
          <w:p w14:paraId="785ECD82" w14:textId="77777777" w:rsidR="00A30059" w:rsidRDefault="00A30059">
            <w:pPr>
              <w:pStyle w:val="ConsPlusNormal"/>
              <w:ind w:left="352"/>
            </w:pPr>
            <w:r>
              <w:t>использования на территории индустриального парка не утвержденных к применению в установленном законодательством порядке методов оказания медицинской помощи</w:t>
            </w:r>
          </w:p>
          <w:p w14:paraId="67FEDCC0" w14:textId="77777777" w:rsidR="00A30059" w:rsidRDefault="00A30059">
            <w:pPr>
              <w:pStyle w:val="ConsPlusNormal"/>
              <w:ind w:left="352"/>
            </w:pPr>
            <w:r>
              <w:t>оказания медицинских услуг на территории индустриального парка с применением незарегистрированных лекарственных препаратов и медицинских изделий, а также с использованием не утвержденных к применению в установленном законодательством порядке методов оказания медицинской помощи</w:t>
            </w:r>
          </w:p>
        </w:tc>
      </w:tr>
      <w:tr w:rsidR="00A30059" w14:paraId="0554961B"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1CA1D7AA" w14:textId="77777777" w:rsidR="00A30059" w:rsidRDefault="00A30059">
            <w:pPr>
              <w:pStyle w:val="ConsPlusNormal"/>
            </w:pPr>
            <w:r>
              <w:t>9. Министерство информации</w:t>
            </w:r>
          </w:p>
        </w:tc>
        <w:tc>
          <w:tcPr>
            <w:tcW w:w="6376" w:type="dxa"/>
            <w:tcBorders>
              <w:top w:val="nil"/>
              <w:left w:val="nil"/>
              <w:bottom w:val="nil"/>
              <w:right w:val="nil"/>
            </w:tcBorders>
            <w:tcMar>
              <w:top w:w="0" w:type="dxa"/>
              <w:left w:w="0" w:type="dxa"/>
              <w:bottom w:w="0" w:type="dxa"/>
              <w:right w:w="0" w:type="dxa"/>
            </w:tcMar>
          </w:tcPr>
          <w:p w14:paraId="07DB5B92" w14:textId="77777777" w:rsidR="00A30059" w:rsidRDefault="00A30059">
            <w:pPr>
              <w:pStyle w:val="ConsPlusNormal"/>
            </w:pPr>
            <w:r>
              <w:t>контроль за соблюдением законодательства в области издательского дела</w:t>
            </w:r>
          </w:p>
        </w:tc>
      </w:tr>
      <w:tr w:rsidR="00A30059" w14:paraId="380378E2"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90F47C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A415915" w14:textId="77777777" w:rsidR="00A30059" w:rsidRDefault="00A30059">
            <w:pPr>
              <w:pStyle w:val="ConsPlusNormal"/>
            </w:pPr>
            <w:r>
              <w:t>контроль за соблюдением законодательства о средствах массовой информации</w:t>
            </w:r>
          </w:p>
        </w:tc>
      </w:tr>
      <w:tr w:rsidR="00A30059" w14:paraId="784A4E60"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7841527C" w14:textId="77777777" w:rsidR="00A30059" w:rsidRDefault="00A30059">
            <w:pPr>
              <w:pStyle w:val="ConsPlusNormal"/>
            </w:pPr>
            <w:r>
              <w:t>10. Министерство культуры</w:t>
            </w:r>
          </w:p>
        </w:tc>
        <w:tc>
          <w:tcPr>
            <w:tcW w:w="6376" w:type="dxa"/>
            <w:tcBorders>
              <w:top w:val="nil"/>
              <w:left w:val="nil"/>
              <w:bottom w:val="nil"/>
              <w:right w:val="nil"/>
            </w:tcBorders>
            <w:tcMar>
              <w:top w:w="0" w:type="dxa"/>
              <w:left w:w="0" w:type="dxa"/>
              <w:bottom w:w="0" w:type="dxa"/>
              <w:right w:w="0" w:type="dxa"/>
            </w:tcMar>
          </w:tcPr>
          <w:p w14:paraId="7D065DD2" w14:textId="77777777" w:rsidR="00A30059" w:rsidRDefault="00A30059">
            <w:pPr>
              <w:pStyle w:val="ConsPlusNormal"/>
            </w:pPr>
            <w:r>
              <w:t>контроль за соблюдением законодательства в области охраны историко-культурного наследия</w:t>
            </w:r>
          </w:p>
        </w:tc>
      </w:tr>
      <w:tr w:rsidR="00A30059" w14:paraId="3B341FB3"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55ADBA46"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4D003F2" w14:textId="77777777" w:rsidR="00A30059" w:rsidRDefault="00A30059">
            <w:pPr>
              <w:pStyle w:val="ConsPlusNormal"/>
            </w:pPr>
            <w:r>
              <w:t>контроль за соблюдением законодательства о музеях и Музейном фонде Республики Беларусь</w:t>
            </w:r>
          </w:p>
        </w:tc>
      </w:tr>
      <w:tr w:rsidR="00A30059" w14:paraId="2FB80265"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59B0E620" w14:textId="77777777" w:rsidR="00A30059" w:rsidRDefault="00A30059">
            <w:pPr>
              <w:pStyle w:val="ConsPlusNormal"/>
            </w:pPr>
            <w:r>
              <w:t>11. Министерство обороны</w:t>
            </w:r>
          </w:p>
        </w:tc>
        <w:tc>
          <w:tcPr>
            <w:tcW w:w="6376" w:type="dxa"/>
            <w:tcBorders>
              <w:top w:val="nil"/>
              <w:left w:val="nil"/>
              <w:bottom w:val="nil"/>
              <w:right w:val="nil"/>
            </w:tcBorders>
            <w:tcMar>
              <w:top w:w="0" w:type="dxa"/>
              <w:left w:w="0" w:type="dxa"/>
              <w:bottom w:w="0" w:type="dxa"/>
              <w:right w:w="0" w:type="dxa"/>
            </w:tcMar>
          </w:tcPr>
          <w:p w14:paraId="72793A21" w14:textId="77777777" w:rsidR="00A30059" w:rsidRDefault="00A30059">
            <w:pPr>
              <w:pStyle w:val="ConsPlusNormal"/>
            </w:pPr>
            <w:r>
              <w:t>контроль за деятельностью в области государственной авиации в части обеспечения безопасности полетов воздушных судов Республики Беларусь</w:t>
            </w:r>
          </w:p>
        </w:tc>
      </w:tr>
      <w:tr w:rsidR="00A30059" w14:paraId="678D7D94"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140A0A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75FF6D7" w14:textId="77777777" w:rsidR="00A30059" w:rsidRDefault="00A30059">
            <w:pPr>
              <w:pStyle w:val="ConsPlusNormal"/>
            </w:pPr>
            <w:r>
              <w:t xml:space="preserve">надзор за потенциально опасными объектами, производствами и связанными с ними видами деятельности, имеющими специфику </w:t>
            </w:r>
            <w:r>
              <w:lastRenderedPageBreak/>
              <w:t>военного применения, перечень которых утверждается Советом Министров Республики Беларусь</w:t>
            </w:r>
          </w:p>
        </w:tc>
      </w:tr>
      <w:tr w:rsidR="00A30059" w14:paraId="501C803B"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3A17910D" w14:textId="77777777" w:rsidR="00A30059" w:rsidRDefault="00A30059">
            <w:pPr>
              <w:pStyle w:val="ConsPlusNormal"/>
            </w:pPr>
            <w:r>
              <w:lastRenderedPageBreak/>
              <w:t>12. Министерство образования</w:t>
            </w:r>
          </w:p>
        </w:tc>
        <w:tc>
          <w:tcPr>
            <w:tcW w:w="6376" w:type="dxa"/>
            <w:tcBorders>
              <w:top w:val="nil"/>
              <w:left w:val="nil"/>
              <w:bottom w:val="nil"/>
              <w:right w:val="nil"/>
            </w:tcBorders>
            <w:tcMar>
              <w:top w:w="0" w:type="dxa"/>
              <w:left w:w="0" w:type="dxa"/>
              <w:bottom w:w="0" w:type="dxa"/>
              <w:right w:w="0" w:type="dxa"/>
            </w:tcMar>
          </w:tcPr>
          <w:p w14:paraId="352463FC" w14:textId="77777777" w:rsidR="00A30059" w:rsidRDefault="00A30059">
            <w:pPr>
              <w:pStyle w:val="ConsPlusNormal"/>
            </w:pPr>
          </w:p>
        </w:tc>
      </w:tr>
      <w:tr w:rsidR="00A30059" w14:paraId="351232FE"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70702E6C" w14:textId="77777777" w:rsidR="00A30059" w:rsidRDefault="00A30059">
            <w:pPr>
              <w:pStyle w:val="ConsPlusNormal"/>
              <w:ind w:left="352"/>
            </w:pPr>
            <w:r>
              <w:t>Департамент контроля качества образования</w:t>
            </w:r>
          </w:p>
        </w:tc>
        <w:tc>
          <w:tcPr>
            <w:tcW w:w="6376" w:type="dxa"/>
            <w:tcBorders>
              <w:top w:val="nil"/>
              <w:left w:val="nil"/>
              <w:bottom w:val="nil"/>
              <w:right w:val="nil"/>
            </w:tcBorders>
            <w:tcMar>
              <w:top w:w="0" w:type="dxa"/>
              <w:left w:w="0" w:type="dxa"/>
              <w:bottom w:w="0" w:type="dxa"/>
              <w:right w:w="0" w:type="dxa"/>
            </w:tcMar>
          </w:tcPr>
          <w:p w14:paraId="1AB1E105" w14:textId="77777777" w:rsidR="00A30059" w:rsidRDefault="00A30059">
            <w:pPr>
              <w:pStyle w:val="ConsPlusNormal"/>
            </w:pPr>
            <w:r>
              <w:t>контроль за обеспечением качества образования</w:t>
            </w:r>
          </w:p>
        </w:tc>
      </w:tr>
      <w:tr w:rsidR="00A30059" w14:paraId="5DCF0C5D"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163AFA44" w14:textId="77777777" w:rsidR="00A30059" w:rsidRDefault="00A30059">
            <w:pPr>
              <w:pStyle w:val="ConsPlusNormal"/>
            </w:pPr>
            <w:r>
              <w:t>13. Министерство по налогам и сборам инспекции Министерства по налогам и сборам по областям, г. Минску, районам, городам и районам в городах</w:t>
            </w:r>
          </w:p>
        </w:tc>
        <w:tc>
          <w:tcPr>
            <w:tcW w:w="6376" w:type="dxa"/>
            <w:tcBorders>
              <w:top w:val="nil"/>
              <w:left w:val="nil"/>
              <w:bottom w:val="nil"/>
              <w:right w:val="nil"/>
            </w:tcBorders>
            <w:tcMar>
              <w:top w:w="0" w:type="dxa"/>
              <w:left w:w="0" w:type="dxa"/>
              <w:bottom w:w="0" w:type="dxa"/>
              <w:right w:w="0" w:type="dxa"/>
            </w:tcMar>
          </w:tcPr>
          <w:p w14:paraId="6F9FBAD2" w14:textId="77777777" w:rsidR="00A30059" w:rsidRDefault="00A30059">
            <w:pPr>
              <w:pStyle w:val="ConsPlusNormal"/>
            </w:pPr>
            <w:r>
              <w:t>контроль за соблюдением налогового законодательства, законодательства о предпринимательской деятельности</w:t>
            </w:r>
          </w:p>
        </w:tc>
      </w:tr>
      <w:tr w:rsidR="00A30059" w14:paraId="4BB8B548"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B1A3236"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7052711" w14:textId="77777777" w:rsidR="00A30059" w:rsidRDefault="00A30059">
            <w:pPr>
              <w:pStyle w:val="ConsPlusNormal"/>
            </w:pPr>
            <w:r>
              <w:t>контроль за правильностью исчисления, своевременностью и полнотой уплаты обязательных платежей в бюджет, в том числе в государственные целевые бюджетные фонды, в случаях, установленных законодательными актами</w:t>
            </w:r>
          </w:p>
        </w:tc>
      </w:tr>
      <w:tr w:rsidR="00A30059" w14:paraId="74A6D2D0"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080F598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FEA9018" w14:textId="77777777" w:rsidR="00A30059" w:rsidRDefault="00A30059">
            <w:pPr>
              <w:pStyle w:val="ConsPlusNormal"/>
            </w:pPr>
            <w:r>
              <w:t>контроль за соблюдением установленного порядка приема средств платежа при реализации товаров (работ, услуг), использования кассового и иного оборудования при приеме средств платежа, расчетов между юридическими лицами, индивидуальными предпринимателями в Республике Беларусь</w:t>
            </w:r>
          </w:p>
        </w:tc>
      </w:tr>
      <w:tr w:rsidR="00A30059" w14:paraId="40FE9C44"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3EF27D8F"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7C7A47F" w14:textId="77777777" w:rsidR="00A30059" w:rsidRDefault="00A30059">
            <w:pPr>
              <w:pStyle w:val="ConsPlusNormal"/>
            </w:pPr>
            <w:r>
              <w:t>контроль за деятельностью в сфере игорного бизнеса и соблюдением законодательства при осуществлении деятельности в этой сфере</w:t>
            </w:r>
          </w:p>
        </w:tc>
      </w:tr>
      <w:tr w:rsidR="00A30059" w14:paraId="4E3FC4E1"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02BDA790"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0D1DE09" w14:textId="77777777" w:rsidR="00A30059" w:rsidRDefault="00A30059">
            <w:pPr>
              <w:pStyle w:val="ConsPlusNormal"/>
            </w:pPr>
            <w:r>
              <w:t>контроль за целевым использованием денежных средств, в том числе в иностранной валюте, товаров (имущества), работ и услуг, предоставляемых в рамках проектов (программ) международной технической помощи и освобождаемых от обложения налогами и отчислениями, взимаемыми в бюджет, в том числе в государственные целевые бюджетные фонды, а также в государственные внебюджетные фонды</w:t>
            </w:r>
          </w:p>
        </w:tc>
      </w:tr>
      <w:tr w:rsidR="00A30059" w14:paraId="4512BEFC"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7F70D2C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65279AE" w14:textId="77777777" w:rsidR="00A30059" w:rsidRDefault="00A30059">
            <w:pPr>
              <w:pStyle w:val="ConsPlusNormal"/>
            </w:pPr>
            <w:r>
              <w:t>контроль за полнотой и своевременностью поступления в доход бюджета денежных средств от реализации или иного использования имущества, изъятого, арестованного, обращенного в доход государства, а также имущества, на которое обращается взыскание в счет неисполненного налогового обязательства, неуплаченных пеней</w:t>
            </w:r>
          </w:p>
        </w:tc>
      </w:tr>
      <w:tr w:rsidR="00A30059" w14:paraId="555A2F09"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7B359AEA"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2850D40" w14:textId="77777777" w:rsidR="00A30059" w:rsidRDefault="00A30059">
            <w:pPr>
              <w:pStyle w:val="ConsPlusNormal"/>
            </w:pPr>
            <w:r>
              <w:t>контроль за соблюдением законодательства:</w:t>
            </w:r>
          </w:p>
        </w:tc>
      </w:tr>
      <w:tr w:rsidR="00A30059" w14:paraId="1073B383"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7FCB3D7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302E0B8" w14:textId="77777777" w:rsidR="00A30059" w:rsidRDefault="00A30059">
            <w:pPr>
              <w:pStyle w:val="ConsPlusNormal"/>
              <w:ind w:left="352"/>
            </w:pPr>
            <w:r>
              <w:t>регулирующего производство и оборот алкогольной, непищевой спиртосодержащей продукции, непищевого этилового спирта и табачных изделий, оборот табачного сырья</w:t>
            </w:r>
          </w:p>
        </w:tc>
      </w:tr>
      <w:tr w:rsidR="00A30059" w14:paraId="346CAEE4"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1BA52B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4037A04" w14:textId="77777777" w:rsidR="00A30059" w:rsidRDefault="00A30059">
            <w:pPr>
              <w:pStyle w:val="ConsPlusNormal"/>
              <w:ind w:left="352"/>
            </w:pPr>
            <w:r>
              <w:t>по вопросам бухгалтерского и налогового учета, учета доходов и расходов, осуществляемого индивидуальными предпринимателями, учета доходов и расходов, применяемого при упрощенной системе налогообложения</w:t>
            </w:r>
          </w:p>
        </w:tc>
      </w:tr>
      <w:tr w:rsidR="00A30059" w14:paraId="1D1F0171"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87E2696"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A9B2674" w14:textId="77777777" w:rsidR="00A30059" w:rsidRDefault="00A30059">
            <w:pPr>
              <w:pStyle w:val="ConsPlusNormal"/>
              <w:ind w:left="352"/>
            </w:pPr>
            <w:r>
              <w:t>о маркировке товаров унифицированными контрольными знаками или средствами идентификации</w:t>
            </w:r>
          </w:p>
        </w:tc>
      </w:tr>
      <w:tr w:rsidR="00A30059" w14:paraId="2D79CE63"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987029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B7B8A69" w14:textId="77777777" w:rsidR="00A30059" w:rsidRDefault="00A30059">
            <w:pPr>
              <w:pStyle w:val="ConsPlusNormal"/>
            </w:pPr>
            <w:r>
              <w:t>контроль за правильностью исчисления, своевременностью и полнотой внесения платы за организацию сбора, обезвреживания и (или) использования отходов товаров и отходов упаковки</w:t>
            </w:r>
          </w:p>
        </w:tc>
      </w:tr>
      <w:tr w:rsidR="00A30059" w14:paraId="20206027"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34EF898D" w14:textId="77777777" w:rsidR="00A30059" w:rsidRDefault="00A30059">
            <w:pPr>
              <w:pStyle w:val="ConsPlusNormal"/>
            </w:pPr>
            <w:r>
              <w:t>14. Министерство по чрезвычайным ситуациям</w:t>
            </w:r>
          </w:p>
        </w:tc>
        <w:tc>
          <w:tcPr>
            <w:tcW w:w="6376" w:type="dxa"/>
            <w:tcBorders>
              <w:top w:val="nil"/>
              <w:left w:val="nil"/>
              <w:bottom w:val="nil"/>
              <w:right w:val="nil"/>
            </w:tcBorders>
            <w:tcMar>
              <w:top w:w="0" w:type="dxa"/>
              <w:left w:w="0" w:type="dxa"/>
              <w:bottom w:w="0" w:type="dxa"/>
              <w:right w:w="0" w:type="dxa"/>
            </w:tcMar>
          </w:tcPr>
          <w:p w14:paraId="647CBB0A" w14:textId="77777777" w:rsidR="00A30059" w:rsidRDefault="00A30059">
            <w:pPr>
              <w:pStyle w:val="ConsPlusNormal"/>
            </w:pPr>
            <w:r>
              <w:t>государственный надзор за соблюдением требований технических регламентов Таможенного союза, Евразийского экономического союза</w:t>
            </w:r>
          </w:p>
        </w:tc>
      </w:tr>
      <w:tr w:rsidR="00A30059" w14:paraId="295B2E0A"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151572C4" w14:textId="77777777" w:rsidR="00A30059" w:rsidRDefault="00A30059">
            <w:pPr>
              <w:pStyle w:val="ConsPlusNormal"/>
              <w:ind w:left="352"/>
            </w:pPr>
            <w:r>
              <w:t>органы государственного пожарного надзора</w:t>
            </w:r>
          </w:p>
        </w:tc>
        <w:tc>
          <w:tcPr>
            <w:tcW w:w="6376" w:type="dxa"/>
            <w:tcBorders>
              <w:top w:val="nil"/>
              <w:left w:val="nil"/>
              <w:bottom w:val="nil"/>
              <w:right w:val="nil"/>
            </w:tcBorders>
            <w:tcMar>
              <w:top w:w="0" w:type="dxa"/>
              <w:left w:w="0" w:type="dxa"/>
              <w:bottom w:w="0" w:type="dxa"/>
              <w:right w:w="0" w:type="dxa"/>
            </w:tcMar>
          </w:tcPr>
          <w:p w14:paraId="72E07E53" w14:textId="77777777" w:rsidR="00A30059" w:rsidRDefault="00A30059">
            <w:pPr>
              <w:pStyle w:val="ConsPlusNormal"/>
            </w:pPr>
            <w:r>
              <w:t>государственный надзор в области обеспечения пожарной безопасности</w:t>
            </w:r>
          </w:p>
        </w:tc>
      </w:tr>
      <w:tr w:rsidR="00A30059" w14:paraId="37CCEA08"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2A020116" w14:textId="77777777" w:rsidR="00A30059" w:rsidRDefault="00A30059">
            <w:pPr>
              <w:pStyle w:val="ConsPlusNormal"/>
              <w:ind w:left="352"/>
            </w:pPr>
            <w:r>
              <w:t xml:space="preserve">Департамент по надзору за безопасным </w:t>
            </w:r>
            <w:r>
              <w:lastRenderedPageBreak/>
              <w:t>ведением работ в промышленности, областные, Минское городское управления Департамента</w:t>
            </w:r>
          </w:p>
        </w:tc>
        <w:tc>
          <w:tcPr>
            <w:tcW w:w="6376" w:type="dxa"/>
            <w:tcBorders>
              <w:top w:val="nil"/>
              <w:left w:val="nil"/>
              <w:bottom w:val="nil"/>
              <w:right w:val="nil"/>
            </w:tcBorders>
            <w:tcMar>
              <w:top w:w="0" w:type="dxa"/>
              <w:left w:w="0" w:type="dxa"/>
              <w:bottom w:w="0" w:type="dxa"/>
              <w:right w:w="0" w:type="dxa"/>
            </w:tcMar>
          </w:tcPr>
          <w:p w14:paraId="29F07F76" w14:textId="77777777" w:rsidR="00A30059" w:rsidRDefault="00A30059">
            <w:pPr>
              <w:pStyle w:val="ConsPlusNormal"/>
            </w:pPr>
            <w:r>
              <w:lastRenderedPageBreak/>
              <w:t xml:space="preserve">государственный надзор за организацией работ в отношении опасных производственных объектов при осуществлении </w:t>
            </w:r>
            <w:r>
              <w:lastRenderedPageBreak/>
              <w:t>деятельности в области промышленной безопасности</w:t>
            </w:r>
          </w:p>
          <w:p w14:paraId="0A569CE0" w14:textId="77777777" w:rsidR="00A30059" w:rsidRDefault="00A30059">
            <w:pPr>
              <w:pStyle w:val="ConsPlusNormal"/>
            </w:pPr>
            <w:r>
              <w:t>государственный надзор за организацией работ по обеспечению безопасной перевозки опасных грузов</w:t>
            </w:r>
          </w:p>
        </w:tc>
      </w:tr>
      <w:tr w:rsidR="00A30059" w14:paraId="69EA7DEC"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4B3B18A3" w14:textId="77777777" w:rsidR="00A30059" w:rsidRDefault="00A30059">
            <w:pPr>
              <w:pStyle w:val="ConsPlusNormal"/>
            </w:pPr>
            <w:r>
              <w:lastRenderedPageBreak/>
              <w:t>15. Министерство природных ресурсов и охраны окружающей среды</w:t>
            </w:r>
          </w:p>
          <w:p w14:paraId="352CF5FD" w14:textId="77777777" w:rsidR="00A30059" w:rsidRDefault="00A30059">
            <w:pPr>
              <w:pStyle w:val="ConsPlusNormal"/>
              <w:ind w:left="352"/>
            </w:pPr>
            <w:r>
              <w:t xml:space="preserve">территориальные органы Министерства природных ресурсов и охраны окружающей среды </w:t>
            </w:r>
            <w:hyperlink w:anchor="P1369">
              <w:r>
                <w:rPr>
                  <w:color w:val="0000FF"/>
                </w:rPr>
                <w:t>&lt;*&gt;</w:t>
              </w:r>
            </w:hyperlink>
          </w:p>
        </w:tc>
        <w:tc>
          <w:tcPr>
            <w:tcW w:w="6376" w:type="dxa"/>
            <w:tcBorders>
              <w:top w:val="nil"/>
              <w:left w:val="nil"/>
              <w:bottom w:val="nil"/>
              <w:right w:val="nil"/>
            </w:tcBorders>
            <w:tcMar>
              <w:top w:w="0" w:type="dxa"/>
              <w:left w:w="0" w:type="dxa"/>
              <w:bottom w:w="0" w:type="dxa"/>
              <w:right w:w="0" w:type="dxa"/>
            </w:tcMar>
          </w:tcPr>
          <w:p w14:paraId="18E5BD69" w14:textId="77777777" w:rsidR="00A30059" w:rsidRDefault="00A30059">
            <w:pPr>
              <w:pStyle w:val="ConsPlusNormal"/>
            </w:pPr>
            <w:r>
              <w:t>контроль за охраной, защитой, воспроизводством и использованием дикорастущих растений и диких животных, включенных в Красную книгу Республики Беларусь, древесно-кустарниковой растительности и иных дикорастущих растений в границах населенных пунктов, а также диких животных, не являющихся объектами охоты и рыболовства</w:t>
            </w:r>
          </w:p>
          <w:p w14:paraId="40A01819" w14:textId="77777777" w:rsidR="00A30059" w:rsidRDefault="00A30059">
            <w:pPr>
              <w:pStyle w:val="ConsPlusNormal"/>
            </w:pPr>
            <w:r>
              <w:t>контроль за использованием и охраной недр</w:t>
            </w:r>
          </w:p>
          <w:p w14:paraId="58C93E56" w14:textId="77777777" w:rsidR="00A30059" w:rsidRDefault="00A30059">
            <w:pPr>
              <w:pStyle w:val="ConsPlusNormal"/>
            </w:pPr>
            <w:r>
              <w:t>контроль в области охраны атмосферного воздуха и озонового слоя</w:t>
            </w:r>
          </w:p>
          <w:p w14:paraId="3B695F7B" w14:textId="77777777" w:rsidR="00A30059" w:rsidRDefault="00A30059">
            <w:pPr>
              <w:pStyle w:val="ConsPlusNormal"/>
            </w:pPr>
            <w:r>
              <w:t>контроль за использованием и охраной вод</w:t>
            </w:r>
          </w:p>
          <w:p w14:paraId="5480BD49" w14:textId="77777777" w:rsidR="00A30059" w:rsidRDefault="00A30059">
            <w:pPr>
              <w:pStyle w:val="ConsPlusNormal"/>
            </w:pPr>
            <w:r>
              <w:t>контроль в области обращения с отходами</w:t>
            </w:r>
          </w:p>
        </w:tc>
      </w:tr>
      <w:tr w:rsidR="00A30059" w14:paraId="3CFB2AFC"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63EDAFDB" w14:textId="77777777" w:rsidR="00A30059" w:rsidRDefault="00A30059">
            <w:pPr>
              <w:pStyle w:val="ConsPlusNormal"/>
            </w:pPr>
            <w:r>
              <w:t>16. Министерство связи и информатизации</w:t>
            </w:r>
          </w:p>
        </w:tc>
        <w:tc>
          <w:tcPr>
            <w:tcW w:w="6376" w:type="dxa"/>
            <w:tcBorders>
              <w:top w:val="nil"/>
              <w:left w:val="nil"/>
              <w:bottom w:val="nil"/>
              <w:right w:val="nil"/>
            </w:tcBorders>
            <w:tcMar>
              <w:top w:w="0" w:type="dxa"/>
              <w:left w:w="0" w:type="dxa"/>
              <w:bottom w:w="0" w:type="dxa"/>
              <w:right w:w="0" w:type="dxa"/>
            </w:tcMar>
          </w:tcPr>
          <w:p w14:paraId="30805EB1" w14:textId="77777777" w:rsidR="00A30059" w:rsidRDefault="00A30059">
            <w:pPr>
              <w:pStyle w:val="ConsPlusNormal"/>
            </w:pPr>
            <w:r>
              <w:t>контроль за соблюдением нормативных правовых актов, в том числе технических нормативных правовых актов, по вопросам цифрового развития и установленного порядка реализации мероприятий в сфере цифрового развития</w:t>
            </w:r>
          </w:p>
          <w:p w14:paraId="47BD88FD" w14:textId="77777777" w:rsidR="00A30059" w:rsidRDefault="00A30059">
            <w:pPr>
              <w:pStyle w:val="ConsPlusNormal"/>
            </w:pPr>
            <w:r>
              <w:t>контроль за соблюдением единой технической и технологической политики в сфере цифрового развития и соответствием единой архитектуре государственных цифровых платформ присоединяемых к ним информационных систем</w:t>
            </w:r>
          </w:p>
          <w:p w14:paraId="4D3D1FD6" w14:textId="77777777" w:rsidR="00A30059" w:rsidRDefault="00A30059">
            <w:pPr>
              <w:pStyle w:val="ConsPlusNormal"/>
            </w:pPr>
            <w:r>
              <w:t>контроль за выполнением требований к созданию, развитию, взаимодействию государственных цифровых платформ, государственных информационных систем, не предназначенных для обработки информации, отнесенной к государственным секретам, и обеспечению их совместимости</w:t>
            </w:r>
          </w:p>
        </w:tc>
      </w:tr>
      <w:tr w:rsidR="00A30059" w14:paraId="05F982C8"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0AACE203" w14:textId="77777777" w:rsidR="00A30059" w:rsidRDefault="00A30059">
            <w:pPr>
              <w:pStyle w:val="ConsPlusNormal"/>
            </w:pPr>
            <w:r>
              <w:t>17. Министерство сельского хозяйства и продовольствия</w:t>
            </w:r>
          </w:p>
        </w:tc>
        <w:tc>
          <w:tcPr>
            <w:tcW w:w="6376" w:type="dxa"/>
            <w:tcBorders>
              <w:top w:val="nil"/>
              <w:left w:val="nil"/>
              <w:bottom w:val="nil"/>
              <w:right w:val="nil"/>
            </w:tcBorders>
            <w:tcMar>
              <w:top w:w="0" w:type="dxa"/>
              <w:left w:w="0" w:type="dxa"/>
              <w:bottom w:w="0" w:type="dxa"/>
              <w:right w:w="0" w:type="dxa"/>
            </w:tcMar>
          </w:tcPr>
          <w:p w14:paraId="2567461D" w14:textId="77777777" w:rsidR="00A30059" w:rsidRDefault="00A30059">
            <w:pPr>
              <w:pStyle w:val="ConsPlusNormal"/>
            </w:pPr>
            <w:r>
              <w:t>государственный надзор за племенным делом</w:t>
            </w:r>
          </w:p>
        </w:tc>
      </w:tr>
      <w:tr w:rsidR="00A30059" w14:paraId="11B89D63"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501AE7A1" w14:textId="77777777" w:rsidR="00A30059" w:rsidRDefault="00A30059">
            <w:pPr>
              <w:pStyle w:val="ConsPlusNormal"/>
            </w:pPr>
            <w:r>
              <w:t>17-1. Министерство спорта</w:t>
            </w:r>
          </w:p>
        </w:tc>
        <w:tc>
          <w:tcPr>
            <w:tcW w:w="6376" w:type="dxa"/>
            <w:tcBorders>
              <w:top w:val="nil"/>
              <w:left w:val="nil"/>
              <w:bottom w:val="nil"/>
              <w:right w:val="nil"/>
            </w:tcBorders>
            <w:tcMar>
              <w:top w:w="0" w:type="dxa"/>
              <w:left w:w="0" w:type="dxa"/>
              <w:bottom w:w="0" w:type="dxa"/>
              <w:right w:w="0" w:type="dxa"/>
            </w:tcMar>
          </w:tcPr>
          <w:p w14:paraId="3334F570" w14:textId="77777777" w:rsidR="00A30059" w:rsidRDefault="00A30059">
            <w:pPr>
              <w:pStyle w:val="ConsPlusNormal"/>
            </w:pPr>
            <w:r>
              <w:t xml:space="preserve">контроль за соблюдением законодательства в сфере физической культуры и спорта федерациями и спортивными клубами, получением и использованием ими средств поддержки от государственных организаций в соответствии с </w:t>
            </w:r>
            <w:hyperlink r:id="rId139">
              <w:r>
                <w:rPr>
                  <w:color w:val="0000FF"/>
                </w:rPr>
                <w:t>подпунктами 2.1</w:t>
              </w:r>
            </w:hyperlink>
            <w:r>
              <w:t xml:space="preserve">, </w:t>
            </w:r>
            <w:hyperlink r:id="rId140">
              <w:r>
                <w:rPr>
                  <w:color w:val="0000FF"/>
                </w:rPr>
                <w:t>2.4</w:t>
              </w:r>
            </w:hyperlink>
            <w:r>
              <w:t xml:space="preserve"> и </w:t>
            </w:r>
            <w:hyperlink r:id="rId141">
              <w:r>
                <w:rPr>
                  <w:color w:val="0000FF"/>
                </w:rPr>
                <w:t>2.5 пункта 2</w:t>
              </w:r>
            </w:hyperlink>
            <w:r>
              <w:t xml:space="preserve"> Указа Президента Республики Беларусь от 17 сентября 2025 г. N 337 "Об оказании поддержки спортивным организациям", а также средств поддержки в соответствии с </w:t>
            </w:r>
            <w:hyperlink r:id="rId142">
              <w:r>
                <w:rPr>
                  <w:color w:val="0000FF"/>
                </w:rPr>
                <w:t>подпунктами 2.6</w:t>
              </w:r>
            </w:hyperlink>
            <w:r>
              <w:t xml:space="preserve"> и </w:t>
            </w:r>
            <w:hyperlink r:id="rId143">
              <w:r>
                <w:rPr>
                  <w:color w:val="0000FF"/>
                </w:rPr>
                <w:t>2.7 пункта 2</w:t>
              </w:r>
            </w:hyperlink>
            <w:r>
              <w:t xml:space="preserve"> этого Указа</w:t>
            </w:r>
          </w:p>
        </w:tc>
      </w:tr>
      <w:tr w:rsidR="00A30059" w14:paraId="62B2B1D5" w14:textId="77777777">
        <w:tblPrEx>
          <w:tblBorders>
            <w:insideH w:val="none" w:sz="0" w:space="0" w:color="auto"/>
            <w:insideV w:val="none" w:sz="0" w:space="0" w:color="auto"/>
          </w:tblBorders>
          <w:tblCellMar>
            <w:top w:w="0" w:type="dxa"/>
            <w:bottom w:w="0" w:type="dxa"/>
          </w:tblCellMar>
        </w:tblPrEx>
        <w:tc>
          <w:tcPr>
            <w:tcW w:w="9058" w:type="dxa"/>
            <w:gridSpan w:val="2"/>
            <w:tcBorders>
              <w:top w:val="nil"/>
              <w:left w:val="nil"/>
              <w:bottom w:val="nil"/>
              <w:right w:val="nil"/>
            </w:tcBorders>
            <w:tcMar>
              <w:top w:w="0" w:type="dxa"/>
              <w:left w:w="0" w:type="dxa"/>
              <w:bottom w:w="0" w:type="dxa"/>
              <w:right w:w="0" w:type="dxa"/>
            </w:tcMar>
          </w:tcPr>
          <w:p w14:paraId="727A8E51" w14:textId="77777777" w:rsidR="00A30059" w:rsidRDefault="00A30059">
            <w:pPr>
              <w:pStyle w:val="ConsPlusNormal"/>
              <w:jc w:val="both"/>
            </w:pPr>
            <w:r>
              <w:t xml:space="preserve">(п. 17-1 введен </w:t>
            </w:r>
            <w:hyperlink r:id="rId144">
              <w:r>
                <w:rPr>
                  <w:color w:val="0000FF"/>
                </w:rPr>
                <w:t>Указом</w:t>
              </w:r>
            </w:hyperlink>
            <w:r>
              <w:t xml:space="preserve"> Президента Республики Беларусь от 17.09.2025 N 337)</w:t>
            </w:r>
          </w:p>
        </w:tc>
      </w:tr>
      <w:tr w:rsidR="00A30059" w14:paraId="07A978B4"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7C5D34AE" w14:textId="77777777" w:rsidR="00A30059" w:rsidRDefault="00A30059">
            <w:pPr>
              <w:pStyle w:val="ConsPlusNormal"/>
            </w:pPr>
            <w:r>
              <w:t>18. Министерство транспорта и коммуникаций</w:t>
            </w:r>
          </w:p>
        </w:tc>
        <w:tc>
          <w:tcPr>
            <w:tcW w:w="6376" w:type="dxa"/>
            <w:tcBorders>
              <w:top w:val="nil"/>
              <w:left w:val="nil"/>
              <w:bottom w:val="nil"/>
              <w:right w:val="nil"/>
            </w:tcBorders>
            <w:tcMar>
              <w:top w:w="0" w:type="dxa"/>
              <w:left w:w="0" w:type="dxa"/>
              <w:bottom w:w="0" w:type="dxa"/>
              <w:right w:w="0" w:type="dxa"/>
            </w:tcMar>
          </w:tcPr>
          <w:p w14:paraId="1EBB0487" w14:textId="77777777" w:rsidR="00A30059" w:rsidRDefault="00A30059">
            <w:pPr>
              <w:pStyle w:val="ConsPlusNormal"/>
            </w:pPr>
            <w:r>
              <w:t>контроль в области гражданской авиации</w:t>
            </w:r>
          </w:p>
        </w:tc>
      </w:tr>
      <w:tr w:rsidR="00A30059" w14:paraId="114FCC38"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0B8833B6" w14:textId="77777777" w:rsidR="00A30059" w:rsidRDefault="00A30059">
            <w:pPr>
              <w:pStyle w:val="ConsPlusNormal"/>
              <w:ind w:left="352"/>
            </w:pPr>
            <w:r>
              <w:t>Транспортная инспекция Министерства транспорта и коммуникаций</w:t>
            </w:r>
          </w:p>
        </w:tc>
        <w:tc>
          <w:tcPr>
            <w:tcW w:w="6376" w:type="dxa"/>
            <w:tcBorders>
              <w:top w:val="nil"/>
              <w:left w:val="nil"/>
              <w:bottom w:val="nil"/>
              <w:right w:val="nil"/>
            </w:tcBorders>
            <w:tcMar>
              <w:top w:w="0" w:type="dxa"/>
              <w:left w:w="0" w:type="dxa"/>
              <w:bottom w:w="0" w:type="dxa"/>
              <w:right w:w="0" w:type="dxa"/>
            </w:tcMar>
          </w:tcPr>
          <w:p w14:paraId="033487F1" w14:textId="77777777" w:rsidR="00A30059" w:rsidRDefault="00A30059">
            <w:pPr>
              <w:pStyle w:val="ConsPlusNormal"/>
            </w:pPr>
            <w:r>
              <w:t>контроль за соблюдением законодательства в области транспортной деятельности производителями транспортных работ и услуг при организации перевозок автомобильным, городским электрическим, железнодорожным, внутренним водным транспортом</w:t>
            </w:r>
          </w:p>
        </w:tc>
      </w:tr>
      <w:tr w:rsidR="00A30059" w14:paraId="09F35D41"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3D5A4581" w14:textId="77777777" w:rsidR="00A30059" w:rsidRDefault="00A30059">
            <w:pPr>
              <w:pStyle w:val="ConsPlusNormal"/>
            </w:pPr>
            <w:r>
              <w:t>19. Министерство труда и социальной защиты</w:t>
            </w:r>
          </w:p>
        </w:tc>
        <w:tc>
          <w:tcPr>
            <w:tcW w:w="6376" w:type="dxa"/>
            <w:tcBorders>
              <w:top w:val="nil"/>
              <w:left w:val="nil"/>
              <w:bottom w:val="nil"/>
              <w:right w:val="nil"/>
            </w:tcBorders>
            <w:tcMar>
              <w:top w:w="0" w:type="dxa"/>
              <w:left w:w="0" w:type="dxa"/>
              <w:bottom w:w="0" w:type="dxa"/>
              <w:right w:w="0" w:type="dxa"/>
            </w:tcMar>
          </w:tcPr>
          <w:p w14:paraId="4B294971" w14:textId="77777777" w:rsidR="00A30059" w:rsidRDefault="00A30059">
            <w:pPr>
              <w:pStyle w:val="ConsPlusNormal"/>
            </w:pPr>
          </w:p>
        </w:tc>
      </w:tr>
      <w:tr w:rsidR="00A30059" w14:paraId="23D01A9F"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584D3AFD" w14:textId="77777777" w:rsidR="00A30059" w:rsidRDefault="00A30059">
            <w:pPr>
              <w:pStyle w:val="ConsPlusNormal"/>
              <w:ind w:left="352"/>
            </w:pPr>
            <w:r>
              <w:t>Фонд социальной защиты населения и его территориальные органы</w:t>
            </w:r>
          </w:p>
        </w:tc>
        <w:tc>
          <w:tcPr>
            <w:tcW w:w="6376" w:type="dxa"/>
            <w:tcBorders>
              <w:top w:val="nil"/>
              <w:left w:val="nil"/>
              <w:bottom w:val="nil"/>
              <w:right w:val="nil"/>
            </w:tcBorders>
            <w:tcMar>
              <w:top w:w="0" w:type="dxa"/>
              <w:left w:w="0" w:type="dxa"/>
              <w:bottom w:w="0" w:type="dxa"/>
              <w:right w:w="0" w:type="dxa"/>
            </w:tcMar>
          </w:tcPr>
          <w:p w14:paraId="25DCD47A" w14:textId="77777777" w:rsidR="00A30059" w:rsidRDefault="00A30059">
            <w:pPr>
              <w:pStyle w:val="ConsPlusNormal"/>
            </w:pPr>
            <w:r>
              <w:t>контроль за соблюдением законодательства о государственном социальном страховании</w:t>
            </w:r>
          </w:p>
        </w:tc>
      </w:tr>
      <w:tr w:rsidR="00A30059" w14:paraId="0AF0C32E"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019A187D" w14:textId="77777777" w:rsidR="00A30059" w:rsidRDefault="00A30059">
            <w:pPr>
              <w:pStyle w:val="ConsPlusNormal"/>
              <w:ind w:left="352"/>
            </w:pPr>
            <w:r>
              <w:lastRenderedPageBreak/>
              <w:t>Департамент государственной инспекции труда, его территориальные подразделения</w:t>
            </w:r>
          </w:p>
        </w:tc>
        <w:tc>
          <w:tcPr>
            <w:tcW w:w="6376" w:type="dxa"/>
            <w:tcBorders>
              <w:top w:val="nil"/>
              <w:left w:val="nil"/>
              <w:bottom w:val="nil"/>
              <w:right w:val="nil"/>
            </w:tcBorders>
            <w:tcMar>
              <w:top w:w="0" w:type="dxa"/>
              <w:left w:w="0" w:type="dxa"/>
              <w:bottom w:w="0" w:type="dxa"/>
              <w:right w:w="0" w:type="dxa"/>
            </w:tcMar>
          </w:tcPr>
          <w:p w14:paraId="0FAA14E8" w14:textId="77777777" w:rsidR="00A30059" w:rsidRDefault="00A30059">
            <w:pPr>
              <w:pStyle w:val="ConsPlusNormal"/>
            </w:pPr>
            <w:r>
              <w:t>надзор за соблюдением законодательства о труде и об охране труда</w:t>
            </w:r>
          </w:p>
        </w:tc>
      </w:tr>
      <w:tr w:rsidR="00A30059" w14:paraId="3E1C96CD"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517C71D9" w14:textId="77777777" w:rsidR="00A30059" w:rsidRDefault="00A30059">
            <w:pPr>
              <w:pStyle w:val="ConsPlusNormal"/>
            </w:pPr>
            <w:r>
              <w:t>20. Министерство финансов</w:t>
            </w:r>
          </w:p>
          <w:p w14:paraId="2E286185" w14:textId="77777777" w:rsidR="00A30059" w:rsidRDefault="00A30059">
            <w:pPr>
              <w:pStyle w:val="ConsPlusNormal"/>
              <w:ind w:left="352"/>
            </w:pPr>
            <w:r>
              <w:t>территориальные органы Министерства финансов</w:t>
            </w:r>
          </w:p>
        </w:tc>
        <w:tc>
          <w:tcPr>
            <w:tcW w:w="6376" w:type="dxa"/>
            <w:tcBorders>
              <w:top w:val="nil"/>
              <w:left w:val="nil"/>
              <w:bottom w:val="nil"/>
              <w:right w:val="nil"/>
            </w:tcBorders>
            <w:tcMar>
              <w:top w:w="0" w:type="dxa"/>
              <w:left w:w="0" w:type="dxa"/>
              <w:bottom w:w="0" w:type="dxa"/>
              <w:right w:w="0" w:type="dxa"/>
            </w:tcMar>
          </w:tcPr>
          <w:p w14:paraId="5E31F8A4" w14:textId="77777777" w:rsidR="00A30059" w:rsidRDefault="00A30059">
            <w:pPr>
              <w:pStyle w:val="ConsPlusNormal"/>
            </w:pPr>
          </w:p>
        </w:tc>
      </w:tr>
      <w:tr w:rsidR="00A30059" w14:paraId="4D511DBB"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9D20D8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A5E4385" w14:textId="77777777" w:rsidR="00A30059" w:rsidRDefault="00A30059">
            <w:pPr>
              <w:pStyle w:val="ConsPlusNormal"/>
            </w:pPr>
            <w:r>
              <w:t>надзор за деятельностью страховых организаций и страховых брокеров</w:t>
            </w:r>
          </w:p>
        </w:tc>
      </w:tr>
      <w:tr w:rsidR="00A30059" w14:paraId="08682388"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3BEE75A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624AF5C" w14:textId="77777777" w:rsidR="00A30059" w:rsidRDefault="00A30059">
            <w:pPr>
              <w:pStyle w:val="ConsPlusNormal"/>
            </w:pPr>
            <w:r>
              <w:t>контроль за соблюдением законодательства в сфере деятельности с драгоценными металлами и драгоценными камнями</w:t>
            </w:r>
          </w:p>
        </w:tc>
      </w:tr>
      <w:tr w:rsidR="00A30059" w14:paraId="0F4D5038"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E27DA5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9F035CF" w14:textId="77777777" w:rsidR="00A30059" w:rsidRDefault="00A30059">
            <w:pPr>
              <w:pStyle w:val="ConsPlusNormal"/>
            </w:pPr>
            <w:r>
              <w:t>контроль за соблюдением аудиторскими организациями и аудиторами, осуществляющими деятельность в качестве индивидуальных предпринимателей, законодательства об аудиторской деятельности, за исключением контроля за соблюдением законодательства об аудиторской деятельности в банках, ОАО "Банк развития Республики Беларусь", небанковских кредитно-финансовых организациях, банковских группах, банковских холдингах</w:t>
            </w:r>
          </w:p>
        </w:tc>
      </w:tr>
      <w:tr w:rsidR="00A30059" w14:paraId="692EF1F4"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240B3E4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E61CE29" w14:textId="77777777" w:rsidR="00A30059" w:rsidRDefault="00A30059">
            <w:pPr>
              <w:pStyle w:val="ConsPlusNormal"/>
            </w:pPr>
            <w:r>
              <w:t>контроль за соблюдением законодательства, регулирующего лотерейную деятельность и деятельность по организации и проведению электронных интерактивных игр, условий проведения лотерей и электронных интерактивных игр</w:t>
            </w:r>
          </w:p>
        </w:tc>
      </w:tr>
      <w:tr w:rsidR="00A30059" w14:paraId="2780725A"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9050F8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231B1D7" w14:textId="77777777" w:rsidR="00A30059" w:rsidRDefault="00A30059">
            <w:pPr>
              <w:pStyle w:val="ConsPlusNormal"/>
            </w:pPr>
            <w:r>
              <w:t>контроль за соблюдением бюджетного законодательства, а также законодательства, предусматривающего использование бюджетных средств, в том числе за целевым и эффективным использованием средств, выделяемых из бюджетов и государственных внебюджетных фондов, по всем направлениям и видам расходов</w:t>
            </w:r>
          </w:p>
        </w:tc>
      </w:tr>
      <w:tr w:rsidR="00A30059" w14:paraId="55874AD8"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05AFBA1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182E490" w14:textId="77777777" w:rsidR="00A30059" w:rsidRDefault="00A30059">
            <w:pPr>
              <w:pStyle w:val="ConsPlusNormal"/>
            </w:pPr>
            <w:r>
              <w:t>контроль за эмиссией (выдачей), обращением и погашением ценных бумаг, деятельностью профессиональных участников рынка ценных бумаг</w:t>
            </w:r>
          </w:p>
        </w:tc>
      </w:tr>
      <w:tr w:rsidR="00A30059" w14:paraId="063955E3"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24F14D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EDF43CF" w14:textId="77777777" w:rsidR="00A30059" w:rsidRDefault="00A30059">
            <w:pPr>
              <w:pStyle w:val="ConsPlusNormal"/>
            </w:pPr>
            <w:r>
              <w:t>контроль за эмиссией (выдачей), обращением и погашением ценных бумаг инвестиционных фондов, а также за деятельностью акционерных инвестиционных фондов, управляющих организаций инвестиционных фондов, специализированных депозитариев инвестиционных фондов</w:t>
            </w:r>
          </w:p>
        </w:tc>
      </w:tr>
      <w:tr w:rsidR="00A30059" w14:paraId="23723FF9"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0A0985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C012843" w14:textId="77777777" w:rsidR="00A30059" w:rsidRDefault="00A30059">
            <w:pPr>
              <w:pStyle w:val="ConsPlusNormal"/>
            </w:pPr>
            <w:r>
              <w:t>контроль за деятельностью специальных финансовых организаций, специализированных депозитариев выделенных активов</w:t>
            </w:r>
          </w:p>
        </w:tc>
      </w:tr>
      <w:tr w:rsidR="00A30059" w14:paraId="23F670F1"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710CFEAF" w14:textId="77777777" w:rsidR="00A30059" w:rsidRDefault="00A30059">
            <w:pPr>
              <w:pStyle w:val="ConsPlusNormal"/>
              <w:ind w:left="352"/>
            </w:pPr>
            <w:r>
              <w:t>Департамент государственных знаков</w:t>
            </w:r>
          </w:p>
        </w:tc>
        <w:tc>
          <w:tcPr>
            <w:tcW w:w="6376" w:type="dxa"/>
            <w:tcBorders>
              <w:top w:val="nil"/>
              <w:left w:val="nil"/>
              <w:bottom w:val="nil"/>
              <w:right w:val="nil"/>
            </w:tcBorders>
            <w:tcMar>
              <w:top w:w="0" w:type="dxa"/>
              <w:left w:w="0" w:type="dxa"/>
              <w:bottom w:w="0" w:type="dxa"/>
              <w:right w:w="0" w:type="dxa"/>
            </w:tcMar>
          </w:tcPr>
          <w:p w14:paraId="1A936781" w14:textId="77777777" w:rsidR="00A30059" w:rsidRDefault="00A30059">
            <w:pPr>
              <w:pStyle w:val="ConsPlusNormal"/>
            </w:pPr>
            <w:r>
              <w:t>контроль за разработкой и производством бланков ценных бумаг и документов с определенной степенью защиты, а также документов с определенной степенью защиты и специальных материалов для защиты их от подделки</w:t>
            </w:r>
          </w:p>
        </w:tc>
      </w:tr>
      <w:tr w:rsidR="00A30059" w14:paraId="1492438B"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4057A66B" w14:textId="77777777" w:rsidR="00A30059" w:rsidRDefault="00A30059">
            <w:pPr>
              <w:pStyle w:val="ConsPlusNormal"/>
            </w:pPr>
            <w:r>
              <w:t>21. Министерство экономики</w:t>
            </w:r>
          </w:p>
          <w:p w14:paraId="7D981AAE" w14:textId="77777777" w:rsidR="00A30059" w:rsidRDefault="00A30059">
            <w:pPr>
              <w:pStyle w:val="ConsPlusNormal"/>
              <w:ind w:left="352"/>
            </w:pPr>
            <w:r>
              <w:t>Департамент по санации и банкротству</w:t>
            </w:r>
          </w:p>
          <w:p w14:paraId="4F446DCF" w14:textId="77777777" w:rsidR="00A30059" w:rsidRDefault="00A30059">
            <w:pPr>
              <w:pStyle w:val="ConsPlusNormal"/>
              <w:ind w:left="352"/>
            </w:pPr>
            <w:r>
              <w:t>территориальные органы по вопросам санации и банкротства</w:t>
            </w:r>
          </w:p>
        </w:tc>
        <w:tc>
          <w:tcPr>
            <w:tcW w:w="6376" w:type="dxa"/>
            <w:tcBorders>
              <w:top w:val="nil"/>
              <w:left w:val="nil"/>
              <w:bottom w:val="nil"/>
              <w:right w:val="nil"/>
            </w:tcBorders>
            <w:tcMar>
              <w:top w:w="0" w:type="dxa"/>
              <w:left w:w="0" w:type="dxa"/>
              <w:bottom w:w="0" w:type="dxa"/>
              <w:right w:w="0" w:type="dxa"/>
            </w:tcMar>
          </w:tcPr>
          <w:p w14:paraId="0F358DEC" w14:textId="77777777" w:rsidR="00A30059" w:rsidRDefault="00A30059">
            <w:pPr>
              <w:pStyle w:val="ConsPlusNormal"/>
            </w:pPr>
            <w:r>
              <w:t>контроль за соблюдением временными (антикризисными) управляющими требований законодательства об урегулировании неплатежеспособности</w:t>
            </w:r>
          </w:p>
        </w:tc>
      </w:tr>
      <w:tr w:rsidR="00A30059" w14:paraId="13FCFC9D"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4A35F6CC" w14:textId="77777777" w:rsidR="00A30059" w:rsidRDefault="00A30059">
            <w:pPr>
              <w:pStyle w:val="ConsPlusNormal"/>
            </w:pPr>
            <w:r>
              <w:t>22. Министерство юстиции</w:t>
            </w:r>
          </w:p>
        </w:tc>
        <w:tc>
          <w:tcPr>
            <w:tcW w:w="6376" w:type="dxa"/>
            <w:tcBorders>
              <w:top w:val="nil"/>
              <w:left w:val="nil"/>
              <w:bottom w:val="nil"/>
              <w:right w:val="nil"/>
            </w:tcBorders>
            <w:tcMar>
              <w:top w:w="0" w:type="dxa"/>
              <w:left w:w="0" w:type="dxa"/>
              <w:bottom w:w="0" w:type="dxa"/>
              <w:right w:w="0" w:type="dxa"/>
            </w:tcMar>
          </w:tcPr>
          <w:p w14:paraId="1349DF02" w14:textId="77777777" w:rsidR="00A30059" w:rsidRDefault="00A30059">
            <w:pPr>
              <w:pStyle w:val="ConsPlusNormal"/>
            </w:pPr>
            <w:r>
              <w:t xml:space="preserve">контроль за соблюдением нотариусами, Белорусской нотариальной палатой, ее организационными структурами законодательства о нотариате, территориальными организациями по государственной регистрации недвижимого имущества, прав на </w:t>
            </w:r>
            <w:r>
              <w:lastRenderedPageBreak/>
              <w:t>него и сделок с ним - законодательства в сфере риэлтерской деятельности</w:t>
            </w:r>
          </w:p>
        </w:tc>
      </w:tr>
      <w:tr w:rsidR="00A30059" w14:paraId="563F59D9"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6B73BEF1" w14:textId="77777777" w:rsidR="00A30059" w:rsidRDefault="00A30059">
            <w:pPr>
              <w:pStyle w:val="ConsPlusNormal"/>
              <w:ind w:left="352"/>
            </w:pPr>
            <w:r>
              <w:lastRenderedPageBreak/>
              <w:t>Департамент по архивам и делопроизводству</w:t>
            </w:r>
          </w:p>
        </w:tc>
        <w:tc>
          <w:tcPr>
            <w:tcW w:w="6376" w:type="dxa"/>
            <w:tcBorders>
              <w:top w:val="nil"/>
              <w:left w:val="nil"/>
              <w:bottom w:val="nil"/>
              <w:right w:val="nil"/>
            </w:tcBorders>
            <w:tcMar>
              <w:top w:w="0" w:type="dxa"/>
              <w:left w:w="0" w:type="dxa"/>
              <w:bottom w:w="0" w:type="dxa"/>
              <w:right w:w="0" w:type="dxa"/>
            </w:tcMar>
          </w:tcPr>
          <w:p w14:paraId="52710E53" w14:textId="77777777" w:rsidR="00A30059" w:rsidRDefault="00A30059">
            <w:pPr>
              <w:pStyle w:val="ConsPlusNormal"/>
            </w:pPr>
            <w:r>
              <w:t>контроль за соблюдением законодательства в сфере архивного дела и делопроизводства</w:t>
            </w:r>
          </w:p>
        </w:tc>
      </w:tr>
      <w:tr w:rsidR="00A30059" w14:paraId="0050DAF0"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5766AF8D" w14:textId="77777777" w:rsidR="00A30059" w:rsidRDefault="00A30059">
            <w:pPr>
              <w:pStyle w:val="ConsPlusNormal"/>
            </w:pPr>
            <w:r>
              <w:t>23. Государственный военно-промышленный комитет</w:t>
            </w:r>
          </w:p>
        </w:tc>
        <w:tc>
          <w:tcPr>
            <w:tcW w:w="6376" w:type="dxa"/>
            <w:tcBorders>
              <w:top w:val="nil"/>
              <w:left w:val="nil"/>
              <w:bottom w:val="nil"/>
              <w:right w:val="nil"/>
            </w:tcBorders>
            <w:tcMar>
              <w:top w:w="0" w:type="dxa"/>
              <w:left w:w="0" w:type="dxa"/>
              <w:bottom w:w="0" w:type="dxa"/>
              <w:right w:w="0" w:type="dxa"/>
            </w:tcMar>
          </w:tcPr>
          <w:p w14:paraId="19698646" w14:textId="77777777" w:rsidR="00A30059" w:rsidRDefault="00A30059">
            <w:pPr>
              <w:pStyle w:val="ConsPlusNormal"/>
            </w:pPr>
            <w:r>
              <w:t>контроль за деятельностью в области экспериментальной авиации в части обеспечения безопасности полетов воздушных судов Республики Беларусь</w:t>
            </w:r>
          </w:p>
        </w:tc>
      </w:tr>
      <w:tr w:rsidR="00A30059" w14:paraId="2D4042E7"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38EBE2CF" w14:textId="77777777" w:rsidR="00A30059" w:rsidRDefault="00A30059">
            <w:pPr>
              <w:pStyle w:val="ConsPlusNormal"/>
            </w:pPr>
            <w:r>
              <w:t>24. Государственный комитет по имуществу</w:t>
            </w:r>
          </w:p>
          <w:p w14:paraId="4C68ECD3" w14:textId="77777777" w:rsidR="00A30059" w:rsidRDefault="00A30059">
            <w:pPr>
              <w:pStyle w:val="ConsPlusNormal"/>
              <w:ind w:left="352"/>
            </w:pPr>
            <w:r>
              <w:t>территориальные органы Государственного комитета по имуществу</w:t>
            </w:r>
          </w:p>
        </w:tc>
        <w:tc>
          <w:tcPr>
            <w:tcW w:w="6376" w:type="dxa"/>
            <w:tcBorders>
              <w:top w:val="nil"/>
              <w:left w:val="nil"/>
              <w:bottom w:val="nil"/>
              <w:right w:val="nil"/>
            </w:tcBorders>
            <w:tcMar>
              <w:top w:w="0" w:type="dxa"/>
              <w:left w:w="0" w:type="dxa"/>
              <w:bottom w:w="0" w:type="dxa"/>
              <w:right w:w="0" w:type="dxa"/>
            </w:tcMar>
          </w:tcPr>
          <w:p w14:paraId="705249C5" w14:textId="77777777" w:rsidR="00A30059" w:rsidRDefault="00A30059">
            <w:pPr>
              <w:pStyle w:val="ConsPlusNormal"/>
            </w:pPr>
            <w:r>
              <w:t>контроль за соблюдением законодательства по вопросам использования и распоряжения государственным имуществом</w:t>
            </w:r>
          </w:p>
          <w:p w14:paraId="1FE4F2B8" w14:textId="77777777" w:rsidR="00A30059" w:rsidRDefault="00A30059">
            <w:pPr>
              <w:pStyle w:val="ConsPlusNormal"/>
            </w:pPr>
            <w:r>
              <w:t>надзор за соблюдением законодательства о геодезической и картографической деятельности</w:t>
            </w:r>
          </w:p>
        </w:tc>
      </w:tr>
      <w:tr w:rsidR="00A30059" w14:paraId="3BB1EF7D"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5536B64"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C4B9C24" w14:textId="77777777" w:rsidR="00A30059" w:rsidRDefault="00A30059">
            <w:pPr>
              <w:pStyle w:val="ConsPlusNormal"/>
            </w:pPr>
            <w:r>
              <w:t>контроль за соблюдением законодательства при определении стоимости объектов гражданских прав</w:t>
            </w:r>
          </w:p>
        </w:tc>
      </w:tr>
      <w:tr w:rsidR="00A30059" w14:paraId="614CF70F"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343D6328" w14:textId="77777777" w:rsidR="00A30059" w:rsidRDefault="00A30059">
            <w:pPr>
              <w:pStyle w:val="ConsPlusNormal"/>
            </w:pPr>
            <w:r>
              <w:t>25. Государственный комитет по стандартизации</w:t>
            </w:r>
          </w:p>
          <w:p w14:paraId="3211B9B8" w14:textId="77777777" w:rsidR="00A30059" w:rsidRDefault="00A30059">
            <w:pPr>
              <w:pStyle w:val="ConsPlusNormal"/>
              <w:ind w:left="352"/>
            </w:pPr>
            <w:r>
              <w:t>областные (по Минской области и г. Минску) инспекции государственного надзора за соблюдением требований технических регламентов и стандартов и государственного метрологического надзора</w:t>
            </w:r>
          </w:p>
        </w:tc>
        <w:tc>
          <w:tcPr>
            <w:tcW w:w="6376" w:type="dxa"/>
            <w:tcBorders>
              <w:top w:val="nil"/>
              <w:left w:val="nil"/>
              <w:bottom w:val="nil"/>
              <w:right w:val="nil"/>
            </w:tcBorders>
            <w:tcMar>
              <w:top w:w="0" w:type="dxa"/>
              <w:left w:w="0" w:type="dxa"/>
              <w:bottom w:w="0" w:type="dxa"/>
              <w:right w:w="0" w:type="dxa"/>
            </w:tcMar>
          </w:tcPr>
          <w:p w14:paraId="6D0E868E" w14:textId="77777777" w:rsidR="00A30059" w:rsidRDefault="00A30059">
            <w:pPr>
              <w:pStyle w:val="ConsPlusNormal"/>
            </w:pPr>
            <w:r>
              <w:t>контроль (надзор) за выполнением требований законодательства об оценке соответствия, касающихся обязательного подтверждения соответствия</w:t>
            </w:r>
          </w:p>
        </w:tc>
      </w:tr>
      <w:tr w:rsidR="00A30059" w14:paraId="05FB8BE4"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0AEF5DB"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331AB29E" w14:textId="77777777" w:rsidR="00A30059" w:rsidRDefault="00A30059">
            <w:pPr>
              <w:pStyle w:val="ConsPlusNormal"/>
            </w:pPr>
            <w:r>
              <w:t>надзор за соблюдением обязательных для соблюдения требований технических нормативных правовых актов в области технического нормирования и стандартизации</w:t>
            </w:r>
          </w:p>
          <w:p w14:paraId="22432BFF" w14:textId="77777777" w:rsidR="00A30059" w:rsidRDefault="00A30059">
            <w:pPr>
              <w:pStyle w:val="ConsPlusNormal"/>
            </w:pPr>
            <w:r>
              <w:t>государственный контроль (надзор) за соблюдением требований технических регламентов Таможенного союза, Евразийского экономического союза</w:t>
            </w:r>
          </w:p>
        </w:tc>
      </w:tr>
      <w:tr w:rsidR="00A30059" w14:paraId="502428AB"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E324A6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0A5DEB9A" w14:textId="77777777" w:rsidR="00A30059" w:rsidRDefault="00A30059">
            <w:pPr>
              <w:pStyle w:val="ConsPlusNormal"/>
            </w:pPr>
            <w:r>
              <w:t>государственный контроль (надзор) за соблюдением показателей, не включенных в технические регламенты Таможенного союза, Евразийского экономического союза, но задекларированных изготовителем (продавцом, поставщиком, импортером) продукции в договорах на поставку (продажу) продукции, в ее маркировке или эксплуатационной документации</w:t>
            </w:r>
          </w:p>
        </w:tc>
      </w:tr>
      <w:tr w:rsidR="00A30059" w14:paraId="42DBC1CB"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6390B0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568DC64" w14:textId="77777777" w:rsidR="00A30059" w:rsidRDefault="00A30059">
            <w:pPr>
              <w:pStyle w:val="ConsPlusNormal"/>
            </w:pPr>
            <w:r>
              <w:t>государственный метрологический надзор</w:t>
            </w:r>
          </w:p>
        </w:tc>
      </w:tr>
      <w:tr w:rsidR="00A30059" w14:paraId="511D0D6D"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03A65DF2" w14:textId="77777777" w:rsidR="00A30059" w:rsidRDefault="00A30059">
            <w:pPr>
              <w:pStyle w:val="ConsPlusNormal"/>
            </w:pPr>
            <w:r>
              <w:t>Департамент по энергоэффективности, управления по надзору за рациональным использованием топливно-энергетических ресурсов по областям и г. Минску</w:t>
            </w:r>
          </w:p>
        </w:tc>
        <w:tc>
          <w:tcPr>
            <w:tcW w:w="6376" w:type="dxa"/>
            <w:tcBorders>
              <w:top w:val="nil"/>
              <w:left w:val="nil"/>
              <w:bottom w:val="nil"/>
              <w:right w:val="nil"/>
            </w:tcBorders>
            <w:tcMar>
              <w:top w:w="0" w:type="dxa"/>
              <w:left w:w="0" w:type="dxa"/>
              <w:bottom w:w="0" w:type="dxa"/>
              <w:right w:w="0" w:type="dxa"/>
            </w:tcMar>
          </w:tcPr>
          <w:p w14:paraId="206EAE2F" w14:textId="77777777" w:rsidR="00A30059" w:rsidRDefault="00A30059">
            <w:pPr>
              <w:pStyle w:val="ConsPlusNormal"/>
            </w:pPr>
            <w:r>
              <w:t>надзор за рациональным использованием топлива, электрической и тепловой энергии, реализацией пользователями и производителями топливно-энергетических ресурсов мер по экономии этих ресурсов и соблюдением норм расхода котельно-печного топлива, электрической и тепловой энергии</w:t>
            </w:r>
          </w:p>
        </w:tc>
      </w:tr>
      <w:tr w:rsidR="00A30059" w14:paraId="7DFB2DAB"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6298EBF5" w14:textId="77777777" w:rsidR="00A30059" w:rsidRDefault="00A30059">
            <w:pPr>
              <w:pStyle w:val="ConsPlusNormal"/>
            </w:pPr>
            <w:r>
              <w:t>26. Государственный таможенный комитет и таможни</w:t>
            </w:r>
          </w:p>
        </w:tc>
        <w:tc>
          <w:tcPr>
            <w:tcW w:w="6376" w:type="dxa"/>
            <w:tcBorders>
              <w:top w:val="nil"/>
              <w:left w:val="nil"/>
              <w:bottom w:val="nil"/>
              <w:right w:val="nil"/>
            </w:tcBorders>
            <w:tcMar>
              <w:top w:w="0" w:type="dxa"/>
              <w:left w:w="0" w:type="dxa"/>
              <w:bottom w:w="0" w:type="dxa"/>
              <w:right w:w="0" w:type="dxa"/>
            </w:tcMar>
          </w:tcPr>
          <w:p w14:paraId="1FA0FC49" w14:textId="77777777" w:rsidR="00A30059" w:rsidRDefault="00A30059">
            <w:pPr>
              <w:pStyle w:val="ConsPlusNormal"/>
            </w:pPr>
            <w:r>
              <w:t>контроль за соблюдением регулирующих таможенные правоотношения международных договоров и актов, составляющих право Евразийского экономического союза, законодательства Республики Беларусь о таможенном регулировании, налогового законодательства Республики Беларусь в связи с перемещением товаров через таможенную границу Евразийского экономического союза и (или) Государственную границу Республики Беларусь</w:t>
            </w:r>
          </w:p>
        </w:tc>
      </w:tr>
      <w:tr w:rsidR="00A30059" w14:paraId="26868D2B"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2813FF5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236AC8E" w14:textId="77777777" w:rsidR="00A30059" w:rsidRDefault="00A30059">
            <w:pPr>
              <w:pStyle w:val="ConsPlusNormal"/>
            </w:pPr>
            <w:r>
              <w:t>контроль за целевым использованием товаров, ввезенных на территорию Республики Беларусь, а также за выполнением иных условий, исполнение которых после выпуска товаров является обязательным в соответствии с регулирующими таможенные правоотношения международными договорами и актами, составляющими право Евразийского экономического союза, законодательством Республики Беларусь о таможенном регулировании</w:t>
            </w:r>
          </w:p>
        </w:tc>
      </w:tr>
      <w:tr w:rsidR="00A30059" w14:paraId="31FF0838"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12E26C56" w14:textId="77777777" w:rsidR="00A30059" w:rsidRDefault="00A30059">
            <w:pPr>
              <w:pStyle w:val="ConsPlusNormal"/>
            </w:pPr>
            <w:r>
              <w:t xml:space="preserve">27. Местные </w:t>
            </w:r>
            <w:r>
              <w:lastRenderedPageBreak/>
              <w:t>исполнительные и распорядительные органы</w:t>
            </w:r>
          </w:p>
          <w:p w14:paraId="1362DE2F" w14:textId="77777777" w:rsidR="00A30059" w:rsidRDefault="00A30059">
            <w:pPr>
              <w:pStyle w:val="ConsPlusNormal"/>
              <w:ind w:left="352"/>
            </w:pPr>
            <w:r>
              <w:t>областные, городские (включая Минский городской), районные исполкомы, местные администрации</w:t>
            </w:r>
          </w:p>
          <w:p w14:paraId="52F27ABA" w14:textId="77777777" w:rsidR="00A30059" w:rsidRDefault="00A30059">
            <w:pPr>
              <w:pStyle w:val="ConsPlusNormal"/>
              <w:ind w:left="352"/>
            </w:pPr>
            <w:r>
              <w:t>структурные подразделения областных, городских (кроме городов районного подчинения), районных исполкомов</w:t>
            </w:r>
          </w:p>
        </w:tc>
        <w:tc>
          <w:tcPr>
            <w:tcW w:w="6376" w:type="dxa"/>
            <w:tcBorders>
              <w:top w:val="nil"/>
              <w:left w:val="nil"/>
              <w:bottom w:val="nil"/>
              <w:right w:val="nil"/>
            </w:tcBorders>
            <w:tcMar>
              <w:top w:w="0" w:type="dxa"/>
              <w:left w:w="0" w:type="dxa"/>
              <w:bottom w:w="0" w:type="dxa"/>
              <w:right w:w="0" w:type="dxa"/>
            </w:tcMar>
          </w:tcPr>
          <w:p w14:paraId="3B5B209D" w14:textId="77777777" w:rsidR="00A30059" w:rsidRDefault="00A30059">
            <w:pPr>
              <w:pStyle w:val="ConsPlusNormal"/>
            </w:pPr>
            <w:r>
              <w:lastRenderedPageBreak/>
              <w:t xml:space="preserve">контроль за соблюдением законодательства при проведении </w:t>
            </w:r>
            <w:r>
              <w:lastRenderedPageBreak/>
              <w:t>культурно-зрелищных мероприятий</w:t>
            </w:r>
          </w:p>
        </w:tc>
      </w:tr>
      <w:tr w:rsidR="00A30059" w14:paraId="207097BD"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FEB1660"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8C62609" w14:textId="77777777" w:rsidR="00A30059" w:rsidRDefault="00A30059">
            <w:pPr>
              <w:pStyle w:val="ConsPlusNormal"/>
            </w:pPr>
            <w:r>
              <w:t>надзор за соблюдением законодательства о занятости населения</w:t>
            </w:r>
          </w:p>
          <w:p w14:paraId="04ADF3DA" w14:textId="77777777" w:rsidR="00A30059" w:rsidRDefault="00A30059">
            <w:pPr>
              <w:pStyle w:val="ConsPlusNormal"/>
            </w:pPr>
            <w:r>
              <w:t>надзор за соблюдением законодательства о пенсионном обеспечении</w:t>
            </w:r>
          </w:p>
        </w:tc>
      </w:tr>
      <w:tr w:rsidR="00A30059" w14:paraId="3120923F"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A79E137"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0C1AD42" w14:textId="77777777" w:rsidR="00A30059" w:rsidRDefault="00A30059">
            <w:pPr>
              <w:pStyle w:val="ConsPlusNormal"/>
            </w:pPr>
            <w:r>
              <w:t>надзор за соблюдением законодательства о труде и пенсионном обеспечении по вопросам предоставления компенсаций работникам за работу с вредными и (или) опасными условиями труда</w:t>
            </w:r>
          </w:p>
        </w:tc>
      </w:tr>
      <w:tr w:rsidR="00A30059" w14:paraId="12B75951"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997497C"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BEB08A4" w14:textId="77777777" w:rsidR="00A30059" w:rsidRDefault="00A30059">
            <w:pPr>
              <w:pStyle w:val="ConsPlusNormal"/>
            </w:pPr>
            <w:r>
              <w:t>контроль за соблюдением законодательства об оплате труда</w:t>
            </w:r>
          </w:p>
        </w:tc>
      </w:tr>
      <w:tr w:rsidR="00A30059" w14:paraId="052EC93D"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1EEA34D2"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9F91F34" w14:textId="77777777" w:rsidR="00A30059" w:rsidRDefault="00A30059">
            <w:pPr>
              <w:pStyle w:val="ConsPlusNormal"/>
            </w:pPr>
            <w:r>
              <w:t>контроль за соблюдением нотариусами, организационными структурами Белорусской нотариальной палаты законодательства о нотариате</w:t>
            </w:r>
          </w:p>
        </w:tc>
      </w:tr>
      <w:tr w:rsidR="00A30059" w14:paraId="19EF57E1"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EEAD73D"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2503433" w14:textId="77777777" w:rsidR="00A30059" w:rsidRDefault="00A30059">
            <w:pPr>
              <w:pStyle w:val="ConsPlusNormal"/>
            </w:pPr>
            <w:r>
              <w:t>контроль за использованием и охраной земель</w:t>
            </w:r>
          </w:p>
        </w:tc>
      </w:tr>
      <w:tr w:rsidR="00A30059" w14:paraId="0A71BB0D"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0E0B13EE"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5A0845FC" w14:textId="77777777" w:rsidR="00A30059" w:rsidRDefault="00A30059">
            <w:pPr>
              <w:pStyle w:val="ConsPlusNormal"/>
            </w:pPr>
            <w:r>
              <w:t>контроль за соблюдением бюджетного законодательства, а также законодательства, предусматривающего использование бюджетных средств, в том числе целевым и эффективным использованием средств, выделяемых из местных бюджетов, по всем направлениям и видам расходов</w:t>
            </w:r>
          </w:p>
        </w:tc>
      </w:tr>
      <w:tr w:rsidR="00A30059" w14:paraId="679CEDCD"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821A7C8"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4E2E7720" w14:textId="77777777" w:rsidR="00A30059" w:rsidRDefault="00A30059">
            <w:pPr>
              <w:pStyle w:val="ConsPlusNormal"/>
            </w:pPr>
            <w:r>
              <w:t>контроль за соблюдением законодательства о книге замечаний и предложений</w:t>
            </w:r>
          </w:p>
        </w:tc>
      </w:tr>
      <w:tr w:rsidR="00A30059" w14:paraId="4CBF5A04"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0A5BAFE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A7745D8" w14:textId="77777777" w:rsidR="00A30059" w:rsidRDefault="00A30059">
            <w:pPr>
              <w:pStyle w:val="ConsPlusNormal"/>
            </w:pPr>
            <w:r>
              <w:t>контроль за соблюдением законодательства в области охраны историко-культурного наследия</w:t>
            </w:r>
          </w:p>
        </w:tc>
      </w:tr>
      <w:tr w:rsidR="00A30059" w14:paraId="23531325"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63ED30AE"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1D716C43" w14:textId="77777777" w:rsidR="00A30059" w:rsidRDefault="00A30059">
            <w:pPr>
              <w:pStyle w:val="ConsPlusNormal"/>
            </w:pPr>
            <w:r>
              <w:t>контроль за соблюдением жилищного законодательства</w:t>
            </w:r>
          </w:p>
        </w:tc>
      </w:tr>
      <w:tr w:rsidR="00A30059" w14:paraId="67FC4937"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5122CE3"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6550CE04" w14:textId="77777777" w:rsidR="00A30059" w:rsidRDefault="00A30059">
            <w:pPr>
              <w:pStyle w:val="ConsPlusNormal"/>
            </w:pPr>
            <w:r>
              <w:t>контроль в области жилищного строительства</w:t>
            </w:r>
          </w:p>
        </w:tc>
      </w:tr>
      <w:tr w:rsidR="00A30059" w14:paraId="60E1F1DC"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5491B40C"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4B50DDE" w14:textId="77777777" w:rsidR="00A30059" w:rsidRDefault="00A30059">
            <w:pPr>
              <w:pStyle w:val="ConsPlusNormal"/>
            </w:pPr>
            <w:r>
              <w:t>контроль за обеспечением качества образования</w:t>
            </w:r>
          </w:p>
        </w:tc>
      </w:tr>
      <w:tr w:rsidR="00A30059" w14:paraId="1CFCF8EA" w14:textId="77777777">
        <w:tblPrEx>
          <w:tblBorders>
            <w:insideH w:val="none" w:sz="0" w:space="0" w:color="auto"/>
            <w:insideV w:val="none" w:sz="0" w:space="0" w:color="auto"/>
          </w:tblBorders>
          <w:tblCellMar>
            <w:top w:w="0" w:type="dxa"/>
            <w:bottom w:w="0" w:type="dxa"/>
          </w:tblCellMar>
        </w:tblPrEx>
        <w:tc>
          <w:tcPr>
            <w:tcW w:w="2682" w:type="dxa"/>
            <w:vMerge w:val="restart"/>
            <w:tcBorders>
              <w:top w:val="nil"/>
              <w:left w:val="nil"/>
              <w:bottom w:val="nil"/>
              <w:right w:val="nil"/>
            </w:tcBorders>
            <w:tcMar>
              <w:top w:w="0" w:type="dxa"/>
              <w:left w:w="0" w:type="dxa"/>
              <w:bottom w:w="0" w:type="dxa"/>
              <w:right w:w="0" w:type="dxa"/>
            </w:tcMar>
          </w:tcPr>
          <w:p w14:paraId="57087AA2" w14:textId="77777777" w:rsidR="00A30059" w:rsidRDefault="00A30059">
            <w:pPr>
              <w:pStyle w:val="ConsPlusNormal"/>
            </w:pPr>
            <w:r>
              <w:t>областные, городские (включая Минский городской), районные исполкомы, местные администрации</w:t>
            </w:r>
          </w:p>
        </w:tc>
        <w:tc>
          <w:tcPr>
            <w:tcW w:w="6376" w:type="dxa"/>
            <w:tcBorders>
              <w:top w:val="nil"/>
              <w:left w:val="nil"/>
              <w:bottom w:val="nil"/>
              <w:right w:val="nil"/>
            </w:tcBorders>
            <w:tcMar>
              <w:top w:w="0" w:type="dxa"/>
              <w:left w:w="0" w:type="dxa"/>
              <w:bottom w:w="0" w:type="dxa"/>
              <w:right w:w="0" w:type="dxa"/>
            </w:tcMar>
          </w:tcPr>
          <w:p w14:paraId="7B558066" w14:textId="77777777" w:rsidR="00A30059" w:rsidRDefault="00A30059">
            <w:pPr>
              <w:pStyle w:val="ConsPlusNormal"/>
            </w:pPr>
            <w:r>
              <w:t>контроль в области торговли, общественного питания, бытового обслуживания населения, защиты прав потребителей, рекламной деятельности</w:t>
            </w:r>
          </w:p>
          <w:p w14:paraId="1A2BCA4F" w14:textId="77777777" w:rsidR="00A30059" w:rsidRDefault="00A30059">
            <w:pPr>
              <w:pStyle w:val="ConsPlusNormal"/>
            </w:pPr>
            <w:r>
              <w:t>контроль за соблюдением законодательства о ценах и ценообразовании</w:t>
            </w:r>
          </w:p>
        </w:tc>
      </w:tr>
      <w:tr w:rsidR="00A30059" w14:paraId="756542F2"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2FE5F609"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241C869F" w14:textId="77777777" w:rsidR="00A30059" w:rsidRDefault="00A30059">
            <w:pPr>
              <w:pStyle w:val="ConsPlusNormal"/>
            </w:pPr>
            <w:r>
              <w:t>контроль за деятельностью, в том числе финансово-хозяйственной, организаций застройщиков, гаражных кооперативов и кооперативов, осуществляющих эксплуатацию автомобильных стоянок</w:t>
            </w:r>
          </w:p>
        </w:tc>
      </w:tr>
      <w:tr w:rsidR="00A30059" w14:paraId="59C0AEEA" w14:textId="77777777">
        <w:tblPrEx>
          <w:tblBorders>
            <w:insideH w:val="none" w:sz="0" w:space="0" w:color="auto"/>
            <w:insideV w:val="none" w:sz="0" w:space="0" w:color="auto"/>
          </w:tblBorders>
          <w:tblCellMar>
            <w:top w:w="0" w:type="dxa"/>
            <w:bottom w:w="0" w:type="dxa"/>
          </w:tblCellMar>
        </w:tblPrEx>
        <w:tc>
          <w:tcPr>
            <w:tcW w:w="2682" w:type="dxa"/>
            <w:vMerge/>
            <w:tcBorders>
              <w:top w:val="nil"/>
              <w:left w:val="nil"/>
              <w:bottom w:val="nil"/>
              <w:right w:val="nil"/>
            </w:tcBorders>
          </w:tcPr>
          <w:p w14:paraId="48C63F2A" w14:textId="77777777" w:rsidR="00A30059" w:rsidRDefault="00A30059">
            <w:pPr>
              <w:pStyle w:val="ConsPlusNormal"/>
            </w:pPr>
          </w:p>
        </w:tc>
        <w:tc>
          <w:tcPr>
            <w:tcW w:w="6376" w:type="dxa"/>
            <w:tcBorders>
              <w:top w:val="nil"/>
              <w:left w:val="nil"/>
              <w:bottom w:val="nil"/>
              <w:right w:val="nil"/>
            </w:tcBorders>
            <w:tcMar>
              <w:top w:w="0" w:type="dxa"/>
              <w:left w:w="0" w:type="dxa"/>
              <w:bottom w:w="0" w:type="dxa"/>
              <w:right w:w="0" w:type="dxa"/>
            </w:tcMar>
          </w:tcPr>
          <w:p w14:paraId="787214D5" w14:textId="77777777" w:rsidR="00A30059" w:rsidRDefault="00A30059">
            <w:pPr>
              <w:pStyle w:val="ConsPlusNormal"/>
            </w:pPr>
            <w:r>
              <w:t>контроль за деятельностью садоводческих товариществ</w:t>
            </w:r>
          </w:p>
          <w:p w14:paraId="4B9622C5" w14:textId="77777777" w:rsidR="00A30059" w:rsidRDefault="00A30059">
            <w:pPr>
              <w:pStyle w:val="ConsPlusNormal"/>
            </w:pPr>
            <w:r>
              <w:t>контроль за деятельностью товариществ собственников</w:t>
            </w:r>
          </w:p>
        </w:tc>
      </w:tr>
      <w:tr w:rsidR="00A30059" w14:paraId="0AC63E3F"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50032E8F" w14:textId="77777777" w:rsidR="00A30059" w:rsidRDefault="00A30059">
            <w:pPr>
              <w:pStyle w:val="ConsPlusNormal"/>
            </w:pPr>
            <w:r>
              <w:t>28. Государственные органы и государственные организации, за исключением органов государственной статистики, осуществляющие государственную статистическую деятельность по вопросам, входящим в их компетенцию</w:t>
            </w:r>
          </w:p>
        </w:tc>
        <w:tc>
          <w:tcPr>
            <w:tcW w:w="6376" w:type="dxa"/>
            <w:tcBorders>
              <w:top w:val="nil"/>
              <w:left w:val="nil"/>
              <w:bottom w:val="nil"/>
              <w:right w:val="nil"/>
            </w:tcBorders>
            <w:tcMar>
              <w:top w:w="0" w:type="dxa"/>
              <w:left w:w="0" w:type="dxa"/>
              <w:bottom w:w="0" w:type="dxa"/>
              <w:right w:w="0" w:type="dxa"/>
            </w:tcMar>
          </w:tcPr>
          <w:p w14:paraId="251DFED7" w14:textId="77777777" w:rsidR="00A30059" w:rsidRDefault="00A30059">
            <w:pPr>
              <w:pStyle w:val="ConsPlusNormal"/>
            </w:pPr>
            <w:r>
              <w:t>контроль за соблюдением порядка представления данных нецентрализованной государственной статистической отчетности</w:t>
            </w:r>
          </w:p>
        </w:tc>
      </w:tr>
      <w:tr w:rsidR="00A30059" w14:paraId="69F88DED"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nil"/>
              <w:right w:val="nil"/>
            </w:tcBorders>
            <w:tcMar>
              <w:top w:w="0" w:type="dxa"/>
              <w:left w:w="0" w:type="dxa"/>
              <w:bottom w:w="0" w:type="dxa"/>
              <w:right w:w="0" w:type="dxa"/>
            </w:tcMar>
          </w:tcPr>
          <w:p w14:paraId="724EBCF1" w14:textId="77777777" w:rsidR="00A30059" w:rsidRDefault="00A30059">
            <w:pPr>
              <w:pStyle w:val="ConsPlusNormal"/>
            </w:pPr>
            <w:r>
              <w:t>29. Государственные органы и государственные организации, осуществляющие в установленном порядке лицензирование</w:t>
            </w:r>
          </w:p>
        </w:tc>
        <w:tc>
          <w:tcPr>
            <w:tcW w:w="6376" w:type="dxa"/>
            <w:tcBorders>
              <w:top w:val="nil"/>
              <w:left w:val="nil"/>
              <w:bottom w:val="nil"/>
              <w:right w:val="nil"/>
            </w:tcBorders>
            <w:tcMar>
              <w:top w:w="0" w:type="dxa"/>
              <w:left w:w="0" w:type="dxa"/>
              <w:bottom w:w="0" w:type="dxa"/>
              <w:right w:w="0" w:type="dxa"/>
            </w:tcMar>
          </w:tcPr>
          <w:p w14:paraId="51B36362" w14:textId="77777777" w:rsidR="00A30059" w:rsidRDefault="00A30059">
            <w:pPr>
              <w:pStyle w:val="ConsPlusNormal"/>
            </w:pPr>
            <w:r>
              <w:t>контроль за выполнением лицензиатами законодательства о лицензировании, в том числе лицензионных требований, за исключением адвокатской деятельности, контроль за которой осуществляется в соответствии с законодательством об адвокатуре и адвокатской деятельности</w:t>
            </w:r>
          </w:p>
        </w:tc>
      </w:tr>
      <w:tr w:rsidR="00A30059" w14:paraId="072B6A62" w14:textId="77777777">
        <w:tblPrEx>
          <w:tblBorders>
            <w:insideH w:val="none" w:sz="0" w:space="0" w:color="auto"/>
            <w:insideV w:val="none" w:sz="0" w:space="0" w:color="auto"/>
          </w:tblBorders>
          <w:tblCellMar>
            <w:top w:w="0" w:type="dxa"/>
            <w:bottom w:w="0" w:type="dxa"/>
          </w:tblCellMar>
        </w:tblPrEx>
        <w:tc>
          <w:tcPr>
            <w:tcW w:w="2682" w:type="dxa"/>
            <w:tcBorders>
              <w:top w:val="nil"/>
              <w:left w:val="nil"/>
              <w:bottom w:val="single" w:sz="4" w:space="0" w:color="auto"/>
              <w:right w:val="nil"/>
            </w:tcBorders>
            <w:tcMar>
              <w:top w:w="0" w:type="dxa"/>
              <w:left w:w="0" w:type="dxa"/>
              <w:bottom w:w="0" w:type="dxa"/>
              <w:right w:w="0" w:type="dxa"/>
            </w:tcMar>
          </w:tcPr>
          <w:p w14:paraId="7F69A971" w14:textId="77777777" w:rsidR="00A30059" w:rsidRDefault="00A30059">
            <w:pPr>
              <w:pStyle w:val="ConsPlusNormal"/>
            </w:pPr>
            <w:r>
              <w:lastRenderedPageBreak/>
              <w:t xml:space="preserve">30. Органы, осуществляющие контроль за деятельностью лиц, осуществляющих финансовые операции </w:t>
            </w:r>
            <w:hyperlink w:anchor="P1370">
              <w:r>
                <w:rPr>
                  <w:color w:val="0000FF"/>
                </w:rPr>
                <w:t>&lt;**&gt;</w:t>
              </w:r>
            </w:hyperlink>
          </w:p>
        </w:tc>
        <w:tc>
          <w:tcPr>
            <w:tcW w:w="6376" w:type="dxa"/>
            <w:tcBorders>
              <w:top w:val="nil"/>
              <w:left w:val="nil"/>
              <w:bottom w:val="single" w:sz="4" w:space="0" w:color="auto"/>
              <w:right w:val="nil"/>
            </w:tcBorders>
            <w:tcMar>
              <w:top w:w="0" w:type="dxa"/>
              <w:left w:w="0" w:type="dxa"/>
              <w:bottom w:w="0" w:type="dxa"/>
              <w:right w:w="0" w:type="dxa"/>
            </w:tcMar>
          </w:tcPr>
          <w:p w14:paraId="139646EB" w14:textId="77777777" w:rsidR="00A30059" w:rsidRDefault="00A30059">
            <w:pPr>
              <w:pStyle w:val="ConsPlusNormal"/>
            </w:pPr>
            <w:r>
              <w:t>контроль за соблюдением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r>
    </w:tbl>
    <w:p w14:paraId="279CF03E" w14:textId="77777777" w:rsidR="00A30059" w:rsidRDefault="00A30059">
      <w:pPr>
        <w:pStyle w:val="ConsPlusNormal"/>
        <w:ind w:firstLine="540"/>
        <w:jc w:val="both"/>
      </w:pPr>
    </w:p>
    <w:p w14:paraId="4AB94EAB" w14:textId="77777777" w:rsidR="00A30059" w:rsidRDefault="00A30059">
      <w:pPr>
        <w:pStyle w:val="ConsPlusNormal"/>
        <w:ind w:firstLine="540"/>
        <w:jc w:val="both"/>
      </w:pPr>
      <w:r>
        <w:t>--------------------------------</w:t>
      </w:r>
    </w:p>
    <w:p w14:paraId="420BCF49" w14:textId="77777777" w:rsidR="00A30059" w:rsidRDefault="00A30059">
      <w:pPr>
        <w:pStyle w:val="ConsPlusNormal"/>
        <w:spacing w:before="220"/>
        <w:ind w:firstLine="540"/>
        <w:jc w:val="both"/>
      </w:pPr>
      <w:bookmarkStart w:id="116" w:name="P1369"/>
      <w:bookmarkEnd w:id="116"/>
      <w:r>
        <w:t>&lt;*&gt; Перечень органов, уполномоченных на осуществление контроля (надзора), определяется Советом Министров Республики Беларусь.</w:t>
      </w:r>
    </w:p>
    <w:p w14:paraId="5A1C0334" w14:textId="77777777" w:rsidR="00A30059" w:rsidRDefault="00A30059">
      <w:pPr>
        <w:pStyle w:val="ConsPlusNormal"/>
        <w:spacing w:before="220"/>
        <w:ind w:firstLine="540"/>
        <w:jc w:val="both"/>
      </w:pPr>
      <w:bookmarkStart w:id="117" w:name="P1370"/>
      <w:bookmarkEnd w:id="117"/>
      <w:r>
        <w:t xml:space="preserve">&lt;**&gt; Перечень органов, осуществляющих контроль за деятельностью лиц, осуществляющих финансовые операции, определяется </w:t>
      </w:r>
      <w:hyperlink r:id="rId145">
        <w:r>
          <w:rPr>
            <w:color w:val="0000FF"/>
          </w:rPr>
          <w:t>Законом</w:t>
        </w:r>
      </w:hyperlink>
      <w:r>
        <w:t xml:space="preserve"> Республики Беларусь от 30 июня 2014 г. N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и Президентом Республики Беларусь.</w:t>
      </w:r>
    </w:p>
    <w:p w14:paraId="7FB3BA01" w14:textId="77777777" w:rsidR="00A30059" w:rsidRDefault="00A30059">
      <w:pPr>
        <w:pStyle w:val="ConsPlusNormal"/>
        <w:ind w:firstLine="540"/>
        <w:jc w:val="both"/>
      </w:pPr>
    </w:p>
    <w:p w14:paraId="2CF3A995" w14:textId="77777777" w:rsidR="00A30059" w:rsidRDefault="00A30059">
      <w:pPr>
        <w:pStyle w:val="ConsPlusNormal"/>
        <w:ind w:firstLine="540"/>
        <w:jc w:val="both"/>
      </w:pPr>
    </w:p>
    <w:p w14:paraId="1ABD7E4A" w14:textId="77777777" w:rsidR="00A30059" w:rsidRDefault="00A30059">
      <w:pPr>
        <w:pStyle w:val="ConsPlusNormal"/>
        <w:ind w:firstLine="540"/>
        <w:jc w:val="both"/>
      </w:pPr>
    </w:p>
    <w:p w14:paraId="72A2A975" w14:textId="77777777" w:rsidR="00A30059" w:rsidRDefault="00A30059">
      <w:pPr>
        <w:pStyle w:val="ConsPlusNormal"/>
        <w:ind w:firstLine="540"/>
        <w:jc w:val="both"/>
      </w:pPr>
    </w:p>
    <w:p w14:paraId="654BDFC5" w14:textId="77777777" w:rsidR="00A30059" w:rsidRDefault="00A30059">
      <w:pPr>
        <w:pStyle w:val="ConsPlusNormal"/>
        <w:ind w:firstLine="540"/>
        <w:jc w:val="both"/>
      </w:pPr>
    </w:p>
    <w:p w14:paraId="2AD4628F" w14:textId="77777777" w:rsidR="00A30059" w:rsidRDefault="00A30059">
      <w:pPr>
        <w:pStyle w:val="ConsPlusNonformat"/>
        <w:jc w:val="both"/>
      </w:pPr>
      <w:r>
        <w:t xml:space="preserve">                                                        УТВЕРЖДЕНО</w:t>
      </w:r>
    </w:p>
    <w:p w14:paraId="30D5C132" w14:textId="77777777" w:rsidR="00A30059" w:rsidRDefault="00A30059">
      <w:pPr>
        <w:pStyle w:val="ConsPlusNonformat"/>
        <w:jc w:val="both"/>
      </w:pPr>
      <w:r>
        <w:t xml:space="preserve">                                                        Указ Президента</w:t>
      </w:r>
    </w:p>
    <w:p w14:paraId="13616C50" w14:textId="77777777" w:rsidR="00A30059" w:rsidRDefault="00A30059">
      <w:pPr>
        <w:pStyle w:val="ConsPlusNonformat"/>
        <w:jc w:val="both"/>
      </w:pPr>
      <w:r>
        <w:t xml:space="preserve">                                                        Республики Беларусь</w:t>
      </w:r>
    </w:p>
    <w:p w14:paraId="1B85080A" w14:textId="77777777" w:rsidR="00A30059" w:rsidRDefault="00A30059">
      <w:pPr>
        <w:pStyle w:val="ConsPlusNonformat"/>
        <w:jc w:val="both"/>
      </w:pPr>
      <w:r>
        <w:t xml:space="preserve">                                                        06.06.2025 N 227</w:t>
      </w:r>
    </w:p>
    <w:p w14:paraId="59922C57" w14:textId="77777777" w:rsidR="00A30059" w:rsidRDefault="00A30059">
      <w:pPr>
        <w:pStyle w:val="ConsPlusNormal"/>
      </w:pPr>
    </w:p>
    <w:p w14:paraId="57BBF519" w14:textId="77777777" w:rsidR="00A30059" w:rsidRDefault="00A30059">
      <w:pPr>
        <w:pStyle w:val="ConsPlusTitle"/>
        <w:jc w:val="center"/>
      </w:pPr>
      <w:bookmarkStart w:id="118" w:name="P1381"/>
      <w:bookmarkEnd w:id="118"/>
      <w:r>
        <w:t>ПЕРЕЧЕНЬ</w:t>
      </w:r>
    </w:p>
    <w:p w14:paraId="60B6A4B6" w14:textId="77777777" w:rsidR="00A30059" w:rsidRDefault="00A30059">
      <w:pPr>
        <w:pStyle w:val="ConsPlusTitle"/>
        <w:jc w:val="center"/>
      </w:pPr>
      <w:r>
        <w:t>МЕРОПРИЯТИЙ ТЕХНИЧЕСКОГО (ТЕХНОЛОГИЧЕСКОГО, ПОВЕРОЧНОГО) ХАРАКТЕРА И КОНТРОЛИРУЮЩИХ (НАДЗОРНЫХ) ОРГАНОВ, УПОЛНОМОЧЕННЫХ НА ИХ ПРОВЕДЕНИЕ</w:t>
      </w:r>
    </w:p>
    <w:p w14:paraId="59D9B1C8" w14:textId="77777777" w:rsidR="00A30059" w:rsidRDefault="00A3005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30059" w14:paraId="3DFFE6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86336E" w14:textId="77777777" w:rsidR="00A30059" w:rsidRDefault="00A3005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6FBA69" w14:textId="77777777" w:rsidR="00A30059" w:rsidRDefault="00A3005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4F1182" w14:textId="77777777" w:rsidR="00A30059" w:rsidRDefault="00A30059">
            <w:pPr>
              <w:pStyle w:val="ConsPlusNormal"/>
              <w:jc w:val="center"/>
            </w:pPr>
            <w:r>
              <w:rPr>
                <w:color w:val="392C69"/>
              </w:rPr>
              <w:t xml:space="preserve">(в ред. </w:t>
            </w:r>
            <w:hyperlink r:id="rId146">
              <w:r>
                <w:rPr>
                  <w:color w:val="0000FF"/>
                </w:rPr>
                <w:t>Указа</w:t>
              </w:r>
            </w:hyperlink>
            <w:r>
              <w:rPr>
                <w:color w:val="392C69"/>
              </w:rPr>
              <w:t xml:space="preserve"> Президента Республики Беларусь от 10.09.2025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435F6704" w14:textId="77777777" w:rsidR="00A30059" w:rsidRDefault="00A30059">
            <w:pPr>
              <w:pStyle w:val="ConsPlusNormal"/>
            </w:pPr>
          </w:p>
        </w:tc>
      </w:tr>
    </w:tbl>
    <w:p w14:paraId="1D3BE6B2" w14:textId="77777777" w:rsidR="00A30059" w:rsidRDefault="00A30059">
      <w:pPr>
        <w:pStyle w:val="ConsPlusNormal"/>
      </w:pPr>
    </w:p>
    <w:p w14:paraId="1E0DF4BC" w14:textId="77777777" w:rsidR="00A30059" w:rsidRDefault="00A30059">
      <w:pPr>
        <w:pStyle w:val="ConsPlusNormal"/>
      </w:pPr>
      <w:r>
        <w:t>(Извлечение)</w:t>
      </w:r>
    </w:p>
    <w:p w14:paraId="1872A15F" w14:textId="77777777" w:rsidR="00A30059" w:rsidRDefault="00A30059">
      <w:pPr>
        <w:pStyle w:val="ConsPlusNormal"/>
        <w:ind w:firstLine="540"/>
        <w:jc w:val="both"/>
      </w:pPr>
    </w:p>
    <w:p w14:paraId="00A58186" w14:textId="77777777" w:rsidR="00A30059" w:rsidRDefault="00A30059">
      <w:pPr>
        <w:pStyle w:val="ConsPlusNormal"/>
        <w:sectPr w:rsidR="00A30059" w:rsidSect="00A33F8E">
          <w:pgSz w:w="11906" w:h="16838"/>
          <w:pgMar w:top="1134" w:right="850" w:bottom="1134" w:left="1701" w:header="708" w:footer="708" w:gutter="0"/>
          <w:cols w:space="708"/>
          <w:docGrid w:linePitch="360"/>
        </w:sectPr>
      </w:pPr>
    </w:p>
    <w:tbl>
      <w:tblPr>
        <w:tblW w:w="0" w:type="auto"/>
        <w:tblInd w:w="-1"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05"/>
        <w:gridCol w:w="2447"/>
        <w:gridCol w:w="3282"/>
        <w:gridCol w:w="3411"/>
      </w:tblGrid>
      <w:tr w:rsidR="00A30059" w14:paraId="290A8CDE" w14:textId="77777777">
        <w:tblPrEx>
          <w:tblCellMar>
            <w:top w:w="0" w:type="dxa"/>
            <w:bottom w:w="0" w:type="dxa"/>
          </w:tblCellMar>
        </w:tblPrEx>
        <w:tc>
          <w:tcPr>
            <w:tcW w:w="2305" w:type="dxa"/>
            <w:tcBorders>
              <w:top w:val="single" w:sz="4" w:space="0" w:color="auto"/>
              <w:left w:val="nil"/>
              <w:bottom w:val="single" w:sz="4" w:space="0" w:color="auto"/>
            </w:tcBorders>
            <w:tcMar>
              <w:top w:w="0" w:type="dxa"/>
              <w:left w:w="0" w:type="dxa"/>
              <w:bottom w:w="0" w:type="dxa"/>
              <w:right w:w="0" w:type="dxa"/>
            </w:tcMar>
            <w:vAlign w:val="center"/>
          </w:tcPr>
          <w:p w14:paraId="68669425" w14:textId="77777777" w:rsidR="00A30059" w:rsidRDefault="00A30059">
            <w:pPr>
              <w:pStyle w:val="ConsPlusNormal"/>
              <w:jc w:val="center"/>
            </w:pPr>
            <w:r>
              <w:lastRenderedPageBreak/>
              <w:t>Наименование контролирующего (надзорного) органа</w:t>
            </w:r>
          </w:p>
        </w:tc>
        <w:tc>
          <w:tcPr>
            <w:tcW w:w="2447" w:type="dxa"/>
            <w:tcBorders>
              <w:top w:val="single" w:sz="4" w:space="0" w:color="auto"/>
              <w:bottom w:val="single" w:sz="4" w:space="0" w:color="auto"/>
            </w:tcBorders>
            <w:tcMar>
              <w:top w:w="0" w:type="dxa"/>
              <w:left w:w="0" w:type="dxa"/>
              <w:bottom w:w="0" w:type="dxa"/>
              <w:right w:w="0" w:type="dxa"/>
            </w:tcMar>
            <w:vAlign w:val="center"/>
          </w:tcPr>
          <w:p w14:paraId="424E3E90" w14:textId="77777777" w:rsidR="00A30059" w:rsidRDefault="00A30059">
            <w:pPr>
              <w:pStyle w:val="ConsPlusNormal"/>
              <w:jc w:val="center"/>
            </w:pPr>
            <w:r>
              <w:t>Наименование мероприятия</w:t>
            </w:r>
          </w:p>
        </w:tc>
        <w:tc>
          <w:tcPr>
            <w:tcW w:w="3282" w:type="dxa"/>
            <w:tcBorders>
              <w:top w:val="single" w:sz="4" w:space="0" w:color="auto"/>
              <w:bottom w:val="single" w:sz="4" w:space="0" w:color="auto"/>
            </w:tcBorders>
            <w:tcMar>
              <w:top w:w="0" w:type="dxa"/>
              <w:left w:w="0" w:type="dxa"/>
              <w:bottom w:w="0" w:type="dxa"/>
              <w:right w:w="0" w:type="dxa"/>
            </w:tcMar>
            <w:vAlign w:val="center"/>
          </w:tcPr>
          <w:p w14:paraId="4EC2E790" w14:textId="77777777" w:rsidR="00A30059" w:rsidRDefault="00A30059">
            <w:pPr>
              <w:pStyle w:val="ConsPlusNormal"/>
              <w:jc w:val="center"/>
            </w:pPr>
            <w:r>
              <w:t>Наименование объекта, в отношении которого осуществляется мероприятие</w:t>
            </w:r>
          </w:p>
        </w:tc>
        <w:tc>
          <w:tcPr>
            <w:tcW w:w="3411" w:type="dxa"/>
            <w:tcBorders>
              <w:top w:val="single" w:sz="4" w:space="0" w:color="auto"/>
              <w:bottom w:val="single" w:sz="4" w:space="0" w:color="auto"/>
              <w:right w:val="nil"/>
            </w:tcBorders>
            <w:tcMar>
              <w:top w:w="0" w:type="dxa"/>
              <w:left w:w="0" w:type="dxa"/>
              <w:bottom w:w="0" w:type="dxa"/>
              <w:right w:w="0" w:type="dxa"/>
            </w:tcMar>
            <w:vAlign w:val="center"/>
          </w:tcPr>
          <w:p w14:paraId="263A6392" w14:textId="77777777" w:rsidR="00A30059" w:rsidRDefault="00A30059">
            <w:pPr>
              <w:pStyle w:val="ConsPlusNormal"/>
              <w:jc w:val="center"/>
            </w:pPr>
            <w:r>
              <w:t xml:space="preserve">Периодичность осуществления мероприятия </w:t>
            </w:r>
            <w:hyperlink w:anchor="P1909">
              <w:r>
                <w:rPr>
                  <w:color w:val="0000FF"/>
                </w:rPr>
                <w:t>&lt;*&gt;</w:t>
              </w:r>
            </w:hyperlink>
          </w:p>
        </w:tc>
      </w:tr>
      <w:tr w:rsidR="00A30059" w14:paraId="097CC287" w14:textId="77777777">
        <w:tblPrEx>
          <w:tblBorders>
            <w:insideH w:val="none" w:sz="0" w:space="0" w:color="auto"/>
            <w:insideV w:val="none" w:sz="0" w:space="0" w:color="auto"/>
          </w:tblBorders>
          <w:tblCellMar>
            <w:top w:w="0" w:type="dxa"/>
            <w:bottom w:w="0" w:type="dxa"/>
          </w:tblCellMar>
        </w:tblPrEx>
        <w:tc>
          <w:tcPr>
            <w:tcW w:w="2305" w:type="dxa"/>
            <w:tcBorders>
              <w:top w:val="single" w:sz="4" w:space="0" w:color="auto"/>
              <w:left w:val="nil"/>
              <w:bottom w:val="nil"/>
              <w:right w:val="nil"/>
            </w:tcBorders>
            <w:tcMar>
              <w:top w:w="0" w:type="dxa"/>
              <w:left w:w="0" w:type="dxa"/>
              <w:bottom w:w="0" w:type="dxa"/>
              <w:right w:w="0" w:type="dxa"/>
            </w:tcMar>
          </w:tcPr>
          <w:p w14:paraId="14CAD64D" w14:textId="77777777" w:rsidR="00A30059" w:rsidRDefault="00A30059">
            <w:pPr>
              <w:pStyle w:val="ConsPlusNormal"/>
            </w:pPr>
            <w:r>
              <w:t xml:space="preserve">1. </w:t>
            </w:r>
            <w:r>
              <w:rPr>
                <w:i/>
              </w:rPr>
              <w:t>Для служебного пользования</w:t>
            </w:r>
          </w:p>
        </w:tc>
        <w:tc>
          <w:tcPr>
            <w:tcW w:w="2447" w:type="dxa"/>
            <w:tcBorders>
              <w:top w:val="single" w:sz="4" w:space="0" w:color="auto"/>
              <w:left w:val="nil"/>
              <w:bottom w:val="nil"/>
              <w:right w:val="nil"/>
            </w:tcBorders>
            <w:tcMar>
              <w:top w:w="0" w:type="dxa"/>
              <w:left w:w="0" w:type="dxa"/>
              <w:bottom w:w="0" w:type="dxa"/>
              <w:right w:w="0" w:type="dxa"/>
            </w:tcMar>
          </w:tcPr>
          <w:p w14:paraId="448BFD8C" w14:textId="77777777" w:rsidR="00A30059" w:rsidRDefault="00A30059">
            <w:pPr>
              <w:pStyle w:val="ConsPlusNormal"/>
            </w:pPr>
          </w:p>
        </w:tc>
        <w:tc>
          <w:tcPr>
            <w:tcW w:w="3282" w:type="dxa"/>
            <w:tcBorders>
              <w:top w:val="single" w:sz="4" w:space="0" w:color="auto"/>
              <w:left w:val="nil"/>
              <w:bottom w:val="nil"/>
              <w:right w:val="nil"/>
            </w:tcBorders>
            <w:tcMar>
              <w:top w:w="0" w:type="dxa"/>
              <w:left w:w="0" w:type="dxa"/>
              <w:bottom w:w="0" w:type="dxa"/>
              <w:right w:w="0" w:type="dxa"/>
            </w:tcMar>
          </w:tcPr>
          <w:p w14:paraId="498AB8D4" w14:textId="77777777" w:rsidR="00A30059" w:rsidRDefault="00A30059">
            <w:pPr>
              <w:pStyle w:val="ConsPlusNormal"/>
            </w:pPr>
          </w:p>
        </w:tc>
        <w:tc>
          <w:tcPr>
            <w:tcW w:w="3411" w:type="dxa"/>
            <w:tcBorders>
              <w:top w:val="single" w:sz="4" w:space="0" w:color="auto"/>
              <w:left w:val="nil"/>
              <w:bottom w:val="nil"/>
              <w:right w:val="nil"/>
            </w:tcBorders>
            <w:tcMar>
              <w:top w:w="0" w:type="dxa"/>
              <w:left w:w="0" w:type="dxa"/>
              <w:bottom w:w="0" w:type="dxa"/>
              <w:right w:w="0" w:type="dxa"/>
            </w:tcMar>
          </w:tcPr>
          <w:p w14:paraId="69E1761A" w14:textId="77777777" w:rsidR="00A30059" w:rsidRDefault="00A30059">
            <w:pPr>
              <w:pStyle w:val="ConsPlusNormal"/>
              <w:jc w:val="center"/>
            </w:pPr>
          </w:p>
        </w:tc>
      </w:tr>
      <w:tr w:rsidR="00A30059" w14:paraId="28611217"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123F6AEB" w14:textId="77777777" w:rsidR="00A30059" w:rsidRDefault="00A30059">
            <w:pPr>
              <w:pStyle w:val="ConsPlusNormal"/>
            </w:pPr>
            <w:r>
              <w:t>2. Министерство внутренних дел</w:t>
            </w:r>
          </w:p>
        </w:tc>
        <w:tc>
          <w:tcPr>
            <w:tcW w:w="2447" w:type="dxa"/>
            <w:tcBorders>
              <w:top w:val="nil"/>
              <w:left w:val="nil"/>
              <w:bottom w:val="nil"/>
              <w:right w:val="nil"/>
            </w:tcBorders>
            <w:tcMar>
              <w:top w:w="0" w:type="dxa"/>
              <w:left w:w="0" w:type="dxa"/>
              <w:bottom w:w="0" w:type="dxa"/>
              <w:right w:w="0" w:type="dxa"/>
            </w:tcMar>
          </w:tcPr>
          <w:p w14:paraId="25F583D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6D00ACD"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063B34B1" w14:textId="77777777" w:rsidR="00A30059" w:rsidRDefault="00A30059">
            <w:pPr>
              <w:pStyle w:val="ConsPlusNormal"/>
              <w:jc w:val="center"/>
            </w:pPr>
          </w:p>
        </w:tc>
      </w:tr>
      <w:tr w:rsidR="00A30059" w14:paraId="3713E4D5"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2EFFC124" w14:textId="77777777" w:rsidR="00A30059" w:rsidRDefault="00A30059">
            <w:pPr>
              <w:pStyle w:val="ConsPlusNormal"/>
              <w:ind w:left="352"/>
            </w:pPr>
            <w:r>
              <w:t>органы внутренних дел и подразделения, входящие в их систему</w:t>
            </w:r>
          </w:p>
        </w:tc>
        <w:tc>
          <w:tcPr>
            <w:tcW w:w="2447" w:type="dxa"/>
            <w:tcBorders>
              <w:top w:val="nil"/>
              <w:left w:val="nil"/>
              <w:bottom w:val="nil"/>
              <w:right w:val="nil"/>
            </w:tcBorders>
            <w:tcMar>
              <w:top w:w="0" w:type="dxa"/>
              <w:left w:w="0" w:type="dxa"/>
              <w:bottom w:w="0" w:type="dxa"/>
              <w:right w:w="0" w:type="dxa"/>
            </w:tcMar>
          </w:tcPr>
          <w:p w14:paraId="24A1522E" w14:textId="77777777" w:rsidR="00A30059" w:rsidRDefault="00A30059">
            <w:pPr>
              <w:pStyle w:val="ConsPlusNormal"/>
            </w:pPr>
            <w:r>
              <w:t>оценка правомерности применения в организациях здравоохранения наркотического средства "метадон"</w:t>
            </w:r>
          </w:p>
        </w:tc>
        <w:tc>
          <w:tcPr>
            <w:tcW w:w="3282" w:type="dxa"/>
            <w:tcBorders>
              <w:top w:val="nil"/>
              <w:left w:val="nil"/>
              <w:bottom w:val="nil"/>
              <w:right w:val="nil"/>
            </w:tcBorders>
            <w:tcMar>
              <w:top w:w="0" w:type="dxa"/>
              <w:left w:w="0" w:type="dxa"/>
              <w:bottom w:w="0" w:type="dxa"/>
              <w:right w:w="0" w:type="dxa"/>
            </w:tcMar>
          </w:tcPr>
          <w:p w14:paraId="5BDA68DB" w14:textId="77777777" w:rsidR="00A30059" w:rsidRDefault="00A30059">
            <w:pPr>
              <w:pStyle w:val="ConsPlusNormal"/>
            </w:pPr>
            <w:r>
              <w:t>документация и учет наркотического средства "метадон", применяемого в организациях здравоохранения</w:t>
            </w:r>
          </w:p>
        </w:tc>
        <w:tc>
          <w:tcPr>
            <w:tcW w:w="3411" w:type="dxa"/>
            <w:tcBorders>
              <w:top w:val="nil"/>
              <w:left w:val="nil"/>
              <w:bottom w:val="nil"/>
              <w:right w:val="nil"/>
            </w:tcBorders>
            <w:tcMar>
              <w:top w:w="0" w:type="dxa"/>
              <w:left w:w="0" w:type="dxa"/>
              <w:bottom w:w="0" w:type="dxa"/>
              <w:right w:w="0" w:type="dxa"/>
            </w:tcMar>
          </w:tcPr>
          <w:p w14:paraId="64F57199" w14:textId="77777777" w:rsidR="00A30059" w:rsidRDefault="00A30059">
            <w:pPr>
              <w:pStyle w:val="ConsPlusNormal"/>
            </w:pPr>
            <w:r>
              <w:t xml:space="preserve">один раз в полугодие </w:t>
            </w:r>
            <w:hyperlink w:anchor="P1910">
              <w:r>
                <w:rPr>
                  <w:color w:val="0000FF"/>
                </w:rPr>
                <w:t>&lt;***&gt;</w:t>
              </w:r>
            </w:hyperlink>
          </w:p>
        </w:tc>
      </w:tr>
      <w:tr w:rsidR="00A30059" w14:paraId="279A298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13E889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70AA7BA" w14:textId="77777777" w:rsidR="00A30059" w:rsidRDefault="00A30059">
            <w:pPr>
              <w:pStyle w:val="ConsPlusNormal"/>
            </w:pPr>
            <w:r>
              <w:t>оценка правомерности приобретения физическими лицами по рецептам наркотических средств и психотропных веществ в аптеках, осуществляющих реализацию указанных средств и веществ</w:t>
            </w:r>
          </w:p>
        </w:tc>
        <w:tc>
          <w:tcPr>
            <w:tcW w:w="3282" w:type="dxa"/>
            <w:tcBorders>
              <w:top w:val="nil"/>
              <w:left w:val="nil"/>
              <w:bottom w:val="nil"/>
              <w:right w:val="nil"/>
            </w:tcBorders>
            <w:tcMar>
              <w:top w:w="0" w:type="dxa"/>
              <w:left w:w="0" w:type="dxa"/>
              <w:bottom w:w="0" w:type="dxa"/>
              <w:right w:w="0" w:type="dxa"/>
            </w:tcMar>
          </w:tcPr>
          <w:p w14:paraId="5ED15E1D" w14:textId="77777777" w:rsidR="00A30059" w:rsidRDefault="00A30059">
            <w:pPr>
              <w:pStyle w:val="ConsPlusNormal"/>
            </w:pPr>
            <w:r>
              <w:t>аптеки, осуществляющие реализацию наркотических средств и психотропных веществ</w:t>
            </w:r>
          </w:p>
        </w:tc>
        <w:tc>
          <w:tcPr>
            <w:tcW w:w="3411" w:type="dxa"/>
            <w:tcBorders>
              <w:top w:val="nil"/>
              <w:left w:val="nil"/>
              <w:bottom w:val="nil"/>
              <w:right w:val="nil"/>
            </w:tcBorders>
            <w:tcMar>
              <w:top w:w="0" w:type="dxa"/>
              <w:left w:w="0" w:type="dxa"/>
              <w:bottom w:w="0" w:type="dxa"/>
              <w:right w:w="0" w:type="dxa"/>
            </w:tcMar>
          </w:tcPr>
          <w:p w14:paraId="21146CAF" w14:textId="77777777" w:rsidR="00A30059" w:rsidRDefault="00A30059">
            <w:pPr>
              <w:pStyle w:val="ConsPlusNormal"/>
              <w:jc w:val="center"/>
            </w:pPr>
            <w:r>
              <w:t>"</w:t>
            </w:r>
          </w:p>
        </w:tc>
      </w:tr>
      <w:tr w:rsidR="00A30059" w14:paraId="5D791B7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036E89E"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586DC6D" w14:textId="77777777" w:rsidR="00A30059" w:rsidRDefault="00A30059">
            <w:pPr>
              <w:pStyle w:val="ConsPlusNormal"/>
            </w:pPr>
            <w:r>
              <w:t xml:space="preserve">обследование помещений, предназначенных для хранения служебного, гражданского оружия и боеприпасов к нему, в организациях, а также помещений, предназначенных для хранения боевого оружия и боеприпасов к нему, юридических лиц с </w:t>
            </w:r>
            <w:r>
              <w:lastRenderedPageBreak/>
              <w:t>особыми уставными задачами на предмет соответствия таких помещений требованиям технической укрепленности, изучение порядка приобретения, реализации и использования указанного оружия и боеприпасов</w:t>
            </w:r>
          </w:p>
        </w:tc>
        <w:tc>
          <w:tcPr>
            <w:tcW w:w="3282" w:type="dxa"/>
            <w:tcBorders>
              <w:top w:val="nil"/>
              <w:left w:val="nil"/>
              <w:bottom w:val="nil"/>
              <w:right w:val="nil"/>
            </w:tcBorders>
            <w:tcMar>
              <w:top w:w="0" w:type="dxa"/>
              <w:left w:w="0" w:type="dxa"/>
              <w:bottom w:w="0" w:type="dxa"/>
              <w:right w:w="0" w:type="dxa"/>
            </w:tcMar>
          </w:tcPr>
          <w:p w14:paraId="11C31213" w14:textId="77777777" w:rsidR="00A30059" w:rsidRDefault="00A30059">
            <w:pPr>
              <w:pStyle w:val="ConsPlusNormal"/>
            </w:pPr>
            <w:r>
              <w:lastRenderedPageBreak/>
              <w:t>помещения в организациях, за исключением государственных воинских формирований и военизированных организаций, таможенных органов, органов прокуратуры и Государственной инспекции охраны животного и растительного мира при Президенте Республики Беларусь, и помещения юридических лиц с особыми уставными задачами</w:t>
            </w:r>
          </w:p>
        </w:tc>
        <w:tc>
          <w:tcPr>
            <w:tcW w:w="3411" w:type="dxa"/>
            <w:tcBorders>
              <w:top w:val="nil"/>
              <w:left w:val="nil"/>
              <w:bottom w:val="nil"/>
              <w:right w:val="nil"/>
            </w:tcBorders>
            <w:tcMar>
              <w:top w:w="0" w:type="dxa"/>
              <w:left w:w="0" w:type="dxa"/>
              <w:bottom w:w="0" w:type="dxa"/>
              <w:right w:w="0" w:type="dxa"/>
            </w:tcMar>
          </w:tcPr>
          <w:p w14:paraId="03991987" w14:textId="77777777" w:rsidR="00A30059" w:rsidRDefault="00A30059">
            <w:pPr>
              <w:pStyle w:val="ConsPlusNormal"/>
            </w:pPr>
            <w:r>
              <w:t>один раз в месяц, если количество хранящихся единиц боевого оружия 20 и более</w:t>
            </w:r>
          </w:p>
          <w:p w14:paraId="2375137B" w14:textId="77777777" w:rsidR="00A30059" w:rsidRDefault="00A30059">
            <w:pPr>
              <w:pStyle w:val="ConsPlusNormal"/>
            </w:pPr>
            <w:r>
              <w:t>один раз в квартал, если количество хранящихся единиц боевого оружия менее 20</w:t>
            </w:r>
          </w:p>
        </w:tc>
      </w:tr>
      <w:tr w:rsidR="00A30059" w14:paraId="6D79512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A1E9C0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353F063" w14:textId="77777777" w:rsidR="00A30059" w:rsidRDefault="00A30059">
            <w:pPr>
              <w:pStyle w:val="ConsPlusNormal"/>
            </w:pPr>
            <w:r>
              <w:t>обследование объектов, надзор за которыми возложен на органы внутренних дел, на предмет их соответствия технической укрепленности, соблюдения пропускного режима</w:t>
            </w:r>
          </w:p>
        </w:tc>
        <w:tc>
          <w:tcPr>
            <w:tcW w:w="3282" w:type="dxa"/>
            <w:tcBorders>
              <w:top w:val="nil"/>
              <w:left w:val="nil"/>
              <w:bottom w:val="nil"/>
              <w:right w:val="nil"/>
            </w:tcBorders>
            <w:tcMar>
              <w:top w:w="0" w:type="dxa"/>
              <w:left w:w="0" w:type="dxa"/>
              <w:bottom w:w="0" w:type="dxa"/>
              <w:right w:w="0" w:type="dxa"/>
            </w:tcMar>
          </w:tcPr>
          <w:p w14:paraId="5639E2E0" w14:textId="77777777" w:rsidR="00A30059" w:rsidRDefault="00A30059">
            <w:pPr>
              <w:pStyle w:val="ConsPlusNormal"/>
            </w:pPr>
            <w:r>
              <w:t>стрелковые тиры, стрельбища, стрелково-охотничьи стенды, оружейно-ремонтные и штемпельно-граверные мастерские</w:t>
            </w:r>
          </w:p>
        </w:tc>
        <w:tc>
          <w:tcPr>
            <w:tcW w:w="3411" w:type="dxa"/>
            <w:tcBorders>
              <w:top w:val="nil"/>
              <w:left w:val="nil"/>
              <w:bottom w:val="nil"/>
              <w:right w:val="nil"/>
            </w:tcBorders>
            <w:tcMar>
              <w:top w:w="0" w:type="dxa"/>
              <w:left w:w="0" w:type="dxa"/>
              <w:bottom w:w="0" w:type="dxa"/>
              <w:right w:w="0" w:type="dxa"/>
            </w:tcMar>
          </w:tcPr>
          <w:p w14:paraId="05C18E36" w14:textId="77777777" w:rsidR="00A30059" w:rsidRDefault="00A30059">
            <w:pPr>
              <w:pStyle w:val="ConsPlusNormal"/>
            </w:pPr>
            <w:r>
              <w:t xml:space="preserve">один раз в квартал </w:t>
            </w:r>
            <w:hyperlink w:anchor="P1910">
              <w:r>
                <w:rPr>
                  <w:color w:val="0000FF"/>
                </w:rPr>
                <w:t>&lt;***&gt;</w:t>
              </w:r>
            </w:hyperlink>
          </w:p>
        </w:tc>
      </w:tr>
      <w:tr w:rsidR="00A30059" w14:paraId="368F1D5B"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622A62E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F226616" w14:textId="77777777" w:rsidR="00A30059" w:rsidRDefault="00A30059">
            <w:pPr>
              <w:pStyle w:val="ConsPlusNormal"/>
            </w:pPr>
            <w:r>
              <w:t xml:space="preserve">оценка соблюдения администрацией организаций, индивидуальными предпринимателями, в которых (у которых) работают (отбывают наказание) осужденные, предписаний приговора (постановления, определения) суда и выполнения обязанностей, возложенных на них </w:t>
            </w:r>
            <w:r>
              <w:lastRenderedPageBreak/>
              <w:t xml:space="preserve">Уголовно-исполнительным </w:t>
            </w:r>
            <w:hyperlink r:id="rId147">
              <w:r>
                <w:rPr>
                  <w:color w:val="0000FF"/>
                </w:rPr>
                <w:t>кодексом</w:t>
              </w:r>
            </w:hyperlink>
            <w:r>
              <w:t xml:space="preserve"> Республики Беларусь</w:t>
            </w:r>
          </w:p>
        </w:tc>
        <w:tc>
          <w:tcPr>
            <w:tcW w:w="3282" w:type="dxa"/>
            <w:tcBorders>
              <w:top w:val="nil"/>
              <w:left w:val="nil"/>
              <w:bottom w:val="nil"/>
              <w:right w:val="nil"/>
            </w:tcBorders>
            <w:tcMar>
              <w:top w:w="0" w:type="dxa"/>
              <w:left w:w="0" w:type="dxa"/>
              <w:bottom w:w="0" w:type="dxa"/>
              <w:right w:w="0" w:type="dxa"/>
            </w:tcMar>
          </w:tcPr>
          <w:p w14:paraId="35B305C0" w14:textId="77777777" w:rsidR="00A30059" w:rsidRDefault="00A30059">
            <w:pPr>
              <w:pStyle w:val="ConsPlusNormal"/>
            </w:pPr>
            <w:r>
              <w:lastRenderedPageBreak/>
              <w:t>место работы (отбывания наказания) осужденных</w:t>
            </w:r>
          </w:p>
        </w:tc>
        <w:tc>
          <w:tcPr>
            <w:tcW w:w="3411" w:type="dxa"/>
            <w:tcBorders>
              <w:top w:val="nil"/>
              <w:left w:val="nil"/>
              <w:bottom w:val="nil"/>
              <w:right w:val="nil"/>
            </w:tcBorders>
            <w:tcMar>
              <w:top w:w="0" w:type="dxa"/>
              <w:left w:w="0" w:type="dxa"/>
              <w:bottom w:w="0" w:type="dxa"/>
              <w:right w:w="0" w:type="dxa"/>
            </w:tcMar>
          </w:tcPr>
          <w:p w14:paraId="2FF07396" w14:textId="77777777" w:rsidR="00A30059" w:rsidRDefault="00A30059">
            <w:pPr>
              <w:pStyle w:val="ConsPlusNormal"/>
            </w:pPr>
            <w:r>
              <w:t xml:space="preserve">один раз за период работы (отбывания наказания) осужденного </w:t>
            </w:r>
            <w:hyperlink w:anchor="P1910">
              <w:r>
                <w:rPr>
                  <w:color w:val="0000FF"/>
                </w:rPr>
                <w:t>&lt;***&gt;</w:t>
              </w:r>
            </w:hyperlink>
          </w:p>
        </w:tc>
      </w:tr>
      <w:tr w:rsidR="00A30059" w14:paraId="33CD800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65FA0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236EEAA" w14:textId="77777777" w:rsidR="00A30059" w:rsidRDefault="00A30059">
            <w:pPr>
              <w:pStyle w:val="ConsPlusNormal"/>
            </w:pPr>
            <w:r>
              <w:t>оценка соблюдения организациями, их обособленными подразделениями условий и правил осуществления охранной деятельности, ограничений в сфере охранной деятельности (за исключением подлежащих лицензионному контролю)</w:t>
            </w:r>
          </w:p>
        </w:tc>
        <w:tc>
          <w:tcPr>
            <w:tcW w:w="3282" w:type="dxa"/>
            <w:tcBorders>
              <w:top w:val="nil"/>
              <w:left w:val="nil"/>
              <w:bottom w:val="nil"/>
              <w:right w:val="nil"/>
            </w:tcBorders>
            <w:tcMar>
              <w:top w:w="0" w:type="dxa"/>
              <w:left w:w="0" w:type="dxa"/>
              <w:bottom w:w="0" w:type="dxa"/>
              <w:right w:w="0" w:type="dxa"/>
            </w:tcMar>
          </w:tcPr>
          <w:p w14:paraId="106EA1BD" w14:textId="77777777" w:rsidR="00A30059" w:rsidRDefault="00A30059">
            <w:pPr>
              <w:pStyle w:val="ConsPlusNormal"/>
            </w:pPr>
            <w:r>
              <w:t>организации, их обособленные подразделения, осуществляющие охранную деятельность</w:t>
            </w:r>
          </w:p>
          <w:p w14:paraId="7F3F890E"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4379D42C" w14:textId="77777777" w:rsidR="00A30059" w:rsidRDefault="00A30059">
            <w:pPr>
              <w:pStyle w:val="ConsPlusNormal"/>
            </w:pPr>
            <w:r>
              <w:t xml:space="preserve">один раз в пять лет </w:t>
            </w:r>
            <w:hyperlink w:anchor="P1910">
              <w:r>
                <w:rPr>
                  <w:color w:val="0000FF"/>
                </w:rPr>
                <w:t>&lt;***&gt;</w:t>
              </w:r>
            </w:hyperlink>
            <w:r>
              <w:t xml:space="preserve"> или по факту поступления информации о нарушении законодательства в области охранной деятельности</w:t>
            </w:r>
          </w:p>
        </w:tc>
      </w:tr>
      <w:tr w:rsidR="00A30059" w14:paraId="421CF28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DB4DFBC"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EF817AC" w14:textId="77777777" w:rsidR="00A30059" w:rsidRDefault="00A30059">
            <w:pPr>
              <w:pStyle w:val="ConsPlusNormal"/>
            </w:pPr>
            <w:r>
              <w:t>оценка выполнения организациями и индивидуальными предпринимателями обязанностей по обеспечению безопасности дорожного движения</w:t>
            </w:r>
          </w:p>
        </w:tc>
        <w:tc>
          <w:tcPr>
            <w:tcW w:w="3282" w:type="dxa"/>
            <w:tcBorders>
              <w:top w:val="nil"/>
              <w:left w:val="nil"/>
              <w:bottom w:val="nil"/>
              <w:right w:val="nil"/>
            </w:tcBorders>
            <w:tcMar>
              <w:top w:w="0" w:type="dxa"/>
              <w:left w:w="0" w:type="dxa"/>
              <w:bottom w:w="0" w:type="dxa"/>
              <w:right w:w="0" w:type="dxa"/>
            </w:tcMar>
          </w:tcPr>
          <w:p w14:paraId="1EB0FC60" w14:textId="77777777" w:rsidR="00A30059" w:rsidRDefault="00A30059">
            <w:pPr>
              <w:pStyle w:val="ConsPlusNormal"/>
            </w:pPr>
            <w:r>
              <w:t>транспортные средства, эксплуатируемые организациями и индивидуальными предпринимателями, улично-дорожная сеть</w:t>
            </w:r>
          </w:p>
        </w:tc>
        <w:tc>
          <w:tcPr>
            <w:tcW w:w="3411" w:type="dxa"/>
            <w:tcBorders>
              <w:top w:val="nil"/>
              <w:left w:val="nil"/>
              <w:bottom w:val="nil"/>
              <w:right w:val="nil"/>
            </w:tcBorders>
            <w:tcMar>
              <w:top w:w="0" w:type="dxa"/>
              <w:left w:w="0" w:type="dxa"/>
              <w:bottom w:w="0" w:type="dxa"/>
              <w:right w:w="0" w:type="dxa"/>
            </w:tcMar>
          </w:tcPr>
          <w:p w14:paraId="06CEAF04" w14:textId="77777777" w:rsidR="00A30059" w:rsidRDefault="00A30059">
            <w:pPr>
              <w:pStyle w:val="ConsPlusNormal"/>
            </w:pPr>
            <w:r>
              <w:t xml:space="preserve">один раз в год </w:t>
            </w:r>
            <w:hyperlink w:anchor="P1910">
              <w:r>
                <w:rPr>
                  <w:color w:val="0000FF"/>
                </w:rPr>
                <w:t>&lt;***&gt;</w:t>
              </w:r>
            </w:hyperlink>
          </w:p>
        </w:tc>
      </w:tr>
      <w:tr w:rsidR="00A30059" w14:paraId="79A5470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B905F0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C9BA9A1" w14:textId="77777777" w:rsidR="00A30059" w:rsidRDefault="00A30059">
            <w:pPr>
              <w:pStyle w:val="ConsPlusNormal"/>
            </w:pPr>
            <w:r>
              <w:t>оценка выполнения организациями обязанностей по содержанию улично-дорожной сети в безопасном для дорожного движения состоянии</w:t>
            </w:r>
          </w:p>
        </w:tc>
        <w:tc>
          <w:tcPr>
            <w:tcW w:w="3282" w:type="dxa"/>
            <w:tcBorders>
              <w:top w:val="nil"/>
              <w:left w:val="nil"/>
              <w:bottom w:val="nil"/>
              <w:right w:val="nil"/>
            </w:tcBorders>
            <w:tcMar>
              <w:top w:w="0" w:type="dxa"/>
              <w:left w:w="0" w:type="dxa"/>
              <w:bottom w:w="0" w:type="dxa"/>
              <w:right w:w="0" w:type="dxa"/>
            </w:tcMar>
          </w:tcPr>
          <w:p w14:paraId="1AC73D9D" w14:textId="77777777" w:rsidR="00A30059" w:rsidRDefault="00A30059">
            <w:pPr>
              <w:pStyle w:val="ConsPlusNormal"/>
            </w:pPr>
            <w:r>
              <w:t>улично-дорожная сеть, организации, выполняющие обязанности по содержанию улично-дорожной сети</w:t>
            </w:r>
          </w:p>
        </w:tc>
        <w:tc>
          <w:tcPr>
            <w:tcW w:w="3411" w:type="dxa"/>
            <w:tcBorders>
              <w:top w:val="nil"/>
              <w:left w:val="nil"/>
              <w:bottom w:val="nil"/>
              <w:right w:val="nil"/>
            </w:tcBorders>
            <w:tcMar>
              <w:top w:w="0" w:type="dxa"/>
              <w:left w:w="0" w:type="dxa"/>
              <w:bottom w:w="0" w:type="dxa"/>
              <w:right w:w="0" w:type="dxa"/>
            </w:tcMar>
          </w:tcPr>
          <w:p w14:paraId="68936562" w14:textId="77777777" w:rsidR="00A30059" w:rsidRDefault="00A30059">
            <w:pPr>
              <w:pStyle w:val="ConsPlusNormal"/>
            </w:pPr>
            <w:r>
              <w:t xml:space="preserve">один раз в полугодие </w:t>
            </w:r>
            <w:hyperlink w:anchor="P1910">
              <w:r>
                <w:rPr>
                  <w:color w:val="0000FF"/>
                </w:rPr>
                <w:t>&lt;***&gt;</w:t>
              </w:r>
            </w:hyperlink>
          </w:p>
        </w:tc>
      </w:tr>
      <w:tr w:rsidR="00A30059" w14:paraId="0B78CE4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4A2BCF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2395A62" w14:textId="77777777" w:rsidR="00A30059" w:rsidRDefault="00A30059">
            <w:pPr>
              <w:pStyle w:val="ConsPlusNormal"/>
            </w:pPr>
            <w:r>
              <w:t xml:space="preserve">оценка выполнения </w:t>
            </w:r>
            <w:r>
              <w:lastRenderedPageBreak/>
              <w:t>организациями и индивидуальными предпринимателями обязанностей по соблюдению норм, предусмотренных законодательством о правовом положении иностранных граждан и лиц без гражданства</w:t>
            </w:r>
          </w:p>
        </w:tc>
        <w:tc>
          <w:tcPr>
            <w:tcW w:w="3282" w:type="dxa"/>
            <w:tcBorders>
              <w:top w:val="nil"/>
              <w:left w:val="nil"/>
              <w:bottom w:val="nil"/>
              <w:right w:val="nil"/>
            </w:tcBorders>
            <w:tcMar>
              <w:top w:w="0" w:type="dxa"/>
              <w:left w:w="0" w:type="dxa"/>
              <w:bottom w:w="0" w:type="dxa"/>
              <w:right w:w="0" w:type="dxa"/>
            </w:tcMar>
          </w:tcPr>
          <w:p w14:paraId="6D4D099C" w14:textId="77777777" w:rsidR="00A30059" w:rsidRDefault="00A30059">
            <w:pPr>
              <w:pStyle w:val="ConsPlusNormal"/>
            </w:pPr>
            <w:r>
              <w:lastRenderedPageBreak/>
              <w:t xml:space="preserve">места пребывания иностранных </w:t>
            </w:r>
            <w:r>
              <w:lastRenderedPageBreak/>
              <w:t>граждан и лиц без гражданства</w:t>
            </w:r>
          </w:p>
          <w:p w14:paraId="3F76A5BA"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45C0AB4F" w14:textId="77777777" w:rsidR="00A30059" w:rsidRDefault="00A30059">
            <w:pPr>
              <w:pStyle w:val="ConsPlusNormal"/>
            </w:pPr>
            <w:r>
              <w:lastRenderedPageBreak/>
              <w:t xml:space="preserve">один раз в год </w:t>
            </w:r>
            <w:hyperlink w:anchor="P1910">
              <w:r>
                <w:rPr>
                  <w:color w:val="0000FF"/>
                </w:rPr>
                <w:t>&lt;***&gt;</w:t>
              </w:r>
            </w:hyperlink>
          </w:p>
        </w:tc>
      </w:tr>
      <w:tr w:rsidR="00A30059" w14:paraId="7F9EFE5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48DD50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315A16" w14:textId="77777777" w:rsidR="00A30059" w:rsidRDefault="00A30059">
            <w:pPr>
              <w:pStyle w:val="ConsPlusNormal"/>
            </w:pPr>
            <w:r>
              <w:t>оценка выполнения нанимателями Республики Беларусь обязанностей по привлечению для осуществления трудовой деятельности в Республике Беларусь иностранных граждан и лиц без гражданства, не имеющих разрешений на постоянное проживание в Республике Беларусь</w:t>
            </w:r>
          </w:p>
        </w:tc>
        <w:tc>
          <w:tcPr>
            <w:tcW w:w="3282" w:type="dxa"/>
            <w:tcBorders>
              <w:top w:val="nil"/>
              <w:left w:val="nil"/>
              <w:bottom w:val="nil"/>
              <w:right w:val="nil"/>
            </w:tcBorders>
            <w:tcMar>
              <w:top w:w="0" w:type="dxa"/>
              <w:left w:w="0" w:type="dxa"/>
              <w:bottom w:w="0" w:type="dxa"/>
              <w:right w:w="0" w:type="dxa"/>
            </w:tcMar>
          </w:tcPr>
          <w:p w14:paraId="4059C5D9" w14:textId="77777777" w:rsidR="00A30059" w:rsidRDefault="00A30059">
            <w:pPr>
              <w:pStyle w:val="ConsPlusNormal"/>
            </w:pPr>
            <w:r>
              <w:t>объекты нанимателей Республики Беларусь</w:t>
            </w:r>
          </w:p>
        </w:tc>
        <w:tc>
          <w:tcPr>
            <w:tcW w:w="3411" w:type="dxa"/>
            <w:tcBorders>
              <w:top w:val="nil"/>
              <w:left w:val="nil"/>
              <w:bottom w:val="nil"/>
              <w:right w:val="nil"/>
            </w:tcBorders>
            <w:tcMar>
              <w:top w:w="0" w:type="dxa"/>
              <w:left w:w="0" w:type="dxa"/>
              <w:bottom w:w="0" w:type="dxa"/>
              <w:right w:w="0" w:type="dxa"/>
            </w:tcMar>
          </w:tcPr>
          <w:p w14:paraId="4F07F717" w14:textId="77777777" w:rsidR="00A30059" w:rsidRDefault="00A30059">
            <w:pPr>
              <w:pStyle w:val="ConsPlusNormal"/>
              <w:jc w:val="center"/>
            </w:pPr>
            <w:r>
              <w:t>"</w:t>
            </w:r>
          </w:p>
        </w:tc>
      </w:tr>
      <w:tr w:rsidR="00A30059" w14:paraId="03BD3F14"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1190AA19" w14:textId="77777777" w:rsidR="00A30059" w:rsidRDefault="00A30059">
            <w:pPr>
              <w:pStyle w:val="ConsPlusNormal"/>
            </w:pPr>
            <w:r>
              <w:t>3. Министерство здравоохранения</w:t>
            </w:r>
          </w:p>
        </w:tc>
        <w:tc>
          <w:tcPr>
            <w:tcW w:w="2447" w:type="dxa"/>
            <w:tcBorders>
              <w:top w:val="nil"/>
              <w:left w:val="nil"/>
              <w:bottom w:val="nil"/>
              <w:right w:val="nil"/>
            </w:tcBorders>
            <w:tcMar>
              <w:top w:w="0" w:type="dxa"/>
              <w:left w:w="0" w:type="dxa"/>
              <w:bottom w:w="0" w:type="dxa"/>
              <w:right w:w="0" w:type="dxa"/>
            </w:tcMar>
          </w:tcPr>
          <w:p w14:paraId="75DA4E0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2F077A6"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6E2B0720" w14:textId="77777777" w:rsidR="00A30059" w:rsidRDefault="00A30059">
            <w:pPr>
              <w:pStyle w:val="ConsPlusNormal"/>
              <w:jc w:val="center"/>
            </w:pPr>
          </w:p>
        </w:tc>
      </w:tr>
      <w:tr w:rsidR="00A30059" w14:paraId="7B5068AE"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0E299DD6" w14:textId="77777777" w:rsidR="00A30059" w:rsidRDefault="00A30059">
            <w:pPr>
              <w:pStyle w:val="ConsPlusNormal"/>
              <w:ind w:left="352"/>
            </w:pPr>
            <w:r>
              <w:t>органы и учреждения, осуществляющие государственный санитарный надзор</w:t>
            </w:r>
          </w:p>
        </w:tc>
        <w:tc>
          <w:tcPr>
            <w:tcW w:w="2447" w:type="dxa"/>
            <w:tcBorders>
              <w:top w:val="nil"/>
              <w:left w:val="nil"/>
              <w:bottom w:val="nil"/>
              <w:right w:val="nil"/>
            </w:tcBorders>
            <w:tcMar>
              <w:top w:w="0" w:type="dxa"/>
              <w:left w:w="0" w:type="dxa"/>
              <w:bottom w:w="0" w:type="dxa"/>
              <w:right w:w="0" w:type="dxa"/>
            </w:tcMar>
          </w:tcPr>
          <w:p w14:paraId="6D98DDBA" w14:textId="77777777" w:rsidR="00A30059" w:rsidRDefault="00A30059">
            <w:pPr>
              <w:pStyle w:val="ConsPlusNormal"/>
            </w:pPr>
            <w:r>
              <w:t xml:space="preserve">оценка факторов среды обитания человека, продукции с проведением исследований в лабораториях системы Министерства здравоохранения, аккредитованных в </w:t>
            </w:r>
            <w:r>
              <w:lastRenderedPageBreak/>
              <w:t>порядке, установленном законодательством</w:t>
            </w:r>
          </w:p>
        </w:tc>
        <w:tc>
          <w:tcPr>
            <w:tcW w:w="3282" w:type="dxa"/>
            <w:tcBorders>
              <w:top w:val="nil"/>
              <w:left w:val="nil"/>
              <w:bottom w:val="nil"/>
              <w:right w:val="nil"/>
            </w:tcBorders>
            <w:tcMar>
              <w:top w:w="0" w:type="dxa"/>
              <w:left w:w="0" w:type="dxa"/>
              <w:bottom w:w="0" w:type="dxa"/>
              <w:right w:w="0" w:type="dxa"/>
            </w:tcMar>
          </w:tcPr>
          <w:p w14:paraId="1C7F113F" w14:textId="77777777" w:rsidR="00A30059" w:rsidRDefault="00A30059">
            <w:pPr>
              <w:pStyle w:val="ConsPlusNormal"/>
            </w:pPr>
            <w:r>
              <w:lastRenderedPageBreak/>
              <w:t>объекты, на которых осуществляются:</w:t>
            </w:r>
          </w:p>
          <w:p w14:paraId="51C56E49" w14:textId="77777777" w:rsidR="00A30059" w:rsidRDefault="00A30059">
            <w:pPr>
              <w:pStyle w:val="ConsPlusNormal"/>
              <w:ind w:left="352"/>
            </w:pPr>
            <w:r>
              <w:t>деятельность по обращению продукции и (или) оказывающая влияние на факторы среды обитания человека</w:t>
            </w:r>
          </w:p>
          <w:p w14:paraId="1E24BC8A" w14:textId="77777777" w:rsidR="00A30059" w:rsidRDefault="00A30059">
            <w:pPr>
              <w:pStyle w:val="ConsPlusNormal"/>
              <w:ind w:left="352"/>
            </w:pPr>
            <w:r>
              <w:t xml:space="preserve">санитарно-противоэпидемические </w:t>
            </w:r>
            <w:r>
              <w:lastRenderedPageBreak/>
              <w:t>мероприятия</w:t>
            </w:r>
          </w:p>
        </w:tc>
        <w:tc>
          <w:tcPr>
            <w:tcW w:w="3411" w:type="dxa"/>
            <w:tcBorders>
              <w:top w:val="nil"/>
              <w:left w:val="nil"/>
              <w:bottom w:val="nil"/>
              <w:right w:val="nil"/>
            </w:tcBorders>
            <w:tcMar>
              <w:top w:w="0" w:type="dxa"/>
              <w:left w:w="0" w:type="dxa"/>
              <w:bottom w:w="0" w:type="dxa"/>
              <w:right w:w="0" w:type="dxa"/>
            </w:tcMar>
          </w:tcPr>
          <w:p w14:paraId="0261C1B2" w14:textId="77777777" w:rsidR="00A30059" w:rsidRDefault="00A30059">
            <w:pPr>
              <w:pStyle w:val="ConsPlusNormal"/>
            </w:pPr>
            <w:r>
              <w:lastRenderedPageBreak/>
              <w:t xml:space="preserve">не более одного раза в месяц в соответствии с программой отбора проб и образцов продукции на всех этапах ее обращения и (или) оценки факторов среды обитания человека в отношении одного объекта субъекта хозяйствования </w:t>
            </w:r>
            <w:hyperlink w:anchor="P1910">
              <w:r>
                <w:rPr>
                  <w:color w:val="0000FF"/>
                </w:rPr>
                <w:t>&lt;***&gt;</w:t>
              </w:r>
            </w:hyperlink>
            <w:r>
              <w:t xml:space="preserve"> или при наличии информации о несоответствии </w:t>
            </w:r>
            <w:r>
              <w:lastRenderedPageBreak/>
              <w:t>продукции и (или) факторов среды обитания человека показателям безопасности и безвредности для человека, ухудшении санитарно-эпидемиологической обстановки</w:t>
            </w:r>
          </w:p>
        </w:tc>
      </w:tr>
      <w:tr w:rsidR="00A30059" w14:paraId="14B5143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6CCE30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D2F8CFF" w14:textId="77777777" w:rsidR="00A30059" w:rsidRDefault="00A30059">
            <w:pPr>
              <w:pStyle w:val="ConsPlusNormal"/>
            </w:pPr>
            <w:r>
              <w:t>изучение и оценка принятых субъектом хозяйствования мер по обеспечению безопасности и безвредности для населения осуществляемой им деятельности</w:t>
            </w:r>
          </w:p>
        </w:tc>
        <w:tc>
          <w:tcPr>
            <w:tcW w:w="3282" w:type="dxa"/>
            <w:tcBorders>
              <w:top w:val="nil"/>
              <w:left w:val="nil"/>
              <w:bottom w:val="nil"/>
              <w:right w:val="nil"/>
            </w:tcBorders>
            <w:tcMar>
              <w:top w:w="0" w:type="dxa"/>
              <w:left w:w="0" w:type="dxa"/>
              <w:bottom w:w="0" w:type="dxa"/>
              <w:right w:w="0" w:type="dxa"/>
            </w:tcMar>
          </w:tcPr>
          <w:p w14:paraId="7440BE3E" w14:textId="77777777" w:rsidR="00A30059" w:rsidRDefault="00A30059">
            <w:pPr>
              <w:pStyle w:val="ConsPlusNormal"/>
            </w:pPr>
            <w:r>
              <w:t>объекты, на которых осуществляется деятельность по обращению продукции, выполнению работ и оказанию услуг</w:t>
            </w:r>
          </w:p>
        </w:tc>
        <w:tc>
          <w:tcPr>
            <w:tcW w:w="3411" w:type="dxa"/>
            <w:tcBorders>
              <w:top w:val="nil"/>
              <w:left w:val="nil"/>
              <w:bottom w:val="nil"/>
              <w:right w:val="nil"/>
            </w:tcBorders>
            <w:tcMar>
              <w:top w:w="0" w:type="dxa"/>
              <w:left w:w="0" w:type="dxa"/>
              <w:bottom w:w="0" w:type="dxa"/>
              <w:right w:w="0" w:type="dxa"/>
            </w:tcMar>
          </w:tcPr>
          <w:p w14:paraId="72CF45C9" w14:textId="77777777" w:rsidR="00A30059" w:rsidRDefault="00A30059">
            <w:pPr>
              <w:pStyle w:val="ConsPlusNormal"/>
            </w:pPr>
            <w:r>
              <w:t>не более одного раза в квартал в отношении одного объекта субъекта хозяйствования или по факту поступления информации о нарушении законодательства в области санитарно-эпидемиологического благополучия</w:t>
            </w:r>
          </w:p>
        </w:tc>
      </w:tr>
      <w:tr w:rsidR="00A30059" w14:paraId="1CEF066F"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01D4BCD3" w14:textId="77777777" w:rsidR="00A30059" w:rsidRDefault="00A30059">
            <w:pPr>
              <w:pStyle w:val="ConsPlusNormal"/>
              <w:ind w:left="352"/>
            </w:pPr>
            <w:r>
              <w:t>государственное учреждение "Государственный фармацевтический надзор в сфере обращения лекарственных средств "</w:t>
            </w:r>
            <w:proofErr w:type="spellStart"/>
            <w:r>
              <w:t>Госфармнадзор</w:t>
            </w:r>
            <w:proofErr w:type="spellEnd"/>
            <w:r>
              <w:t>"</w:t>
            </w:r>
          </w:p>
        </w:tc>
        <w:tc>
          <w:tcPr>
            <w:tcW w:w="2447" w:type="dxa"/>
            <w:tcBorders>
              <w:top w:val="nil"/>
              <w:left w:val="nil"/>
              <w:bottom w:val="nil"/>
              <w:right w:val="nil"/>
            </w:tcBorders>
            <w:tcMar>
              <w:top w:w="0" w:type="dxa"/>
              <w:left w:w="0" w:type="dxa"/>
              <w:bottom w:w="0" w:type="dxa"/>
              <w:right w:w="0" w:type="dxa"/>
            </w:tcMar>
          </w:tcPr>
          <w:p w14:paraId="595CAB64" w14:textId="77777777" w:rsidR="00A30059" w:rsidRDefault="00A30059">
            <w:pPr>
              <w:pStyle w:val="ConsPlusNormal"/>
            </w:pPr>
            <w:r>
              <w:t>отбор образцов лекарственных средств на всех этапах их обращения для проведения испытаний в испытательных лабораториях, аккредитованных в Национальной системе аккредитации Республики Беларусь для испытаний лекарственных средств</w:t>
            </w:r>
          </w:p>
        </w:tc>
        <w:tc>
          <w:tcPr>
            <w:tcW w:w="3282" w:type="dxa"/>
            <w:tcBorders>
              <w:top w:val="nil"/>
              <w:left w:val="nil"/>
              <w:bottom w:val="nil"/>
              <w:right w:val="nil"/>
            </w:tcBorders>
            <w:tcMar>
              <w:top w:w="0" w:type="dxa"/>
              <w:left w:w="0" w:type="dxa"/>
              <w:bottom w:w="0" w:type="dxa"/>
              <w:right w:w="0" w:type="dxa"/>
            </w:tcMar>
          </w:tcPr>
          <w:p w14:paraId="5327F2C5" w14:textId="77777777" w:rsidR="00A30059" w:rsidRDefault="00A30059">
            <w:pPr>
              <w:pStyle w:val="ConsPlusNormal"/>
            </w:pPr>
            <w:r>
              <w:t>лекарственные средства, находящиеся в обращении</w:t>
            </w:r>
          </w:p>
        </w:tc>
        <w:tc>
          <w:tcPr>
            <w:tcW w:w="3411" w:type="dxa"/>
            <w:tcBorders>
              <w:top w:val="nil"/>
              <w:left w:val="nil"/>
              <w:bottom w:val="nil"/>
              <w:right w:val="nil"/>
            </w:tcBorders>
            <w:tcMar>
              <w:top w:w="0" w:type="dxa"/>
              <w:left w:w="0" w:type="dxa"/>
              <w:bottom w:w="0" w:type="dxa"/>
              <w:right w:w="0" w:type="dxa"/>
            </w:tcMar>
          </w:tcPr>
          <w:p w14:paraId="3E995F6F" w14:textId="77777777" w:rsidR="00A30059" w:rsidRDefault="00A30059">
            <w:pPr>
              <w:pStyle w:val="ConsPlusNormal"/>
            </w:pPr>
            <w:r>
              <w:t xml:space="preserve">один раз в месяц в соответствии с программой отбора образцов </w:t>
            </w:r>
            <w:hyperlink w:anchor="P1910">
              <w:r>
                <w:rPr>
                  <w:color w:val="0000FF"/>
                </w:rPr>
                <w:t>&lt;***&gt;</w:t>
              </w:r>
            </w:hyperlink>
            <w:r>
              <w:t xml:space="preserve"> или при наличии информации о несоответствии качества, эффективности и безопасности лекарственных средств требованиям законодательства об обращении лекарственных средств</w:t>
            </w:r>
          </w:p>
        </w:tc>
      </w:tr>
      <w:tr w:rsidR="00A30059" w14:paraId="48714C38"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18D69363" w14:textId="77777777" w:rsidR="00A30059" w:rsidRDefault="00A30059">
            <w:pPr>
              <w:pStyle w:val="ConsPlusNormal"/>
            </w:pPr>
            <w:r>
              <w:t>4. Министерство лесного хозяйства</w:t>
            </w:r>
          </w:p>
          <w:p w14:paraId="7AE1063E" w14:textId="77777777" w:rsidR="00A30059" w:rsidRDefault="00A30059">
            <w:pPr>
              <w:pStyle w:val="ConsPlusNormal"/>
              <w:ind w:left="352"/>
            </w:pPr>
            <w:r>
              <w:t>государственные производственные лесохозяйственные объединения (по областям)</w:t>
            </w:r>
          </w:p>
        </w:tc>
        <w:tc>
          <w:tcPr>
            <w:tcW w:w="2447" w:type="dxa"/>
            <w:tcBorders>
              <w:top w:val="nil"/>
              <w:left w:val="nil"/>
              <w:bottom w:val="nil"/>
              <w:right w:val="nil"/>
            </w:tcBorders>
            <w:tcMar>
              <w:top w:w="0" w:type="dxa"/>
              <w:left w:w="0" w:type="dxa"/>
              <w:bottom w:w="0" w:type="dxa"/>
              <w:right w:w="0" w:type="dxa"/>
            </w:tcMar>
          </w:tcPr>
          <w:p w14:paraId="25B96B17" w14:textId="77777777" w:rsidR="00A30059" w:rsidRDefault="00A30059">
            <w:pPr>
              <w:pStyle w:val="ConsPlusNormal"/>
            </w:pPr>
            <w:r>
              <w:t xml:space="preserve">обследование организаций, ведущих лесное хозяйство, и лесопользователей на предмет соответствия требованиям пожарной безопасности в лесах, </w:t>
            </w:r>
            <w:r>
              <w:lastRenderedPageBreak/>
              <w:t>постоянной готовности в течение пожароопасного сезона сил и средств к своевременному обнаружению и тушению пожаров</w:t>
            </w:r>
          </w:p>
        </w:tc>
        <w:tc>
          <w:tcPr>
            <w:tcW w:w="3282" w:type="dxa"/>
            <w:tcBorders>
              <w:top w:val="nil"/>
              <w:left w:val="nil"/>
              <w:bottom w:val="nil"/>
              <w:right w:val="nil"/>
            </w:tcBorders>
            <w:tcMar>
              <w:top w:w="0" w:type="dxa"/>
              <w:left w:w="0" w:type="dxa"/>
              <w:bottom w:w="0" w:type="dxa"/>
              <w:right w:w="0" w:type="dxa"/>
            </w:tcMar>
          </w:tcPr>
          <w:p w14:paraId="554E20DA" w14:textId="77777777" w:rsidR="00A30059" w:rsidRDefault="00A30059">
            <w:pPr>
              <w:pStyle w:val="ConsPlusNormal"/>
            </w:pPr>
            <w:r>
              <w:lastRenderedPageBreak/>
              <w:t>участки лесного фонда, противопожарная техника и оборудование</w:t>
            </w:r>
          </w:p>
        </w:tc>
        <w:tc>
          <w:tcPr>
            <w:tcW w:w="3411" w:type="dxa"/>
            <w:tcBorders>
              <w:top w:val="nil"/>
              <w:left w:val="nil"/>
              <w:bottom w:val="nil"/>
              <w:right w:val="nil"/>
            </w:tcBorders>
            <w:tcMar>
              <w:top w:w="0" w:type="dxa"/>
              <w:left w:w="0" w:type="dxa"/>
              <w:bottom w:w="0" w:type="dxa"/>
              <w:right w:w="0" w:type="dxa"/>
            </w:tcMar>
          </w:tcPr>
          <w:p w14:paraId="314F40AF" w14:textId="77777777" w:rsidR="00A30059" w:rsidRDefault="00A30059">
            <w:pPr>
              <w:pStyle w:val="ConsPlusNormal"/>
            </w:pPr>
            <w:r>
              <w:t xml:space="preserve">один раз в год </w:t>
            </w:r>
            <w:hyperlink w:anchor="P1910">
              <w:r>
                <w:rPr>
                  <w:color w:val="0000FF"/>
                </w:rPr>
                <w:t>&lt;***&gt;</w:t>
              </w:r>
            </w:hyperlink>
          </w:p>
        </w:tc>
      </w:tr>
      <w:tr w:rsidR="00A30059" w14:paraId="1D3AEF1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D85E79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5129799" w14:textId="77777777" w:rsidR="00A30059" w:rsidRDefault="00A30059">
            <w:pPr>
              <w:pStyle w:val="ConsPlusNormal"/>
            </w:pPr>
            <w:r>
              <w:t>наблюдение за обеспечением соблюдения санитарных правил в лесах</w:t>
            </w:r>
          </w:p>
        </w:tc>
        <w:tc>
          <w:tcPr>
            <w:tcW w:w="3282" w:type="dxa"/>
            <w:tcBorders>
              <w:top w:val="nil"/>
              <w:left w:val="nil"/>
              <w:bottom w:val="nil"/>
              <w:right w:val="nil"/>
            </w:tcBorders>
            <w:tcMar>
              <w:top w:w="0" w:type="dxa"/>
              <w:left w:w="0" w:type="dxa"/>
              <w:bottom w:w="0" w:type="dxa"/>
              <w:right w:w="0" w:type="dxa"/>
            </w:tcMar>
          </w:tcPr>
          <w:p w14:paraId="454E9934" w14:textId="77777777" w:rsidR="00A30059" w:rsidRDefault="00A30059">
            <w:pPr>
              <w:pStyle w:val="ConsPlusNormal"/>
            </w:pPr>
            <w:r>
              <w:t>участки лесного фонда</w:t>
            </w:r>
          </w:p>
        </w:tc>
        <w:tc>
          <w:tcPr>
            <w:tcW w:w="3411" w:type="dxa"/>
            <w:tcBorders>
              <w:top w:val="nil"/>
              <w:left w:val="nil"/>
              <w:bottom w:val="nil"/>
              <w:right w:val="nil"/>
            </w:tcBorders>
            <w:tcMar>
              <w:top w:w="0" w:type="dxa"/>
              <w:left w:w="0" w:type="dxa"/>
              <w:bottom w:w="0" w:type="dxa"/>
              <w:right w:w="0" w:type="dxa"/>
            </w:tcMar>
          </w:tcPr>
          <w:p w14:paraId="73584ACF" w14:textId="77777777" w:rsidR="00A30059" w:rsidRDefault="00A30059">
            <w:pPr>
              <w:pStyle w:val="ConsPlusNormal"/>
            </w:pPr>
            <w:r>
              <w:t xml:space="preserve">один раз в год </w:t>
            </w:r>
            <w:hyperlink w:anchor="P1910">
              <w:r>
                <w:rPr>
                  <w:color w:val="0000FF"/>
                </w:rPr>
                <w:t>&lt;***&gt;</w:t>
              </w:r>
            </w:hyperlink>
            <w:r>
              <w:t xml:space="preserve"> или по факту поступления сведений об угрозе возникновения и выявлении очагов вредителей и болезней лесов, повреждении лесов в результате воздействия неблагоприятных факторов окружающей среды</w:t>
            </w:r>
          </w:p>
        </w:tc>
      </w:tr>
      <w:tr w:rsidR="00A30059" w14:paraId="28C9413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8F43EE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D1EA239" w14:textId="77777777" w:rsidR="00A30059" w:rsidRDefault="00A30059">
            <w:pPr>
              <w:pStyle w:val="ConsPlusNormal"/>
            </w:pPr>
            <w:r>
              <w:t xml:space="preserve">оценка наличия и функционирования у пользователя охотничьих угодий на территории лесного фонда кормовых полей, </w:t>
            </w:r>
            <w:proofErr w:type="spellStart"/>
            <w:r>
              <w:t>кормохранилищ</w:t>
            </w:r>
            <w:proofErr w:type="spellEnd"/>
            <w:r>
              <w:t>, кормушек, подкормочных площадок и точек, обеспечения охотничьих животных кормами в период их подкормки, соблюдения ветеринарно-санитарных правил при организации, проведении и завершении подкормки</w:t>
            </w:r>
          </w:p>
        </w:tc>
        <w:tc>
          <w:tcPr>
            <w:tcW w:w="3282" w:type="dxa"/>
            <w:tcBorders>
              <w:top w:val="nil"/>
              <w:left w:val="nil"/>
              <w:bottom w:val="nil"/>
              <w:right w:val="nil"/>
            </w:tcBorders>
            <w:tcMar>
              <w:top w:w="0" w:type="dxa"/>
              <w:left w:w="0" w:type="dxa"/>
              <w:bottom w:w="0" w:type="dxa"/>
              <w:right w:w="0" w:type="dxa"/>
            </w:tcMar>
          </w:tcPr>
          <w:p w14:paraId="2B42516E" w14:textId="77777777" w:rsidR="00A30059" w:rsidRDefault="00A30059">
            <w:pPr>
              <w:pStyle w:val="ConsPlusNormal"/>
            </w:pPr>
            <w:r>
              <w:t>охотничьи угодья, предоставленные в пользование</w:t>
            </w:r>
          </w:p>
        </w:tc>
        <w:tc>
          <w:tcPr>
            <w:tcW w:w="3411" w:type="dxa"/>
            <w:tcBorders>
              <w:top w:val="nil"/>
              <w:left w:val="nil"/>
              <w:bottom w:val="nil"/>
              <w:right w:val="nil"/>
            </w:tcBorders>
            <w:tcMar>
              <w:top w:w="0" w:type="dxa"/>
              <w:left w:w="0" w:type="dxa"/>
              <w:bottom w:w="0" w:type="dxa"/>
              <w:right w:w="0" w:type="dxa"/>
            </w:tcMar>
          </w:tcPr>
          <w:p w14:paraId="2A3AB1F1" w14:textId="77777777" w:rsidR="00A30059" w:rsidRDefault="00A30059">
            <w:pPr>
              <w:pStyle w:val="ConsPlusNormal"/>
            </w:pPr>
            <w:r>
              <w:t xml:space="preserve">один раз в год </w:t>
            </w:r>
            <w:hyperlink w:anchor="P1910">
              <w:r>
                <w:rPr>
                  <w:color w:val="0000FF"/>
                </w:rPr>
                <w:t>&lt;***&gt;</w:t>
              </w:r>
            </w:hyperlink>
          </w:p>
        </w:tc>
      </w:tr>
      <w:tr w:rsidR="00A30059" w14:paraId="35986F86"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4BD8C76E" w14:textId="77777777" w:rsidR="00A30059" w:rsidRPr="00A30059" w:rsidRDefault="00A30059">
            <w:pPr>
              <w:pStyle w:val="ConsPlusNormal"/>
            </w:pPr>
            <w:r w:rsidRPr="00A30059">
              <w:t>5. Министерство природных ресурсов и охраны окружающей среды</w:t>
            </w:r>
          </w:p>
          <w:p w14:paraId="5667B3FB" w14:textId="77777777" w:rsidR="00A30059" w:rsidRPr="00A30059" w:rsidRDefault="00A30059">
            <w:pPr>
              <w:pStyle w:val="ConsPlusNormal"/>
              <w:ind w:left="352"/>
            </w:pPr>
            <w:r w:rsidRPr="00A30059">
              <w:t xml:space="preserve">территориальные </w:t>
            </w:r>
            <w:r w:rsidRPr="00A30059">
              <w:lastRenderedPageBreak/>
              <w:t>органы Министерства природных ресурсов и охраны окружающей среды</w:t>
            </w:r>
          </w:p>
        </w:tc>
        <w:tc>
          <w:tcPr>
            <w:tcW w:w="2447" w:type="dxa"/>
            <w:tcBorders>
              <w:top w:val="nil"/>
              <w:left w:val="nil"/>
              <w:bottom w:val="nil"/>
              <w:right w:val="nil"/>
            </w:tcBorders>
            <w:tcMar>
              <w:top w:w="0" w:type="dxa"/>
              <w:left w:w="0" w:type="dxa"/>
              <w:bottom w:w="0" w:type="dxa"/>
              <w:right w:w="0" w:type="dxa"/>
            </w:tcMar>
          </w:tcPr>
          <w:p w14:paraId="63708909" w14:textId="77777777" w:rsidR="00A30059" w:rsidRPr="00A30059" w:rsidRDefault="00A30059">
            <w:pPr>
              <w:pStyle w:val="ConsPlusNormal"/>
            </w:pPr>
            <w:r w:rsidRPr="00A30059">
              <w:lastRenderedPageBreak/>
              <w:t xml:space="preserve">обследование территорий (объектов), на которых произрастают дикорастущие растения, распространение и </w:t>
            </w:r>
            <w:r w:rsidRPr="00A30059">
              <w:lastRenderedPageBreak/>
              <w:t>численность которых подлежат регулированию</w:t>
            </w:r>
          </w:p>
        </w:tc>
        <w:tc>
          <w:tcPr>
            <w:tcW w:w="3282" w:type="dxa"/>
            <w:tcBorders>
              <w:top w:val="nil"/>
              <w:left w:val="nil"/>
              <w:bottom w:val="nil"/>
              <w:right w:val="nil"/>
            </w:tcBorders>
            <w:tcMar>
              <w:top w:w="0" w:type="dxa"/>
              <w:left w:w="0" w:type="dxa"/>
              <w:bottom w:w="0" w:type="dxa"/>
              <w:right w:w="0" w:type="dxa"/>
            </w:tcMar>
          </w:tcPr>
          <w:p w14:paraId="6F460AD7" w14:textId="77777777" w:rsidR="00A30059" w:rsidRPr="00A30059" w:rsidRDefault="00A30059">
            <w:pPr>
              <w:pStyle w:val="ConsPlusNormal"/>
            </w:pPr>
            <w:r w:rsidRPr="00A30059">
              <w:lastRenderedPageBreak/>
              <w:t>территории и (или) объекты, на которых произрастают растения, распространение и численность которых подлежат регулированию</w:t>
            </w:r>
          </w:p>
        </w:tc>
        <w:tc>
          <w:tcPr>
            <w:tcW w:w="3411" w:type="dxa"/>
            <w:tcBorders>
              <w:top w:val="nil"/>
              <w:left w:val="nil"/>
              <w:bottom w:val="nil"/>
              <w:right w:val="nil"/>
            </w:tcBorders>
            <w:tcMar>
              <w:top w:w="0" w:type="dxa"/>
              <w:left w:w="0" w:type="dxa"/>
              <w:bottom w:w="0" w:type="dxa"/>
              <w:right w:w="0" w:type="dxa"/>
            </w:tcMar>
          </w:tcPr>
          <w:p w14:paraId="6D1ABB83" w14:textId="77777777" w:rsidR="00A30059" w:rsidRDefault="00A30059">
            <w:pPr>
              <w:pStyle w:val="ConsPlusNormal"/>
            </w:pPr>
            <w:r w:rsidRPr="00A30059">
              <w:t xml:space="preserve">один раз в месяц </w:t>
            </w:r>
            <w:hyperlink w:anchor="P1910">
              <w:r w:rsidRPr="00A30059">
                <w:rPr>
                  <w:color w:val="0000FF"/>
                </w:rPr>
                <w:t>&lt;***&gt;</w:t>
              </w:r>
            </w:hyperlink>
          </w:p>
        </w:tc>
      </w:tr>
      <w:tr w:rsidR="00A30059" w14:paraId="702DE1D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3FB46E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9DC53AD" w14:textId="77777777" w:rsidR="00A30059" w:rsidRDefault="00A30059">
            <w:pPr>
              <w:pStyle w:val="ConsPlusNormal"/>
            </w:pPr>
            <w:r>
              <w:t>обследование территорий (объектов) на предмет выявления деградации земель в части загрязнения (засорения) земель (включая почвы) отходами, химическими и радиоактивными веществами</w:t>
            </w:r>
          </w:p>
        </w:tc>
        <w:tc>
          <w:tcPr>
            <w:tcW w:w="3282" w:type="dxa"/>
            <w:tcBorders>
              <w:top w:val="nil"/>
              <w:left w:val="nil"/>
              <w:bottom w:val="nil"/>
              <w:right w:val="nil"/>
            </w:tcBorders>
            <w:tcMar>
              <w:top w:w="0" w:type="dxa"/>
              <w:left w:w="0" w:type="dxa"/>
              <w:bottom w:w="0" w:type="dxa"/>
              <w:right w:w="0" w:type="dxa"/>
            </w:tcMar>
          </w:tcPr>
          <w:p w14:paraId="2482F76E" w14:textId="77777777" w:rsidR="00A30059" w:rsidRDefault="00A30059">
            <w:pPr>
              <w:pStyle w:val="ConsPlusNormal"/>
            </w:pPr>
            <w:r>
              <w:t>территории и (или) объекты, на которых осуществляется воздействие на земли</w:t>
            </w:r>
          </w:p>
        </w:tc>
        <w:tc>
          <w:tcPr>
            <w:tcW w:w="3411" w:type="dxa"/>
            <w:tcBorders>
              <w:top w:val="nil"/>
              <w:left w:val="nil"/>
              <w:bottom w:val="nil"/>
              <w:right w:val="nil"/>
            </w:tcBorders>
            <w:tcMar>
              <w:top w:w="0" w:type="dxa"/>
              <w:left w:w="0" w:type="dxa"/>
              <w:bottom w:w="0" w:type="dxa"/>
              <w:right w:w="0" w:type="dxa"/>
            </w:tcMar>
          </w:tcPr>
          <w:p w14:paraId="4F5AF9CC" w14:textId="77777777" w:rsidR="00A30059" w:rsidRDefault="00A30059">
            <w:pPr>
              <w:pStyle w:val="ConsPlusNormal"/>
              <w:jc w:val="center"/>
            </w:pPr>
            <w:r>
              <w:t>"</w:t>
            </w:r>
          </w:p>
        </w:tc>
      </w:tr>
      <w:tr w:rsidR="00A30059" w14:paraId="3B8D209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3E1A6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878982" w14:textId="77777777" w:rsidR="00A30059" w:rsidRDefault="00A30059">
            <w:pPr>
              <w:pStyle w:val="ConsPlusNormal"/>
            </w:pPr>
            <w:r>
              <w:t xml:space="preserve">обследование принятых в эксплуатацию законченных возведением, реконструкцией, модернизацией, технической модернизацией объектов, подлежащих государственной экологической экспертизе, на предмет оценки выполнения особых условий реализации проектных решений, установленных в заключении государственной экологической экспертизы, в том числе в отношении выполнения требований по </w:t>
            </w:r>
            <w:r>
              <w:lastRenderedPageBreak/>
              <w:t xml:space="preserve">проведению </w:t>
            </w:r>
            <w:proofErr w:type="spellStart"/>
            <w:r>
              <w:t>послепроектного</w:t>
            </w:r>
            <w:proofErr w:type="spellEnd"/>
            <w:r>
              <w:t xml:space="preserve"> анализа в рамках оценки воздействия на окружающую среду</w:t>
            </w:r>
          </w:p>
        </w:tc>
        <w:tc>
          <w:tcPr>
            <w:tcW w:w="3282" w:type="dxa"/>
            <w:tcBorders>
              <w:top w:val="nil"/>
              <w:left w:val="nil"/>
              <w:bottom w:val="nil"/>
              <w:right w:val="nil"/>
            </w:tcBorders>
            <w:tcMar>
              <w:top w:w="0" w:type="dxa"/>
              <w:left w:w="0" w:type="dxa"/>
              <w:bottom w:w="0" w:type="dxa"/>
              <w:right w:w="0" w:type="dxa"/>
            </w:tcMar>
          </w:tcPr>
          <w:p w14:paraId="52B2FA85" w14:textId="77777777" w:rsidR="00A30059" w:rsidRDefault="00A30059">
            <w:pPr>
              <w:pStyle w:val="ConsPlusNormal"/>
            </w:pPr>
            <w:r>
              <w:lastRenderedPageBreak/>
              <w:t>принятые в эксплуатацию законченные возведением, реконструкцией, модернизацией, технической модернизацией объекты, подлежащие государственной экологической экспертизе</w:t>
            </w:r>
          </w:p>
          <w:p w14:paraId="3741A64B" w14:textId="77777777" w:rsidR="00A30059" w:rsidRDefault="00A30059">
            <w:pPr>
              <w:pStyle w:val="ConsPlusNormal"/>
            </w:pPr>
          </w:p>
        </w:tc>
        <w:tc>
          <w:tcPr>
            <w:tcW w:w="3411" w:type="dxa"/>
            <w:tcBorders>
              <w:top w:val="nil"/>
              <w:left w:val="nil"/>
              <w:bottom w:val="nil"/>
              <w:right w:val="nil"/>
            </w:tcBorders>
            <w:tcMar>
              <w:top w:w="0" w:type="dxa"/>
              <w:left w:w="0" w:type="dxa"/>
              <w:bottom w:w="0" w:type="dxa"/>
              <w:right w:w="0" w:type="dxa"/>
            </w:tcMar>
          </w:tcPr>
          <w:p w14:paraId="6C956D40" w14:textId="77777777" w:rsidR="00A30059" w:rsidRDefault="00A30059">
            <w:pPr>
              <w:pStyle w:val="ConsPlusNormal"/>
            </w:pPr>
            <w:r>
              <w:t>один раз в срок реализации условий и требований, установленных в заключении государственной экологической экспертизы, а также один раз в случае невыполнения условий и требований и последующего продления (переноса) сроков их реализации</w:t>
            </w:r>
          </w:p>
        </w:tc>
      </w:tr>
      <w:tr w:rsidR="00A30059" w14:paraId="19BC8FA1"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30273F4E" w14:textId="77777777" w:rsidR="00A30059" w:rsidRDefault="00A30059">
            <w:pPr>
              <w:pStyle w:val="ConsPlusNormal"/>
            </w:pPr>
            <w:r>
              <w:t>6. Министерство связи и информатизации</w:t>
            </w:r>
          </w:p>
          <w:p w14:paraId="6CB46B00"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079CCC5" w14:textId="77777777" w:rsidR="00A30059" w:rsidRDefault="00A30059">
            <w:pPr>
              <w:pStyle w:val="ConsPlusNormal"/>
            </w:pPr>
            <w:r>
              <w:t>выявление нарушений порядка и условий присоединения сетей электросвязи к сети электросвязи общего пользования, включая единую республиканскую сеть передачи данных, порядка их взаимодействия и пропуска трафика</w:t>
            </w:r>
          </w:p>
        </w:tc>
        <w:tc>
          <w:tcPr>
            <w:tcW w:w="3282" w:type="dxa"/>
            <w:tcBorders>
              <w:top w:val="nil"/>
              <w:left w:val="nil"/>
              <w:bottom w:val="nil"/>
              <w:right w:val="nil"/>
            </w:tcBorders>
            <w:tcMar>
              <w:top w:w="0" w:type="dxa"/>
              <w:left w:w="0" w:type="dxa"/>
              <w:bottom w:w="0" w:type="dxa"/>
              <w:right w:w="0" w:type="dxa"/>
            </w:tcMar>
          </w:tcPr>
          <w:p w14:paraId="3BB17F74" w14:textId="77777777" w:rsidR="00A30059" w:rsidRDefault="00A30059">
            <w:pPr>
              <w:pStyle w:val="ConsPlusNormal"/>
            </w:pPr>
            <w:r>
              <w:t>сети электросвязи</w:t>
            </w:r>
          </w:p>
        </w:tc>
        <w:tc>
          <w:tcPr>
            <w:tcW w:w="3411" w:type="dxa"/>
            <w:tcBorders>
              <w:top w:val="nil"/>
              <w:left w:val="nil"/>
              <w:bottom w:val="nil"/>
              <w:right w:val="nil"/>
            </w:tcBorders>
            <w:tcMar>
              <w:top w:w="0" w:type="dxa"/>
              <w:left w:w="0" w:type="dxa"/>
              <w:bottom w:w="0" w:type="dxa"/>
              <w:right w:w="0" w:type="dxa"/>
            </w:tcMar>
          </w:tcPr>
          <w:p w14:paraId="23734F79" w14:textId="77777777" w:rsidR="00A30059" w:rsidRDefault="00A30059">
            <w:pPr>
              <w:pStyle w:val="ConsPlusNormal"/>
            </w:pPr>
            <w:r>
              <w:t>по факту поступления информации о нарушении требований законодательства в области электросвязи</w:t>
            </w:r>
          </w:p>
        </w:tc>
      </w:tr>
      <w:tr w:rsidR="00A30059" w14:paraId="5ED5EA1D"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71DECF94" w14:textId="77777777" w:rsidR="00A30059" w:rsidRDefault="00A30059">
            <w:pPr>
              <w:pStyle w:val="ConsPlusNormal"/>
            </w:pPr>
            <w:r>
              <w:t>7. Министерство спорта</w:t>
            </w:r>
          </w:p>
          <w:p w14:paraId="0BCE5489"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058DB150" w14:textId="77777777" w:rsidR="00A30059" w:rsidRDefault="00A30059">
            <w:pPr>
              <w:pStyle w:val="ConsPlusNormal"/>
            </w:pPr>
            <w:r>
              <w:t>оценка соблюдения правил безопасности проведения занятий физической культурой и спортом</w:t>
            </w:r>
          </w:p>
        </w:tc>
        <w:tc>
          <w:tcPr>
            <w:tcW w:w="3282" w:type="dxa"/>
            <w:tcBorders>
              <w:top w:val="nil"/>
              <w:left w:val="nil"/>
              <w:bottom w:val="nil"/>
              <w:right w:val="nil"/>
            </w:tcBorders>
            <w:tcMar>
              <w:top w:w="0" w:type="dxa"/>
              <w:left w:w="0" w:type="dxa"/>
              <w:bottom w:w="0" w:type="dxa"/>
              <w:right w:w="0" w:type="dxa"/>
            </w:tcMar>
          </w:tcPr>
          <w:p w14:paraId="27D7FD9D" w14:textId="77777777" w:rsidR="00A30059" w:rsidRDefault="00A30059">
            <w:pPr>
              <w:pStyle w:val="ConsPlusNormal"/>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3411" w:type="dxa"/>
            <w:tcBorders>
              <w:top w:val="nil"/>
              <w:left w:val="nil"/>
              <w:bottom w:val="nil"/>
              <w:right w:val="nil"/>
            </w:tcBorders>
            <w:tcMar>
              <w:top w:w="0" w:type="dxa"/>
              <w:left w:w="0" w:type="dxa"/>
              <w:bottom w:w="0" w:type="dxa"/>
              <w:right w:w="0" w:type="dxa"/>
            </w:tcMar>
          </w:tcPr>
          <w:p w14:paraId="242948AD" w14:textId="77777777" w:rsidR="00A30059" w:rsidRDefault="00A30059">
            <w:pPr>
              <w:pStyle w:val="ConsPlusNormal"/>
            </w:pPr>
            <w:r>
              <w:t xml:space="preserve">один раз в год </w:t>
            </w:r>
            <w:hyperlink w:anchor="P1910">
              <w:r>
                <w:rPr>
                  <w:color w:val="0000FF"/>
                </w:rPr>
                <w:t>&lt;***&gt;</w:t>
              </w:r>
            </w:hyperlink>
          </w:p>
        </w:tc>
      </w:tr>
      <w:tr w:rsidR="00A30059" w14:paraId="6FF81C8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F834F7F" w14:textId="77777777" w:rsidR="00A30059" w:rsidRDefault="00A30059">
            <w:pPr>
              <w:pStyle w:val="ConsPlusNormal"/>
            </w:pPr>
          </w:p>
        </w:tc>
        <w:tc>
          <w:tcPr>
            <w:tcW w:w="2447" w:type="dxa"/>
            <w:vMerge/>
            <w:tcBorders>
              <w:top w:val="nil"/>
              <w:left w:val="nil"/>
              <w:bottom w:val="nil"/>
              <w:right w:val="nil"/>
            </w:tcBorders>
          </w:tcPr>
          <w:p w14:paraId="7B8DA9B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4B548AC" w14:textId="77777777" w:rsidR="00A30059" w:rsidRDefault="00A30059">
            <w:pPr>
              <w:pStyle w:val="ConsPlusNormal"/>
            </w:pPr>
            <w:r>
              <w:t>места проведения спортивных, спортивно-массовых мероприятий</w:t>
            </w:r>
          </w:p>
        </w:tc>
        <w:tc>
          <w:tcPr>
            <w:tcW w:w="3411" w:type="dxa"/>
            <w:tcBorders>
              <w:top w:val="nil"/>
              <w:left w:val="nil"/>
              <w:bottom w:val="nil"/>
              <w:right w:val="nil"/>
            </w:tcBorders>
            <w:tcMar>
              <w:top w:w="0" w:type="dxa"/>
              <w:left w:w="0" w:type="dxa"/>
              <w:bottom w:w="0" w:type="dxa"/>
              <w:right w:w="0" w:type="dxa"/>
            </w:tcMar>
          </w:tcPr>
          <w:p w14:paraId="39B1AAF4" w14:textId="77777777" w:rsidR="00A30059" w:rsidRDefault="00A30059">
            <w:pPr>
              <w:pStyle w:val="ConsPlusNormal"/>
              <w:jc w:val="center"/>
            </w:pPr>
            <w:r>
              <w:t>"</w:t>
            </w:r>
          </w:p>
        </w:tc>
      </w:tr>
      <w:tr w:rsidR="00A30059" w14:paraId="03981C0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C6AF7E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EB52DD0" w14:textId="77777777" w:rsidR="00A30059" w:rsidRDefault="00A30059">
            <w:pPr>
              <w:pStyle w:val="ConsPlusNormal"/>
            </w:pPr>
            <w:r>
              <w:t xml:space="preserve">обследование физкультурно-спортивных сооружений, находящихся в государственной собственности, подлежащих ликвидации или </w:t>
            </w:r>
            <w:r>
              <w:lastRenderedPageBreak/>
              <w:t>перепрофилированию</w:t>
            </w:r>
          </w:p>
        </w:tc>
        <w:tc>
          <w:tcPr>
            <w:tcW w:w="3282" w:type="dxa"/>
            <w:tcBorders>
              <w:top w:val="nil"/>
              <w:left w:val="nil"/>
              <w:bottom w:val="nil"/>
              <w:right w:val="nil"/>
            </w:tcBorders>
            <w:tcMar>
              <w:top w:w="0" w:type="dxa"/>
              <w:left w:w="0" w:type="dxa"/>
              <w:bottom w:w="0" w:type="dxa"/>
              <w:right w:w="0" w:type="dxa"/>
            </w:tcMar>
          </w:tcPr>
          <w:p w14:paraId="17AB56B0" w14:textId="77777777" w:rsidR="00A30059" w:rsidRDefault="00A30059">
            <w:pPr>
              <w:pStyle w:val="ConsPlusNormal"/>
            </w:pPr>
            <w:r>
              <w:lastRenderedPageBreak/>
              <w:t>физкультурно-спортивные сооружения, находящиеся в государственной собственности, подлежащие ликвидации или перепрофилированию</w:t>
            </w:r>
          </w:p>
        </w:tc>
        <w:tc>
          <w:tcPr>
            <w:tcW w:w="3411" w:type="dxa"/>
            <w:tcBorders>
              <w:top w:val="nil"/>
              <w:left w:val="nil"/>
              <w:bottom w:val="nil"/>
              <w:right w:val="nil"/>
            </w:tcBorders>
            <w:tcMar>
              <w:top w:w="0" w:type="dxa"/>
              <w:left w:w="0" w:type="dxa"/>
              <w:bottom w:w="0" w:type="dxa"/>
              <w:right w:w="0" w:type="dxa"/>
            </w:tcMar>
          </w:tcPr>
          <w:p w14:paraId="2329546A" w14:textId="77777777" w:rsidR="00A30059" w:rsidRDefault="00A30059">
            <w:pPr>
              <w:pStyle w:val="ConsPlusNormal"/>
            </w:pPr>
            <w:r>
              <w:t xml:space="preserve">один раз в два года </w:t>
            </w:r>
            <w:hyperlink w:anchor="P1910">
              <w:r>
                <w:rPr>
                  <w:color w:val="0000FF"/>
                </w:rPr>
                <w:t>&lt;***&gt;</w:t>
              </w:r>
            </w:hyperlink>
          </w:p>
        </w:tc>
      </w:tr>
      <w:tr w:rsidR="00A30059" w14:paraId="63E12AC7" w14:textId="77777777">
        <w:tblPrEx>
          <w:tblBorders>
            <w:insideH w:val="none" w:sz="0" w:space="0" w:color="auto"/>
            <w:insideV w:val="none" w:sz="0" w:space="0" w:color="auto"/>
          </w:tblBorders>
          <w:tblCellMar>
            <w:top w:w="0" w:type="dxa"/>
            <w:bottom w:w="0" w:type="dxa"/>
          </w:tblCellMar>
        </w:tblPrEx>
        <w:tc>
          <w:tcPr>
            <w:tcW w:w="11445" w:type="dxa"/>
            <w:gridSpan w:val="4"/>
            <w:tcBorders>
              <w:top w:val="nil"/>
              <w:left w:val="nil"/>
              <w:bottom w:val="nil"/>
              <w:right w:val="nil"/>
            </w:tcBorders>
            <w:tcMar>
              <w:top w:w="0" w:type="dxa"/>
              <w:left w:w="0" w:type="dxa"/>
              <w:bottom w:w="0" w:type="dxa"/>
              <w:right w:w="0" w:type="dxa"/>
            </w:tcMar>
          </w:tcPr>
          <w:p w14:paraId="7D7746B9" w14:textId="77777777" w:rsidR="00A30059" w:rsidRDefault="00A30059">
            <w:pPr>
              <w:pStyle w:val="ConsPlusNormal"/>
              <w:jc w:val="both"/>
            </w:pPr>
            <w:r>
              <w:t xml:space="preserve">(в ред. </w:t>
            </w:r>
            <w:hyperlink r:id="rId148">
              <w:r>
                <w:rPr>
                  <w:color w:val="0000FF"/>
                </w:rPr>
                <w:t>Указа</w:t>
              </w:r>
            </w:hyperlink>
            <w:r>
              <w:t xml:space="preserve"> Президента Республики Беларусь от 10.09.2025 N 329)</w:t>
            </w:r>
          </w:p>
        </w:tc>
      </w:tr>
      <w:tr w:rsidR="00A30059" w14:paraId="5A165000"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503312FF" w14:textId="77777777" w:rsidR="00A30059" w:rsidRDefault="00A30059">
            <w:pPr>
              <w:pStyle w:val="ConsPlusNormal"/>
            </w:pPr>
            <w:r>
              <w:t>8. Министерство сельского хозяйства и продовольствия</w:t>
            </w:r>
          </w:p>
        </w:tc>
        <w:tc>
          <w:tcPr>
            <w:tcW w:w="2447" w:type="dxa"/>
            <w:tcBorders>
              <w:top w:val="nil"/>
              <w:left w:val="nil"/>
              <w:bottom w:val="nil"/>
              <w:right w:val="nil"/>
            </w:tcBorders>
            <w:tcMar>
              <w:top w:w="0" w:type="dxa"/>
              <w:left w:w="0" w:type="dxa"/>
              <w:bottom w:w="0" w:type="dxa"/>
              <w:right w:w="0" w:type="dxa"/>
            </w:tcMar>
          </w:tcPr>
          <w:p w14:paraId="526CA065" w14:textId="77777777" w:rsidR="00A30059" w:rsidRDefault="00A30059">
            <w:pPr>
              <w:pStyle w:val="ConsPlusNormal"/>
            </w:pPr>
            <w:r>
              <w:t>обследование технического состояния колесных тракторов, прицепов и полуприцепов к ним, самоходных машин и оборудования</w:t>
            </w:r>
          </w:p>
        </w:tc>
        <w:tc>
          <w:tcPr>
            <w:tcW w:w="3282" w:type="dxa"/>
            <w:tcBorders>
              <w:top w:val="nil"/>
              <w:left w:val="nil"/>
              <w:bottom w:val="nil"/>
              <w:right w:val="nil"/>
            </w:tcBorders>
            <w:tcMar>
              <w:top w:w="0" w:type="dxa"/>
              <w:left w:w="0" w:type="dxa"/>
              <w:bottom w:w="0" w:type="dxa"/>
              <w:right w:w="0" w:type="dxa"/>
            </w:tcMar>
          </w:tcPr>
          <w:p w14:paraId="2C5221C7" w14:textId="77777777" w:rsidR="00A30059" w:rsidRDefault="00A30059">
            <w:pPr>
              <w:pStyle w:val="ConsPlusNormal"/>
            </w:pPr>
            <w:r>
              <w:t>колесные тракторы, прицепы и полуприцепы к ним, самоходные машины и оборудование</w:t>
            </w:r>
          </w:p>
        </w:tc>
        <w:tc>
          <w:tcPr>
            <w:tcW w:w="3411" w:type="dxa"/>
            <w:tcBorders>
              <w:top w:val="nil"/>
              <w:left w:val="nil"/>
              <w:bottom w:val="nil"/>
              <w:right w:val="nil"/>
            </w:tcBorders>
            <w:tcMar>
              <w:top w:w="0" w:type="dxa"/>
              <w:left w:w="0" w:type="dxa"/>
              <w:bottom w:w="0" w:type="dxa"/>
              <w:right w:w="0" w:type="dxa"/>
            </w:tcMar>
          </w:tcPr>
          <w:p w14:paraId="65E69606" w14:textId="77777777" w:rsidR="00A30059" w:rsidRDefault="00A30059">
            <w:pPr>
              <w:pStyle w:val="ConsPlusNormal"/>
            </w:pPr>
            <w:r>
              <w:t>по факту поступления информации о нарушении требований законодательства</w:t>
            </w:r>
          </w:p>
        </w:tc>
      </w:tr>
      <w:tr w:rsidR="00A30059" w14:paraId="65C3C52D"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2507F874" w14:textId="77777777" w:rsidR="00A30059" w:rsidRDefault="00A30059">
            <w:pPr>
              <w:pStyle w:val="ConsPlusNormal"/>
              <w:ind w:left="352"/>
            </w:pPr>
            <w:r>
              <w:t xml:space="preserve">Департамент ветеринарного и продовольственного надзора, государственные учреждения "Ветеринарный надзор", "Белорусское управление государственного ветеринарного надзора на государственной границе и транспорте", "Минская городская ветеринарная станция", комитеты по сельскому хозяйству и продовольствию облисполкомов, областные, районные, </w:t>
            </w:r>
            <w:r>
              <w:lastRenderedPageBreak/>
              <w:t>городские (городов областного и районного подчинения), районные в городах ветеринарные станции</w:t>
            </w:r>
          </w:p>
        </w:tc>
        <w:tc>
          <w:tcPr>
            <w:tcW w:w="2447" w:type="dxa"/>
            <w:vMerge w:val="restart"/>
            <w:tcBorders>
              <w:top w:val="nil"/>
              <w:left w:val="nil"/>
              <w:bottom w:val="nil"/>
              <w:right w:val="nil"/>
            </w:tcBorders>
            <w:tcMar>
              <w:top w:w="0" w:type="dxa"/>
              <w:left w:w="0" w:type="dxa"/>
              <w:bottom w:w="0" w:type="dxa"/>
              <w:right w:w="0" w:type="dxa"/>
            </w:tcMar>
          </w:tcPr>
          <w:p w14:paraId="3DD3358F" w14:textId="77777777" w:rsidR="00A30059" w:rsidRDefault="00A30059">
            <w:pPr>
              <w:pStyle w:val="ConsPlusNormal"/>
            </w:pPr>
            <w:r>
              <w:lastRenderedPageBreak/>
              <w:t xml:space="preserve">обследование на предмет соблюдения общих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юридическим лицам и индивидуальным предпринимателям, требований ветеринарно-санитарных правил и иных актов законодательства в области ветеринарной деятельности, временных ветеринарных (ветеринарно-санитарных) требований </w:t>
            </w:r>
            <w:r>
              <w:lastRenderedPageBreak/>
              <w:t>в случае их введения, единых ветеринарных (ветеринарно-санитарных) требований, иных международно-правовых актов, составляющих право Евразийского экономического союза, в области ветеринарии (далее, если не указано иное, - требования в области ветеринарии)</w:t>
            </w:r>
          </w:p>
        </w:tc>
        <w:tc>
          <w:tcPr>
            <w:tcW w:w="3282" w:type="dxa"/>
            <w:tcBorders>
              <w:top w:val="nil"/>
              <w:left w:val="nil"/>
              <w:bottom w:val="nil"/>
              <w:right w:val="nil"/>
            </w:tcBorders>
            <w:tcMar>
              <w:top w:w="0" w:type="dxa"/>
              <w:left w:w="0" w:type="dxa"/>
              <w:bottom w:w="0" w:type="dxa"/>
              <w:right w:w="0" w:type="dxa"/>
            </w:tcMar>
          </w:tcPr>
          <w:p w14:paraId="6ABA8A5C" w14:textId="77777777" w:rsidR="00A30059" w:rsidRDefault="00A30059">
            <w:pPr>
              <w:pStyle w:val="ConsPlusNormal"/>
            </w:pPr>
            <w:r>
              <w:lastRenderedPageBreak/>
              <w:t>объекты, являющиеся местами убоя животных, производства (изготовления), заготовки, переработки продуктов животного происхождения</w:t>
            </w:r>
          </w:p>
        </w:tc>
        <w:tc>
          <w:tcPr>
            <w:tcW w:w="3411" w:type="dxa"/>
            <w:tcBorders>
              <w:top w:val="nil"/>
              <w:left w:val="nil"/>
              <w:bottom w:val="nil"/>
              <w:right w:val="nil"/>
            </w:tcBorders>
            <w:tcMar>
              <w:top w:w="0" w:type="dxa"/>
              <w:left w:w="0" w:type="dxa"/>
              <w:bottom w:w="0" w:type="dxa"/>
              <w:right w:w="0" w:type="dxa"/>
            </w:tcMar>
          </w:tcPr>
          <w:p w14:paraId="115ADC58" w14:textId="77777777" w:rsidR="00A30059" w:rsidRDefault="00A30059">
            <w:pPr>
              <w:pStyle w:val="ConsPlusNormal"/>
            </w:pPr>
            <w:r>
              <w:t xml:space="preserve">не более одного раза в месяц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12BCEB5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2704BCE" w14:textId="77777777" w:rsidR="00A30059" w:rsidRDefault="00A30059">
            <w:pPr>
              <w:pStyle w:val="ConsPlusNormal"/>
            </w:pPr>
          </w:p>
        </w:tc>
        <w:tc>
          <w:tcPr>
            <w:tcW w:w="2447" w:type="dxa"/>
            <w:vMerge/>
            <w:tcBorders>
              <w:top w:val="nil"/>
              <w:left w:val="nil"/>
              <w:bottom w:val="nil"/>
              <w:right w:val="nil"/>
            </w:tcBorders>
          </w:tcPr>
          <w:p w14:paraId="4918EC5C"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C306D0C" w14:textId="77777777" w:rsidR="00A30059" w:rsidRDefault="00A30059">
            <w:pPr>
              <w:pStyle w:val="ConsPlusNormal"/>
            </w:pPr>
            <w:r>
              <w:t>объекты, являющиеся местами хранения, применения, реализации (за исключением реализации в магазинах и объектах общественного питания), утилизации, захоронения, уничтожения продуктов животного происхождения</w:t>
            </w:r>
          </w:p>
        </w:tc>
        <w:tc>
          <w:tcPr>
            <w:tcW w:w="3411" w:type="dxa"/>
            <w:tcBorders>
              <w:top w:val="nil"/>
              <w:left w:val="nil"/>
              <w:bottom w:val="nil"/>
              <w:right w:val="nil"/>
            </w:tcBorders>
            <w:tcMar>
              <w:top w:w="0" w:type="dxa"/>
              <w:left w:w="0" w:type="dxa"/>
              <w:bottom w:w="0" w:type="dxa"/>
              <w:right w:w="0" w:type="dxa"/>
            </w:tcMar>
          </w:tcPr>
          <w:p w14:paraId="48D44737" w14:textId="77777777" w:rsidR="00A30059" w:rsidRDefault="00A30059">
            <w:pPr>
              <w:pStyle w:val="ConsPlusNormal"/>
            </w:pPr>
            <w:r>
              <w:t xml:space="preserve">не более одного раза в квартал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155B3E8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49E1537" w14:textId="77777777" w:rsidR="00A30059" w:rsidRDefault="00A30059">
            <w:pPr>
              <w:pStyle w:val="ConsPlusNormal"/>
            </w:pPr>
          </w:p>
        </w:tc>
        <w:tc>
          <w:tcPr>
            <w:tcW w:w="2447" w:type="dxa"/>
            <w:vMerge/>
            <w:tcBorders>
              <w:top w:val="nil"/>
              <w:left w:val="nil"/>
              <w:bottom w:val="nil"/>
              <w:right w:val="nil"/>
            </w:tcBorders>
          </w:tcPr>
          <w:p w14:paraId="6FA0D54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82370E5" w14:textId="77777777" w:rsidR="00A30059" w:rsidRDefault="00A30059">
            <w:pPr>
              <w:pStyle w:val="ConsPlusNormal"/>
            </w:pPr>
            <w:r>
              <w:t>объекты, являющиеся местами производства, заготовки, переработки кормов и кормовых добавок</w:t>
            </w:r>
          </w:p>
        </w:tc>
        <w:tc>
          <w:tcPr>
            <w:tcW w:w="3411" w:type="dxa"/>
            <w:tcBorders>
              <w:top w:val="nil"/>
              <w:left w:val="nil"/>
              <w:bottom w:val="nil"/>
              <w:right w:val="nil"/>
            </w:tcBorders>
            <w:tcMar>
              <w:top w:w="0" w:type="dxa"/>
              <w:left w:w="0" w:type="dxa"/>
              <w:bottom w:w="0" w:type="dxa"/>
              <w:right w:w="0" w:type="dxa"/>
            </w:tcMar>
          </w:tcPr>
          <w:p w14:paraId="52AEC227"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(в период закладки траншей кормами во время уборочной кампании - ежедневно </w:t>
            </w:r>
            <w:hyperlink w:anchor="P1910">
              <w:r>
                <w:rPr>
                  <w:color w:val="0000FF"/>
                </w:rPr>
                <w:t>&lt;***&gt;</w:t>
              </w:r>
            </w:hyperlink>
            <w:r>
              <w:t>) или при непосредственном обнаружении и (или) поступлении информации о нарушениях требований в области ветеринарии</w:t>
            </w:r>
          </w:p>
        </w:tc>
      </w:tr>
      <w:tr w:rsidR="00A30059" w14:paraId="5D1BB8B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87A1A74" w14:textId="77777777" w:rsidR="00A30059" w:rsidRDefault="00A30059">
            <w:pPr>
              <w:pStyle w:val="ConsPlusNormal"/>
            </w:pPr>
          </w:p>
        </w:tc>
        <w:tc>
          <w:tcPr>
            <w:tcW w:w="2447" w:type="dxa"/>
            <w:vMerge/>
            <w:tcBorders>
              <w:top w:val="nil"/>
              <w:left w:val="nil"/>
              <w:bottom w:val="nil"/>
              <w:right w:val="nil"/>
            </w:tcBorders>
          </w:tcPr>
          <w:p w14:paraId="2F55BF7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79E09BA" w14:textId="77777777" w:rsidR="00A30059" w:rsidRDefault="00A30059">
            <w:pPr>
              <w:pStyle w:val="ConsPlusNormal"/>
            </w:pPr>
            <w:r>
              <w:t xml:space="preserve">объекты, являющиеся местами хранения, применения, реализации (за исключением реализации в магазинах и </w:t>
            </w:r>
            <w:r>
              <w:lastRenderedPageBreak/>
              <w:t>объектах общественного питания), утилизации, захоронения, уничтожения кормов и кормовых добавок</w:t>
            </w:r>
          </w:p>
        </w:tc>
        <w:tc>
          <w:tcPr>
            <w:tcW w:w="3411" w:type="dxa"/>
            <w:tcBorders>
              <w:top w:val="nil"/>
              <w:left w:val="nil"/>
              <w:bottom w:val="nil"/>
              <w:right w:val="nil"/>
            </w:tcBorders>
            <w:tcMar>
              <w:top w:w="0" w:type="dxa"/>
              <w:left w:w="0" w:type="dxa"/>
              <w:bottom w:w="0" w:type="dxa"/>
              <w:right w:w="0" w:type="dxa"/>
            </w:tcMar>
          </w:tcPr>
          <w:p w14:paraId="54E7D679" w14:textId="77777777" w:rsidR="00A30059" w:rsidRDefault="00A30059">
            <w:pPr>
              <w:pStyle w:val="ConsPlusNormal"/>
            </w:pPr>
            <w:r>
              <w:lastRenderedPageBreak/>
              <w:t xml:space="preserve">не более одного раза в год </w:t>
            </w:r>
            <w:hyperlink w:anchor="P1910">
              <w:r>
                <w:rPr>
                  <w:color w:val="0000FF"/>
                </w:rPr>
                <w:t>&lt;***&gt;</w:t>
              </w:r>
            </w:hyperlink>
            <w:r>
              <w:t xml:space="preserve"> или при непосредственном обнаружении и (или) поступлении информации о нарушениях </w:t>
            </w:r>
            <w:r>
              <w:lastRenderedPageBreak/>
              <w:t>требований в области ветеринарии</w:t>
            </w:r>
          </w:p>
        </w:tc>
      </w:tr>
      <w:tr w:rsidR="00A30059" w14:paraId="0B8EDDE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B8B5A98" w14:textId="77777777" w:rsidR="00A30059" w:rsidRDefault="00A30059">
            <w:pPr>
              <w:pStyle w:val="ConsPlusNormal"/>
            </w:pPr>
          </w:p>
        </w:tc>
        <w:tc>
          <w:tcPr>
            <w:tcW w:w="2447" w:type="dxa"/>
            <w:vMerge/>
            <w:tcBorders>
              <w:top w:val="nil"/>
              <w:left w:val="nil"/>
              <w:bottom w:val="nil"/>
              <w:right w:val="nil"/>
            </w:tcBorders>
          </w:tcPr>
          <w:p w14:paraId="7C1F3F9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5D6D9BF" w14:textId="77777777" w:rsidR="00A30059" w:rsidRDefault="00A30059">
            <w:pPr>
              <w:pStyle w:val="ConsPlusNormal"/>
            </w:pPr>
            <w:r>
              <w:t>объекты, являющиеся местами производства ветеринарных средств</w:t>
            </w:r>
          </w:p>
        </w:tc>
        <w:tc>
          <w:tcPr>
            <w:tcW w:w="3411" w:type="dxa"/>
            <w:tcBorders>
              <w:top w:val="nil"/>
              <w:left w:val="nil"/>
              <w:bottom w:val="nil"/>
              <w:right w:val="nil"/>
            </w:tcBorders>
            <w:tcMar>
              <w:top w:w="0" w:type="dxa"/>
              <w:left w:w="0" w:type="dxa"/>
              <w:bottom w:w="0" w:type="dxa"/>
              <w:right w:w="0" w:type="dxa"/>
            </w:tcMar>
          </w:tcPr>
          <w:p w14:paraId="2E6C4B3B"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584BE20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2E43ECA" w14:textId="77777777" w:rsidR="00A30059" w:rsidRDefault="00A30059">
            <w:pPr>
              <w:pStyle w:val="ConsPlusNormal"/>
            </w:pPr>
          </w:p>
        </w:tc>
        <w:tc>
          <w:tcPr>
            <w:tcW w:w="2447" w:type="dxa"/>
            <w:vMerge/>
            <w:tcBorders>
              <w:top w:val="nil"/>
              <w:left w:val="nil"/>
              <w:bottom w:val="nil"/>
              <w:right w:val="nil"/>
            </w:tcBorders>
          </w:tcPr>
          <w:p w14:paraId="09498AA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557DB4A" w14:textId="77777777" w:rsidR="00A30059" w:rsidRDefault="00A30059">
            <w:pPr>
              <w:pStyle w:val="ConsPlusNormal"/>
            </w:pPr>
            <w:r>
              <w:t>объекты, являющиеся местами хранения, реализации, применения, утилизации, захоронения, уничтожения ветеринарных средств</w:t>
            </w:r>
          </w:p>
        </w:tc>
        <w:tc>
          <w:tcPr>
            <w:tcW w:w="3411" w:type="dxa"/>
            <w:tcBorders>
              <w:top w:val="nil"/>
              <w:left w:val="nil"/>
              <w:bottom w:val="nil"/>
              <w:right w:val="nil"/>
            </w:tcBorders>
            <w:tcMar>
              <w:top w:w="0" w:type="dxa"/>
              <w:left w:w="0" w:type="dxa"/>
              <w:bottom w:w="0" w:type="dxa"/>
              <w:right w:w="0" w:type="dxa"/>
            </w:tcMar>
          </w:tcPr>
          <w:p w14:paraId="76849B6F" w14:textId="77777777" w:rsidR="00A30059" w:rsidRDefault="00A30059">
            <w:pPr>
              <w:pStyle w:val="ConsPlusNormal"/>
            </w:pPr>
            <w:r>
              <w:t xml:space="preserve">не более одного раза в год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23A86D2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22A947C" w14:textId="77777777" w:rsidR="00A30059" w:rsidRDefault="00A30059">
            <w:pPr>
              <w:pStyle w:val="ConsPlusNormal"/>
            </w:pPr>
          </w:p>
        </w:tc>
        <w:tc>
          <w:tcPr>
            <w:tcW w:w="2447" w:type="dxa"/>
            <w:vMerge/>
            <w:tcBorders>
              <w:top w:val="nil"/>
              <w:left w:val="nil"/>
              <w:bottom w:val="nil"/>
              <w:right w:val="nil"/>
            </w:tcBorders>
          </w:tcPr>
          <w:p w14:paraId="668F3B8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FEA916B" w14:textId="77777777" w:rsidR="00A30059" w:rsidRDefault="00A30059">
            <w:pPr>
              <w:pStyle w:val="ConsPlusNormal"/>
            </w:pPr>
            <w:r>
              <w:t>транспортные средства, используемые для перемещения животных, продуктов животного происхождения, кормов и кормовых добавок</w:t>
            </w:r>
          </w:p>
        </w:tc>
        <w:tc>
          <w:tcPr>
            <w:tcW w:w="3411" w:type="dxa"/>
            <w:tcBorders>
              <w:top w:val="nil"/>
              <w:left w:val="nil"/>
              <w:bottom w:val="nil"/>
              <w:right w:val="nil"/>
            </w:tcBorders>
            <w:tcMar>
              <w:top w:w="0" w:type="dxa"/>
              <w:left w:w="0" w:type="dxa"/>
              <w:bottom w:w="0" w:type="dxa"/>
              <w:right w:w="0" w:type="dxa"/>
            </w:tcMar>
          </w:tcPr>
          <w:p w14:paraId="04D96947"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76CEE1C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F6F8EDE" w14:textId="77777777" w:rsidR="00A30059" w:rsidRDefault="00A30059">
            <w:pPr>
              <w:pStyle w:val="ConsPlusNormal"/>
            </w:pPr>
          </w:p>
        </w:tc>
        <w:tc>
          <w:tcPr>
            <w:tcW w:w="2447" w:type="dxa"/>
            <w:vMerge/>
            <w:tcBorders>
              <w:top w:val="nil"/>
              <w:left w:val="nil"/>
              <w:bottom w:val="nil"/>
              <w:right w:val="nil"/>
            </w:tcBorders>
          </w:tcPr>
          <w:p w14:paraId="45C8822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83547FD" w14:textId="77777777" w:rsidR="00A30059" w:rsidRDefault="00A30059">
            <w:pPr>
              <w:pStyle w:val="ConsPlusNormal"/>
            </w:pPr>
            <w:r>
              <w:t>объекты, являющиеся местами проведения ярмарок, выставок, соревнований и благотворительных акций с использованием животных или продуктов животного происхождения</w:t>
            </w:r>
          </w:p>
        </w:tc>
        <w:tc>
          <w:tcPr>
            <w:tcW w:w="3411" w:type="dxa"/>
            <w:tcBorders>
              <w:top w:val="nil"/>
              <w:left w:val="nil"/>
              <w:bottom w:val="nil"/>
              <w:right w:val="nil"/>
            </w:tcBorders>
            <w:tcMar>
              <w:top w:w="0" w:type="dxa"/>
              <w:left w:w="0" w:type="dxa"/>
              <w:bottom w:w="0" w:type="dxa"/>
              <w:right w:w="0" w:type="dxa"/>
            </w:tcMar>
          </w:tcPr>
          <w:p w14:paraId="6F17957D" w14:textId="77777777" w:rsidR="00A30059" w:rsidRDefault="00A30059">
            <w:pPr>
              <w:pStyle w:val="ConsPlusNormal"/>
            </w:pPr>
            <w:r>
              <w:t xml:space="preserve">не более одного раза в месяц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3A61EE4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9B89BC8" w14:textId="77777777" w:rsidR="00A30059" w:rsidRDefault="00A30059">
            <w:pPr>
              <w:pStyle w:val="ConsPlusNormal"/>
            </w:pPr>
          </w:p>
        </w:tc>
        <w:tc>
          <w:tcPr>
            <w:tcW w:w="2447" w:type="dxa"/>
            <w:vMerge/>
            <w:tcBorders>
              <w:top w:val="nil"/>
              <w:left w:val="nil"/>
              <w:bottom w:val="nil"/>
              <w:right w:val="nil"/>
            </w:tcBorders>
          </w:tcPr>
          <w:p w14:paraId="3A3D37A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98DB09A" w14:textId="77777777" w:rsidR="00A30059" w:rsidRDefault="00A30059">
            <w:pPr>
              <w:pStyle w:val="ConsPlusNormal"/>
            </w:pPr>
            <w:r>
              <w:t xml:space="preserve">объекты, являющиеся местами содержания, выращивания, разведения, реализации животных, в том числе зоопарки, зоосады, </w:t>
            </w:r>
            <w:proofErr w:type="spellStart"/>
            <w:r>
              <w:t>зоопитомники</w:t>
            </w:r>
            <w:proofErr w:type="spellEnd"/>
            <w:r>
              <w:t>, пасеки, места содержания и разведения диких животных</w:t>
            </w:r>
          </w:p>
        </w:tc>
        <w:tc>
          <w:tcPr>
            <w:tcW w:w="3411" w:type="dxa"/>
            <w:tcBorders>
              <w:top w:val="nil"/>
              <w:left w:val="nil"/>
              <w:bottom w:val="nil"/>
              <w:right w:val="nil"/>
            </w:tcBorders>
            <w:tcMar>
              <w:top w:w="0" w:type="dxa"/>
              <w:left w:w="0" w:type="dxa"/>
              <w:bottom w:w="0" w:type="dxa"/>
              <w:right w:w="0" w:type="dxa"/>
            </w:tcMar>
          </w:tcPr>
          <w:p w14:paraId="2BBCEC19" w14:textId="77777777" w:rsidR="00A30059" w:rsidRDefault="00A30059">
            <w:pPr>
              <w:pStyle w:val="ConsPlusNormal"/>
            </w:pPr>
            <w:r>
              <w:t xml:space="preserve">для продуктивных животных - не более одного раза в квартал </w:t>
            </w:r>
            <w:hyperlink w:anchor="P1910">
              <w:r>
                <w:rPr>
                  <w:color w:val="0000FF"/>
                </w:rPr>
                <w:t>&lt;***&gt;</w:t>
              </w:r>
            </w:hyperlink>
          </w:p>
          <w:p w14:paraId="09BA40FE" w14:textId="77777777" w:rsidR="00A30059" w:rsidRDefault="00A30059">
            <w:pPr>
              <w:pStyle w:val="ConsPlusNormal"/>
            </w:pPr>
            <w:r>
              <w:t xml:space="preserve">для непродуктивных животных - не более одного раза в полугодие </w:t>
            </w:r>
            <w:hyperlink w:anchor="P1910">
              <w:r>
                <w:rPr>
                  <w:color w:val="0000FF"/>
                </w:rPr>
                <w:t>&lt;***&gt;</w:t>
              </w:r>
            </w:hyperlink>
          </w:p>
          <w:p w14:paraId="495C15CF" w14:textId="77777777" w:rsidR="00A30059" w:rsidRDefault="00A30059">
            <w:pPr>
              <w:pStyle w:val="ConsPlusNormal"/>
            </w:pPr>
            <w:r>
              <w:t xml:space="preserve">для диких животных - не более одного раза в год </w:t>
            </w:r>
            <w:hyperlink w:anchor="P1910">
              <w:r>
                <w:rPr>
                  <w:color w:val="0000FF"/>
                </w:rPr>
                <w:t>&lt;***&gt;</w:t>
              </w:r>
            </w:hyperlink>
          </w:p>
          <w:p w14:paraId="6CBD6F40" w14:textId="77777777" w:rsidR="00A30059" w:rsidRDefault="00A30059">
            <w:pPr>
              <w:pStyle w:val="ConsPlusNormal"/>
            </w:pPr>
            <w:r>
              <w:t xml:space="preserve">или (для всех трех указанных </w:t>
            </w:r>
            <w:r>
              <w:lastRenderedPageBreak/>
              <w:t>категорий животных) при непосредственном обнаружении и (или) поступлении информации о нарушениях требований в области ветеринарии</w:t>
            </w:r>
          </w:p>
        </w:tc>
      </w:tr>
      <w:tr w:rsidR="00A30059" w14:paraId="1AA8355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9FECF5E" w14:textId="77777777" w:rsidR="00A30059" w:rsidRDefault="00A30059">
            <w:pPr>
              <w:pStyle w:val="ConsPlusNormal"/>
            </w:pPr>
          </w:p>
        </w:tc>
        <w:tc>
          <w:tcPr>
            <w:tcW w:w="2447" w:type="dxa"/>
            <w:vMerge/>
            <w:tcBorders>
              <w:top w:val="nil"/>
              <w:left w:val="nil"/>
              <w:bottom w:val="nil"/>
              <w:right w:val="nil"/>
            </w:tcBorders>
          </w:tcPr>
          <w:p w14:paraId="1F661E1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B9E3DFD" w14:textId="77777777" w:rsidR="00A30059" w:rsidRDefault="00A30059">
            <w:pPr>
              <w:pStyle w:val="ConsPlusNormal"/>
            </w:pPr>
            <w:r>
              <w:t>объекты, являющиеся местами утилизации, захоронения, уничтожения трупов животных</w:t>
            </w:r>
          </w:p>
        </w:tc>
        <w:tc>
          <w:tcPr>
            <w:tcW w:w="3411" w:type="dxa"/>
            <w:tcBorders>
              <w:top w:val="nil"/>
              <w:left w:val="nil"/>
              <w:bottom w:val="nil"/>
              <w:right w:val="nil"/>
            </w:tcBorders>
            <w:tcMar>
              <w:top w:w="0" w:type="dxa"/>
              <w:left w:w="0" w:type="dxa"/>
              <w:bottom w:w="0" w:type="dxa"/>
              <w:right w:w="0" w:type="dxa"/>
            </w:tcMar>
          </w:tcPr>
          <w:p w14:paraId="70BCEB9F" w14:textId="77777777" w:rsidR="00A30059" w:rsidRDefault="00A30059">
            <w:pPr>
              <w:pStyle w:val="ConsPlusNormal"/>
            </w:pPr>
            <w:r>
              <w:t xml:space="preserve">не более одного раза в полугодие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7ECBBC0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213FB57" w14:textId="77777777" w:rsidR="00A30059" w:rsidRDefault="00A30059">
            <w:pPr>
              <w:pStyle w:val="ConsPlusNormal"/>
            </w:pPr>
          </w:p>
        </w:tc>
        <w:tc>
          <w:tcPr>
            <w:tcW w:w="2447" w:type="dxa"/>
            <w:vMerge/>
            <w:tcBorders>
              <w:top w:val="nil"/>
              <w:left w:val="nil"/>
              <w:bottom w:val="nil"/>
              <w:right w:val="nil"/>
            </w:tcBorders>
          </w:tcPr>
          <w:p w14:paraId="139E082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0ACA2CE" w14:textId="77777777" w:rsidR="00A30059" w:rsidRDefault="00A30059">
            <w:pPr>
              <w:pStyle w:val="ConsPlusNormal"/>
            </w:pPr>
            <w:r>
              <w:t>объекты, являющиеся местами профилактики, диагностики болезней животных и их лечения</w:t>
            </w:r>
          </w:p>
        </w:tc>
        <w:tc>
          <w:tcPr>
            <w:tcW w:w="3411" w:type="dxa"/>
            <w:tcBorders>
              <w:top w:val="nil"/>
              <w:left w:val="nil"/>
              <w:bottom w:val="nil"/>
              <w:right w:val="nil"/>
            </w:tcBorders>
            <w:tcMar>
              <w:top w:w="0" w:type="dxa"/>
              <w:left w:w="0" w:type="dxa"/>
              <w:bottom w:w="0" w:type="dxa"/>
              <w:right w:w="0" w:type="dxa"/>
            </w:tcMar>
          </w:tcPr>
          <w:p w14:paraId="69EE875C" w14:textId="77777777" w:rsidR="00A30059" w:rsidRDefault="00A30059">
            <w:pPr>
              <w:pStyle w:val="ConsPlusNormal"/>
            </w:pPr>
            <w:r>
              <w:t xml:space="preserve">не более одного раза в год </w:t>
            </w:r>
            <w:hyperlink w:anchor="P1910">
              <w:r>
                <w:rPr>
                  <w:color w:val="0000FF"/>
                </w:rPr>
                <w:t>&lt;***&gt;</w:t>
              </w:r>
            </w:hyperlink>
            <w:r>
              <w:t xml:space="preserve"> или при непосредственном обнаружении и (или) поступлении информации о нарушениях требований в области ветеринарии</w:t>
            </w:r>
          </w:p>
        </w:tc>
      </w:tr>
      <w:tr w:rsidR="00A30059" w14:paraId="5888343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8F9FA3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900F283" w14:textId="77777777" w:rsidR="00A30059" w:rsidRDefault="00A30059">
            <w:pPr>
              <w:pStyle w:val="ConsPlusNormal"/>
            </w:pPr>
            <w:r>
              <w:t>обследование на предмет изучения (выяснения) причин выявленных несоответствий требованиям в области ветеринарии продуктов животного происхождения, кормов и кормовых добавок, ветеринарных средств, животных</w:t>
            </w:r>
          </w:p>
        </w:tc>
        <w:tc>
          <w:tcPr>
            <w:tcW w:w="3282" w:type="dxa"/>
            <w:tcBorders>
              <w:top w:val="nil"/>
              <w:left w:val="nil"/>
              <w:bottom w:val="nil"/>
              <w:right w:val="nil"/>
            </w:tcBorders>
            <w:tcMar>
              <w:top w:w="0" w:type="dxa"/>
              <w:left w:w="0" w:type="dxa"/>
              <w:bottom w:w="0" w:type="dxa"/>
              <w:right w:w="0" w:type="dxa"/>
            </w:tcMar>
          </w:tcPr>
          <w:p w14:paraId="14645FF6" w14:textId="77777777" w:rsidR="00A30059" w:rsidRDefault="00A30059">
            <w:pPr>
              <w:pStyle w:val="ConsPlusNormal"/>
            </w:pPr>
            <w:r>
              <w:t>продукты животного происхождения, корма и кормовые добавки, ветеринарные средства, животные</w:t>
            </w:r>
          </w:p>
        </w:tc>
        <w:tc>
          <w:tcPr>
            <w:tcW w:w="3411" w:type="dxa"/>
            <w:tcBorders>
              <w:top w:val="nil"/>
              <w:left w:val="nil"/>
              <w:bottom w:val="nil"/>
              <w:right w:val="nil"/>
            </w:tcBorders>
            <w:tcMar>
              <w:top w:w="0" w:type="dxa"/>
              <w:left w:w="0" w:type="dxa"/>
              <w:bottom w:w="0" w:type="dxa"/>
              <w:right w:w="0" w:type="dxa"/>
            </w:tcMar>
          </w:tcPr>
          <w:p w14:paraId="69C22812" w14:textId="77777777" w:rsidR="00A30059" w:rsidRDefault="00A30059">
            <w:pPr>
              <w:pStyle w:val="ConsPlusNormal"/>
            </w:pPr>
            <w:r>
              <w:t>по факту поступления информации о выявлении несоответствий требованиям в области ветеринарии</w:t>
            </w:r>
          </w:p>
        </w:tc>
      </w:tr>
      <w:tr w:rsidR="00A30059" w14:paraId="4B90D5B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C4847F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BFCF590" w14:textId="77777777" w:rsidR="00A30059" w:rsidRDefault="00A30059">
            <w:pPr>
              <w:pStyle w:val="ConsPlusNormal"/>
            </w:pPr>
            <w:r>
              <w:t xml:space="preserve">отбор проб продуктов животного происхождения, кормов и кормовых добавок, ветеринарных средств, биологических (патологических) </w:t>
            </w:r>
            <w:r>
              <w:lastRenderedPageBreak/>
              <w:t>материалов от животных, со стен и технологического оборудования, имеющих непосредственный контакт с водой, сырьем и продукцией, для проведения исследований в лабораториях, аккредитованных в Национальной системе аккредитации Республики Беларусь либо в системах аккредитации иностранных государств на основании международных договоров Республики Беларусь</w:t>
            </w:r>
          </w:p>
        </w:tc>
        <w:tc>
          <w:tcPr>
            <w:tcW w:w="3282" w:type="dxa"/>
            <w:tcBorders>
              <w:top w:val="nil"/>
              <w:left w:val="nil"/>
              <w:bottom w:val="nil"/>
              <w:right w:val="nil"/>
            </w:tcBorders>
            <w:tcMar>
              <w:top w:w="0" w:type="dxa"/>
              <w:left w:w="0" w:type="dxa"/>
              <w:bottom w:w="0" w:type="dxa"/>
              <w:right w:w="0" w:type="dxa"/>
            </w:tcMar>
          </w:tcPr>
          <w:p w14:paraId="32658FD2" w14:textId="77777777" w:rsidR="00A30059" w:rsidRDefault="00A30059">
            <w:pPr>
              <w:pStyle w:val="ConsPlusNormal"/>
            </w:pPr>
            <w:r>
              <w:lastRenderedPageBreak/>
              <w:t xml:space="preserve">продукты животного происхождения, корма и кормовые добавки, ветеринарные средства, животные, стены и технологическое оборудование, имеющие непосредственный контакт с водой, сырьем и </w:t>
            </w:r>
            <w:r>
              <w:lastRenderedPageBreak/>
              <w:t>продукцией</w:t>
            </w:r>
          </w:p>
        </w:tc>
        <w:tc>
          <w:tcPr>
            <w:tcW w:w="3411" w:type="dxa"/>
            <w:tcBorders>
              <w:top w:val="nil"/>
              <w:left w:val="nil"/>
              <w:bottom w:val="nil"/>
              <w:right w:val="nil"/>
            </w:tcBorders>
            <w:tcMar>
              <w:top w:w="0" w:type="dxa"/>
              <w:left w:w="0" w:type="dxa"/>
              <w:bottom w:w="0" w:type="dxa"/>
              <w:right w:w="0" w:type="dxa"/>
            </w:tcMar>
          </w:tcPr>
          <w:p w14:paraId="7D4B4486" w14:textId="77777777" w:rsidR="00A30059" w:rsidRDefault="00A30059">
            <w:pPr>
              <w:pStyle w:val="ConsPlusNormal"/>
            </w:pPr>
            <w:r>
              <w:lastRenderedPageBreak/>
              <w:t>в соответствии с графиками отбора проб, утвержденными Министерством сельского хозяйства и продовольствия, или при наличии информации о несоответствии требованиям в области ветеринарии</w:t>
            </w:r>
          </w:p>
        </w:tc>
      </w:tr>
      <w:tr w:rsidR="00A30059" w14:paraId="7B185CF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E62E1D0"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27D9B5E" w14:textId="77777777" w:rsidR="00A30059" w:rsidRDefault="00A30059">
            <w:pPr>
              <w:pStyle w:val="ConsPlusNormal"/>
            </w:pPr>
            <w:r>
              <w:t>обследование в целях оценки эффективности проводимых ветеринарных мероприятий, в том числе по обеспечению охраны территории Республики Беларусь от заноса возбудителей заразных болезней животных</w:t>
            </w:r>
          </w:p>
        </w:tc>
        <w:tc>
          <w:tcPr>
            <w:tcW w:w="3282" w:type="dxa"/>
            <w:tcBorders>
              <w:top w:val="nil"/>
              <w:left w:val="nil"/>
              <w:bottom w:val="nil"/>
              <w:right w:val="nil"/>
            </w:tcBorders>
            <w:tcMar>
              <w:top w:w="0" w:type="dxa"/>
              <w:left w:w="0" w:type="dxa"/>
              <w:bottom w:w="0" w:type="dxa"/>
              <w:right w:w="0" w:type="dxa"/>
            </w:tcMar>
          </w:tcPr>
          <w:p w14:paraId="27BE1E78" w14:textId="77777777" w:rsidR="00A30059" w:rsidRDefault="00A30059">
            <w:pPr>
              <w:pStyle w:val="ConsPlusNormal"/>
            </w:pPr>
            <w:r>
              <w:t>объекты, на которых осуществляется деятельность по проведению ветеринарных мероприятий</w:t>
            </w:r>
          </w:p>
        </w:tc>
        <w:tc>
          <w:tcPr>
            <w:tcW w:w="3411" w:type="dxa"/>
            <w:tcBorders>
              <w:top w:val="nil"/>
              <w:left w:val="nil"/>
              <w:bottom w:val="nil"/>
              <w:right w:val="nil"/>
            </w:tcBorders>
            <w:tcMar>
              <w:top w:w="0" w:type="dxa"/>
              <w:left w:w="0" w:type="dxa"/>
              <w:bottom w:w="0" w:type="dxa"/>
              <w:right w:w="0" w:type="dxa"/>
            </w:tcMar>
          </w:tcPr>
          <w:p w14:paraId="43A3B9B6" w14:textId="77777777" w:rsidR="00A30059" w:rsidRDefault="00A30059">
            <w:pPr>
              <w:pStyle w:val="ConsPlusNormal"/>
            </w:pPr>
            <w:r>
              <w:t xml:space="preserve">не более одного раза в два месяца </w:t>
            </w:r>
            <w:hyperlink w:anchor="P1910">
              <w:r>
                <w:rPr>
                  <w:color w:val="0000FF"/>
                </w:rPr>
                <w:t>&lt;***&gt;</w:t>
              </w:r>
            </w:hyperlink>
          </w:p>
        </w:tc>
      </w:tr>
      <w:tr w:rsidR="00A30059" w14:paraId="591D38E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0B39ED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5E1649D" w14:textId="77777777" w:rsidR="00A30059" w:rsidRDefault="00A30059">
            <w:pPr>
              <w:pStyle w:val="ConsPlusNormal"/>
            </w:pPr>
            <w:r>
              <w:t xml:space="preserve">оценка соблюдения условий ввоза в </w:t>
            </w:r>
            <w:r>
              <w:lastRenderedPageBreak/>
              <w:t>соответствии с выданными Департаментом ветеринарного и продовольственного надзора разрешениями на ввоз товаров, подконтрольных ветеринарному контролю (надзору)</w:t>
            </w:r>
          </w:p>
        </w:tc>
        <w:tc>
          <w:tcPr>
            <w:tcW w:w="3282" w:type="dxa"/>
            <w:tcBorders>
              <w:top w:val="nil"/>
              <w:left w:val="nil"/>
              <w:bottom w:val="nil"/>
              <w:right w:val="nil"/>
            </w:tcBorders>
            <w:tcMar>
              <w:top w:w="0" w:type="dxa"/>
              <w:left w:w="0" w:type="dxa"/>
              <w:bottom w:w="0" w:type="dxa"/>
              <w:right w:w="0" w:type="dxa"/>
            </w:tcMar>
          </w:tcPr>
          <w:p w14:paraId="22DDB207" w14:textId="77777777" w:rsidR="00A30059" w:rsidRDefault="00A30059">
            <w:pPr>
              <w:pStyle w:val="ConsPlusNormal"/>
            </w:pPr>
            <w:r>
              <w:lastRenderedPageBreak/>
              <w:t xml:space="preserve">товары, подконтрольные ветеринарному контролю </w:t>
            </w:r>
            <w:r>
              <w:lastRenderedPageBreak/>
              <w:t>(надзору)</w:t>
            </w:r>
          </w:p>
        </w:tc>
        <w:tc>
          <w:tcPr>
            <w:tcW w:w="3411" w:type="dxa"/>
            <w:tcBorders>
              <w:top w:val="nil"/>
              <w:left w:val="nil"/>
              <w:bottom w:val="nil"/>
              <w:right w:val="nil"/>
            </w:tcBorders>
            <w:tcMar>
              <w:top w:w="0" w:type="dxa"/>
              <w:left w:w="0" w:type="dxa"/>
              <w:bottom w:w="0" w:type="dxa"/>
              <w:right w:w="0" w:type="dxa"/>
            </w:tcMar>
          </w:tcPr>
          <w:p w14:paraId="2E038BF6" w14:textId="77777777" w:rsidR="00A30059" w:rsidRDefault="00A30059">
            <w:pPr>
              <w:pStyle w:val="ConsPlusNormal"/>
            </w:pPr>
            <w:r>
              <w:lastRenderedPageBreak/>
              <w:t xml:space="preserve">при поступлении информации о несоблюдении условий ввоза и </w:t>
            </w:r>
            <w:r>
              <w:lastRenderedPageBreak/>
              <w:t>использования товаров, подконтрольных ветеринарному контролю (надзору)</w:t>
            </w:r>
          </w:p>
        </w:tc>
      </w:tr>
      <w:tr w:rsidR="00A30059" w14:paraId="4C9D78B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11CDC4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B3B218D" w14:textId="77777777" w:rsidR="00A30059" w:rsidRDefault="00A30059">
            <w:pPr>
              <w:pStyle w:val="ConsPlusNormal"/>
            </w:pPr>
            <w:r>
              <w:t>обследование и изучение здоровья животных в целях выявления, профилактики и ликвидации болезней животных, обеспечения технологической продуктивности животных, получения продуктов животного происхождения, безопасных в ветеринарно-санитарном отношении, защиты населения от болезней, общих для человека и животных</w:t>
            </w:r>
          </w:p>
        </w:tc>
        <w:tc>
          <w:tcPr>
            <w:tcW w:w="3282" w:type="dxa"/>
            <w:tcBorders>
              <w:top w:val="nil"/>
              <w:left w:val="nil"/>
              <w:bottom w:val="nil"/>
              <w:right w:val="nil"/>
            </w:tcBorders>
            <w:tcMar>
              <w:top w:w="0" w:type="dxa"/>
              <w:left w:w="0" w:type="dxa"/>
              <w:bottom w:w="0" w:type="dxa"/>
              <w:right w:w="0" w:type="dxa"/>
            </w:tcMar>
          </w:tcPr>
          <w:p w14:paraId="0682F9F0" w14:textId="77777777" w:rsidR="00A30059" w:rsidRDefault="00A30059">
            <w:pPr>
              <w:pStyle w:val="ConsPlusNormal"/>
            </w:pPr>
            <w:r>
              <w:t>животные</w:t>
            </w:r>
          </w:p>
        </w:tc>
        <w:tc>
          <w:tcPr>
            <w:tcW w:w="3411" w:type="dxa"/>
            <w:tcBorders>
              <w:top w:val="nil"/>
              <w:left w:val="nil"/>
              <w:bottom w:val="nil"/>
              <w:right w:val="nil"/>
            </w:tcBorders>
            <w:tcMar>
              <w:top w:w="0" w:type="dxa"/>
              <w:left w:w="0" w:type="dxa"/>
              <w:bottom w:w="0" w:type="dxa"/>
              <w:right w:w="0" w:type="dxa"/>
            </w:tcMar>
          </w:tcPr>
          <w:p w14:paraId="69BB2C40" w14:textId="77777777" w:rsidR="00A30059" w:rsidRDefault="00A30059">
            <w:pPr>
              <w:pStyle w:val="ConsPlusNormal"/>
            </w:pPr>
            <w:r>
              <w:t>при подозрении или получении информации о наличии болезни у животных, падеже (гибели) животных</w:t>
            </w:r>
          </w:p>
        </w:tc>
      </w:tr>
      <w:tr w:rsidR="00A30059" w14:paraId="39C359CC"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502C68FB" w14:textId="77777777" w:rsidR="00A30059" w:rsidRDefault="00A30059">
            <w:pPr>
              <w:pStyle w:val="ConsPlusNormal"/>
              <w:ind w:left="352"/>
            </w:pPr>
            <w:r>
              <w:t xml:space="preserve">государственное учреждение "Главная государственная инспекция по семеноводству, карантину и защите </w:t>
            </w:r>
            <w:r>
              <w:lastRenderedPageBreak/>
              <w:t>растений" и его территориальные организации</w:t>
            </w:r>
          </w:p>
        </w:tc>
        <w:tc>
          <w:tcPr>
            <w:tcW w:w="2447" w:type="dxa"/>
            <w:tcBorders>
              <w:top w:val="nil"/>
              <w:left w:val="nil"/>
              <w:bottom w:val="nil"/>
              <w:right w:val="nil"/>
            </w:tcBorders>
            <w:tcMar>
              <w:top w:w="0" w:type="dxa"/>
              <w:left w:w="0" w:type="dxa"/>
              <w:bottom w:w="0" w:type="dxa"/>
              <w:right w:w="0" w:type="dxa"/>
            </w:tcMar>
          </w:tcPr>
          <w:p w14:paraId="52C44BFC" w14:textId="77777777" w:rsidR="00A30059" w:rsidRDefault="00A30059">
            <w:pPr>
              <w:pStyle w:val="ConsPlusNormal"/>
            </w:pPr>
            <w:r>
              <w:lastRenderedPageBreak/>
              <w:t xml:space="preserve">обследование средств защиты растений на соответствие требованиям законодательства в области защиты растений, при </w:t>
            </w:r>
            <w:r>
              <w:lastRenderedPageBreak/>
              <w:t>необходимости - с отбором проб средств защиты растений</w:t>
            </w:r>
          </w:p>
        </w:tc>
        <w:tc>
          <w:tcPr>
            <w:tcW w:w="3282" w:type="dxa"/>
            <w:tcBorders>
              <w:top w:val="nil"/>
              <w:left w:val="nil"/>
              <w:bottom w:val="nil"/>
              <w:right w:val="nil"/>
            </w:tcBorders>
            <w:tcMar>
              <w:top w:w="0" w:type="dxa"/>
              <w:left w:w="0" w:type="dxa"/>
              <w:bottom w:w="0" w:type="dxa"/>
              <w:right w:w="0" w:type="dxa"/>
            </w:tcMar>
          </w:tcPr>
          <w:p w14:paraId="4FA3E47A" w14:textId="77777777" w:rsidR="00A30059" w:rsidRDefault="00A30059">
            <w:pPr>
              <w:pStyle w:val="ConsPlusNormal"/>
            </w:pPr>
            <w:r>
              <w:lastRenderedPageBreak/>
              <w:t>средства защиты растений</w:t>
            </w:r>
          </w:p>
        </w:tc>
        <w:tc>
          <w:tcPr>
            <w:tcW w:w="3411" w:type="dxa"/>
            <w:tcBorders>
              <w:top w:val="nil"/>
              <w:left w:val="nil"/>
              <w:bottom w:val="nil"/>
              <w:right w:val="nil"/>
            </w:tcBorders>
            <w:tcMar>
              <w:top w:w="0" w:type="dxa"/>
              <w:left w:w="0" w:type="dxa"/>
              <w:bottom w:w="0" w:type="dxa"/>
              <w:right w:w="0" w:type="dxa"/>
            </w:tcMar>
          </w:tcPr>
          <w:p w14:paraId="5D8105AB" w14:textId="77777777" w:rsidR="00A30059" w:rsidRDefault="00A30059">
            <w:pPr>
              <w:pStyle w:val="ConsPlusNormal"/>
            </w:pPr>
            <w:r>
              <w:t xml:space="preserve">один раз в неделю </w:t>
            </w:r>
            <w:hyperlink w:anchor="P1910">
              <w:r>
                <w:rPr>
                  <w:color w:val="0000FF"/>
                </w:rPr>
                <w:t>&lt;***&gt;</w:t>
              </w:r>
            </w:hyperlink>
            <w:r>
              <w:t xml:space="preserve"> (в период подготовки к севу, </w:t>
            </w:r>
            <w:proofErr w:type="spellStart"/>
            <w:r>
              <w:t>уходных</w:t>
            </w:r>
            <w:proofErr w:type="spellEnd"/>
            <w:r>
              <w:t xml:space="preserve"> работ, посевной и уборочной кампаний - ежедневно </w:t>
            </w:r>
            <w:hyperlink w:anchor="P1910">
              <w:r>
                <w:rPr>
                  <w:color w:val="0000FF"/>
                </w:rPr>
                <w:t>&lt;***&gt;</w:t>
              </w:r>
            </w:hyperlink>
            <w:r>
              <w:t>)</w:t>
            </w:r>
          </w:p>
        </w:tc>
      </w:tr>
      <w:tr w:rsidR="00A30059" w14:paraId="2A80C23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658B76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481EC5F" w14:textId="77777777" w:rsidR="00A30059" w:rsidRDefault="00A30059">
            <w:pPr>
              <w:pStyle w:val="ConsPlusNormal"/>
            </w:pPr>
            <w:r>
              <w:t>обследование посевов (посадок) сельскохозяйственных растений в целях выявления особо опасных вредных организмов, не являющихся карантинными объектами, а также видового и сортового смешения сельскохозяйственных растений</w:t>
            </w:r>
          </w:p>
        </w:tc>
        <w:tc>
          <w:tcPr>
            <w:tcW w:w="3282" w:type="dxa"/>
            <w:tcBorders>
              <w:top w:val="nil"/>
              <w:left w:val="nil"/>
              <w:bottom w:val="nil"/>
              <w:right w:val="nil"/>
            </w:tcBorders>
            <w:tcMar>
              <w:top w:w="0" w:type="dxa"/>
              <w:left w:w="0" w:type="dxa"/>
              <w:bottom w:w="0" w:type="dxa"/>
              <w:right w:w="0" w:type="dxa"/>
            </w:tcMar>
          </w:tcPr>
          <w:p w14:paraId="6755EA8D" w14:textId="77777777" w:rsidR="00A30059" w:rsidRDefault="00A30059">
            <w:pPr>
              <w:pStyle w:val="ConsPlusNormal"/>
            </w:pPr>
            <w:r>
              <w:t>посевы (посадки) сельскохозяйственных растений</w:t>
            </w:r>
          </w:p>
        </w:tc>
        <w:tc>
          <w:tcPr>
            <w:tcW w:w="3411" w:type="dxa"/>
            <w:tcBorders>
              <w:top w:val="nil"/>
              <w:left w:val="nil"/>
              <w:bottom w:val="nil"/>
              <w:right w:val="nil"/>
            </w:tcBorders>
            <w:tcMar>
              <w:top w:w="0" w:type="dxa"/>
              <w:left w:w="0" w:type="dxa"/>
              <w:bottom w:w="0" w:type="dxa"/>
              <w:right w:w="0" w:type="dxa"/>
            </w:tcMar>
          </w:tcPr>
          <w:p w14:paraId="66140E98" w14:textId="77777777" w:rsidR="00A30059" w:rsidRDefault="00A30059">
            <w:pPr>
              <w:pStyle w:val="ConsPlusNormal"/>
              <w:jc w:val="center"/>
            </w:pPr>
            <w:r>
              <w:t>"</w:t>
            </w:r>
          </w:p>
        </w:tc>
      </w:tr>
      <w:tr w:rsidR="00A30059" w14:paraId="1BAB62F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8A7D8D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A36FC5C" w14:textId="77777777" w:rsidR="00A30059" w:rsidRDefault="00A30059">
            <w:pPr>
              <w:pStyle w:val="ConsPlusNormal"/>
            </w:pPr>
            <w:r>
              <w:t>обследование семян сельскохозяйственных растений при их хранении</w:t>
            </w:r>
          </w:p>
        </w:tc>
        <w:tc>
          <w:tcPr>
            <w:tcW w:w="3282" w:type="dxa"/>
            <w:tcBorders>
              <w:top w:val="nil"/>
              <w:left w:val="nil"/>
              <w:bottom w:val="nil"/>
              <w:right w:val="nil"/>
            </w:tcBorders>
            <w:tcMar>
              <w:top w:w="0" w:type="dxa"/>
              <w:left w:w="0" w:type="dxa"/>
              <w:bottom w:w="0" w:type="dxa"/>
              <w:right w:w="0" w:type="dxa"/>
            </w:tcMar>
          </w:tcPr>
          <w:p w14:paraId="3A7C351B" w14:textId="77777777" w:rsidR="00A30059" w:rsidRDefault="00A30059">
            <w:pPr>
              <w:pStyle w:val="ConsPlusNormal"/>
            </w:pPr>
            <w:r>
              <w:t>семена сельскохозяйственных растений и помещения, где осуществляется их хранение</w:t>
            </w:r>
          </w:p>
        </w:tc>
        <w:tc>
          <w:tcPr>
            <w:tcW w:w="3411" w:type="dxa"/>
            <w:tcBorders>
              <w:top w:val="nil"/>
              <w:left w:val="nil"/>
              <w:bottom w:val="nil"/>
              <w:right w:val="nil"/>
            </w:tcBorders>
            <w:tcMar>
              <w:top w:w="0" w:type="dxa"/>
              <w:left w:w="0" w:type="dxa"/>
              <w:bottom w:w="0" w:type="dxa"/>
              <w:right w:w="0" w:type="dxa"/>
            </w:tcMar>
          </w:tcPr>
          <w:p w14:paraId="4A0E24ED" w14:textId="77777777" w:rsidR="00A30059" w:rsidRDefault="00A30059">
            <w:pPr>
              <w:pStyle w:val="ConsPlusNormal"/>
              <w:jc w:val="center"/>
            </w:pPr>
            <w:r>
              <w:t>"</w:t>
            </w:r>
          </w:p>
        </w:tc>
      </w:tr>
      <w:tr w:rsidR="00A30059" w14:paraId="33FC6AE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8FFEFB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D9C782E" w14:textId="77777777" w:rsidR="00A30059" w:rsidRDefault="00A30059">
            <w:pPr>
              <w:pStyle w:val="ConsPlusNormal"/>
            </w:pPr>
            <w:r>
              <w:t>обследование семян сельскохозяйственных растений на предмет их принадлежности к сортам, включенным в государственный реестр сортов сельскохозяйственных растений</w:t>
            </w:r>
          </w:p>
        </w:tc>
        <w:tc>
          <w:tcPr>
            <w:tcW w:w="3282" w:type="dxa"/>
            <w:tcBorders>
              <w:top w:val="nil"/>
              <w:left w:val="nil"/>
              <w:bottom w:val="nil"/>
              <w:right w:val="nil"/>
            </w:tcBorders>
            <w:tcMar>
              <w:top w:w="0" w:type="dxa"/>
              <w:left w:w="0" w:type="dxa"/>
              <w:bottom w:w="0" w:type="dxa"/>
              <w:right w:w="0" w:type="dxa"/>
            </w:tcMar>
          </w:tcPr>
          <w:p w14:paraId="66BB4CBB" w14:textId="77777777" w:rsidR="00A30059" w:rsidRDefault="00A30059">
            <w:pPr>
              <w:pStyle w:val="ConsPlusNormal"/>
            </w:pPr>
            <w:r>
              <w:t>семена сельскохозяйственных растений</w:t>
            </w:r>
          </w:p>
        </w:tc>
        <w:tc>
          <w:tcPr>
            <w:tcW w:w="3411" w:type="dxa"/>
            <w:tcBorders>
              <w:top w:val="nil"/>
              <w:left w:val="nil"/>
              <w:bottom w:val="nil"/>
              <w:right w:val="nil"/>
            </w:tcBorders>
            <w:tcMar>
              <w:top w:w="0" w:type="dxa"/>
              <w:left w:w="0" w:type="dxa"/>
              <w:bottom w:w="0" w:type="dxa"/>
              <w:right w:w="0" w:type="dxa"/>
            </w:tcMar>
          </w:tcPr>
          <w:p w14:paraId="3A7BA1D6" w14:textId="77777777" w:rsidR="00A30059" w:rsidRDefault="00A30059">
            <w:pPr>
              <w:pStyle w:val="ConsPlusNormal"/>
              <w:jc w:val="center"/>
            </w:pPr>
            <w:r>
              <w:t>"</w:t>
            </w:r>
          </w:p>
        </w:tc>
      </w:tr>
      <w:tr w:rsidR="00A30059" w14:paraId="097E4D0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59E09CA"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AEA7D79" w14:textId="77777777" w:rsidR="00A30059" w:rsidRDefault="00A30059">
            <w:pPr>
              <w:pStyle w:val="ConsPlusNormal"/>
            </w:pPr>
            <w:r>
              <w:t xml:space="preserve">обследование семян сельскохозяйственных растений в целях определения при </w:t>
            </w:r>
            <w:r>
              <w:lastRenderedPageBreak/>
              <w:t>осуществлении деятельности в области семеноводства сельскохозяйственных растений соответствия сортовых и посевных качеств этих семян сведениям, содержащимся в документах, подтверждающих их сортовые и посевные качества, в том числе документах, выдаваемых в соответствии с международно-правовыми актами, составляющими право Евразийского экономического союза</w:t>
            </w:r>
          </w:p>
        </w:tc>
        <w:tc>
          <w:tcPr>
            <w:tcW w:w="3282" w:type="dxa"/>
            <w:tcBorders>
              <w:top w:val="nil"/>
              <w:left w:val="nil"/>
              <w:bottom w:val="nil"/>
              <w:right w:val="nil"/>
            </w:tcBorders>
            <w:tcMar>
              <w:top w:w="0" w:type="dxa"/>
              <w:left w:w="0" w:type="dxa"/>
              <w:bottom w:w="0" w:type="dxa"/>
              <w:right w:w="0" w:type="dxa"/>
            </w:tcMar>
          </w:tcPr>
          <w:p w14:paraId="20DC64CC" w14:textId="77777777" w:rsidR="00A30059" w:rsidRDefault="00A30059">
            <w:pPr>
              <w:pStyle w:val="ConsPlusNormal"/>
              <w:jc w:val="center"/>
            </w:pPr>
            <w:r>
              <w:lastRenderedPageBreak/>
              <w:t>"</w:t>
            </w:r>
          </w:p>
        </w:tc>
        <w:tc>
          <w:tcPr>
            <w:tcW w:w="3411" w:type="dxa"/>
            <w:tcBorders>
              <w:top w:val="nil"/>
              <w:left w:val="nil"/>
              <w:bottom w:val="nil"/>
              <w:right w:val="nil"/>
            </w:tcBorders>
            <w:tcMar>
              <w:top w:w="0" w:type="dxa"/>
              <w:left w:w="0" w:type="dxa"/>
              <w:bottom w:w="0" w:type="dxa"/>
              <w:right w:w="0" w:type="dxa"/>
            </w:tcMar>
          </w:tcPr>
          <w:p w14:paraId="4213B7C8" w14:textId="77777777" w:rsidR="00A30059" w:rsidRDefault="00A30059">
            <w:pPr>
              <w:pStyle w:val="ConsPlusNormal"/>
              <w:jc w:val="center"/>
            </w:pPr>
            <w:r>
              <w:t>"</w:t>
            </w:r>
          </w:p>
        </w:tc>
      </w:tr>
      <w:tr w:rsidR="00A30059" w14:paraId="211F663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D5E9396"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50AD3F" w14:textId="77777777" w:rsidR="00A30059" w:rsidRDefault="00A30059">
            <w:pPr>
              <w:pStyle w:val="ConsPlusNormal"/>
            </w:pPr>
            <w:r>
              <w:t>оценка соблюдения юридическими лицами и индивидуальными предпринимателями, имеющими допуск к осуществлению деятельности по обеззараживанию и маркировке древесного упаковочного материала, условий обеззараживания и маркировки древесного упаковочного материала</w:t>
            </w:r>
          </w:p>
        </w:tc>
        <w:tc>
          <w:tcPr>
            <w:tcW w:w="3282" w:type="dxa"/>
            <w:tcBorders>
              <w:top w:val="nil"/>
              <w:left w:val="nil"/>
              <w:bottom w:val="nil"/>
              <w:right w:val="nil"/>
            </w:tcBorders>
            <w:tcMar>
              <w:top w:w="0" w:type="dxa"/>
              <w:left w:w="0" w:type="dxa"/>
              <w:bottom w:w="0" w:type="dxa"/>
              <w:right w:w="0" w:type="dxa"/>
            </w:tcMar>
          </w:tcPr>
          <w:p w14:paraId="721315DC" w14:textId="77777777" w:rsidR="00A30059" w:rsidRDefault="00A30059">
            <w:pPr>
              <w:pStyle w:val="ConsPlusNormal"/>
            </w:pPr>
            <w:r>
              <w:t>места проведения обеззараживания, маркировки и хранения древесного упаковочного материала</w:t>
            </w:r>
          </w:p>
        </w:tc>
        <w:tc>
          <w:tcPr>
            <w:tcW w:w="3411" w:type="dxa"/>
            <w:tcBorders>
              <w:top w:val="nil"/>
              <w:left w:val="nil"/>
              <w:bottom w:val="nil"/>
              <w:right w:val="nil"/>
            </w:tcBorders>
            <w:tcMar>
              <w:top w:w="0" w:type="dxa"/>
              <w:left w:w="0" w:type="dxa"/>
              <w:bottom w:w="0" w:type="dxa"/>
              <w:right w:w="0" w:type="dxa"/>
            </w:tcMar>
          </w:tcPr>
          <w:p w14:paraId="613AA02A" w14:textId="77777777" w:rsidR="00A30059" w:rsidRDefault="00A30059">
            <w:pPr>
              <w:pStyle w:val="ConsPlusNormal"/>
            </w:pPr>
            <w:r>
              <w:t xml:space="preserve">один раз в квартал </w:t>
            </w:r>
            <w:hyperlink w:anchor="P1910">
              <w:r>
                <w:rPr>
                  <w:color w:val="0000FF"/>
                </w:rPr>
                <w:t>&lt;***&gt;</w:t>
              </w:r>
            </w:hyperlink>
          </w:p>
        </w:tc>
      </w:tr>
      <w:tr w:rsidR="00A30059" w14:paraId="4E9ACDC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CA1289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D9F162D" w14:textId="77777777" w:rsidR="00A30059" w:rsidRDefault="00A30059">
            <w:pPr>
              <w:pStyle w:val="ConsPlusNormal"/>
            </w:pPr>
            <w:r>
              <w:t xml:space="preserve">оценка соблюдения юридическими лицами, индивидуальными предпринимателями, осуществляющими обращение с </w:t>
            </w:r>
            <w:proofErr w:type="spellStart"/>
            <w:r>
              <w:t>подкарантинными</w:t>
            </w:r>
            <w:proofErr w:type="spellEnd"/>
            <w:r>
              <w:t xml:space="preserve"> объектами, карантинного режима</w:t>
            </w:r>
          </w:p>
        </w:tc>
        <w:tc>
          <w:tcPr>
            <w:tcW w:w="3282" w:type="dxa"/>
            <w:tcBorders>
              <w:top w:val="nil"/>
              <w:left w:val="nil"/>
              <w:bottom w:val="nil"/>
              <w:right w:val="nil"/>
            </w:tcBorders>
            <w:tcMar>
              <w:top w:w="0" w:type="dxa"/>
              <w:left w:w="0" w:type="dxa"/>
              <w:bottom w:w="0" w:type="dxa"/>
              <w:right w:w="0" w:type="dxa"/>
            </w:tcMar>
          </w:tcPr>
          <w:p w14:paraId="3B2296B6" w14:textId="77777777" w:rsidR="00A30059" w:rsidRDefault="00A30059">
            <w:pPr>
              <w:pStyle w:val="ConsPlusNormal"/>
            </w:pPr>
            <w:r>
              <w:t>карантинная фитосанитарная зона</w:t>
            </w:r>
          </w:p>
        </w:tc>
        <w:tc>
          <w:tcPr>
            <w:tcW w:w="3411" w:type="dxa"/>
            <w:tcBorders>
              <w:top w:val="nil"/>
              <w:left w:val="nil"/>
              <w:bottom w:val="nil"/>
              <w:right w:val="nil"/>
            </w:tcBorders>
            <w:tcMar>
              <w:top w:w="0" w:type="dxa"/>
              <w:left w:w="0" w:type="dxa"/>
              <w:bottom w:w="0" w:type="dxa"/>
              <w:right w:w="0" w:type="dxa"/>
            </w:tcMar>
          </w:tcPr>
          <w:p w14:paraId="38FCA034" w14:textId="77777777" w:rsidR="00A30059" w:rsidRDefault="00A30059">
            <w:pPr>
              <w:pStyle w:val="ConsPlusNormal"/>
            </w:pPr>
            <w:r>
              <w:t xml:space="preserve">ежемесячно </w:t>
            </w:r>
            <w:hyperlink w:anchor="P1910">
              <w:r>
                <w:rPr>
                  <w:color w:val="0000FF"/>
                </w:rPr>
                <w:t>&lt;***&gt;</w:t>
              </w:r>
            </w:hyperlink>
          </w:p>
        </w:tc>
      </w:tr>
      <w:tr w:rsidR="00A30059" w14:paraId="358D09CE"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23D5DBF6" w14:textId="77777777" w:rsidR="00A30059" w:rsidRDefault="00A30059">
            <w:pPr>
              <w:pStyle w:val="ConsPlusNormal"/>
              <w:ind w:left="352"/>
            </w:pPr>
            <w:r>
              <w:t>республиканское учреждение "Государственная хлебная инспекция"</w:t>
            </w:r>
          </w:p>
        </w:tc>
        <w:tc>
          <w:tcPr>
            <w:tcW w:w="2447" w:type="dxa"/>
            <w:tcBorders>
              <w:top w:val="nil"/>
              <w:left w:val="nil"/>
              <w:bottom w:val="nil"/>
              <w:right w:val="nil"/>
            </w:tcBorders>
            <w:tcMar>
              <w:top w:w="0" w:type="dxa"/>
              <w:left w:w="0" w:type="dxa"/>
              <w:bottom w:w="0" w:type="dxa"/>
              <w:right w:w="0" w:type="dxa"/>
            </w:tcMar>
          </w:tcPr>
          <w:p w14:paraId="5E641F77" w14:textId="77777777" w:rsidR="00A30059" w:rsidRDefault="00A30059">
            <w:pPr>
              <w:pStyle w:val="ConsPlusNormal"/>
            </w:pPr>
            <w:r>
              <w:t>обследование производственных объектов, на которых осуществляются переработка и (или) хранение зерна, производство и (или) хранение, расфасовка муки, крупы и комбикормов, на предмет соблюдения требований законодательства к организации и осуществлению указанных процессов</w:t>
            </w:r>
          </w:p>
        </w:tc>
        <w:tc>
          <w:tcPr>
            <w:tcW w:w="3282" w:type="dxa"/>
            <w:tcBorders>
              <w:top w:val="nil"/>
              <w:left w:val="nil"/>
              <w:bottom w:val="nil"/>
              <w:right w:val="nil"/>
            </w:tcBorders>
            <w:tcMar>
              <w:top w:w="0" w:type="dxa"/>
              <w:left w:w="0" w:type="dxa"/>
              <w:bottom w:w="0" w:type="dxa"/>
              <w:right w:w="0" w:type="dxa"/>
            </w:tcMar>
          </w:tcPr>
          <w:p w14:paraId="421813CA" w14:textId="77777777" w:rsidR="00A30059" w:rsidRDefault="00A30059">
            <w:pPr>
              <w:pStyle w:val="ConsPlusNormal"/>
            </w:pPr>
            <w:r>
              <w:t>производственные объекты и технологические процессы производства и (или) хранения, переработки, расфасовки зерна, муки, крупы и комбикормов, зерно, мука, крупа, комбикорма</w:t>
            </w:r>
          </w:p>
        </w:tc>
        <w:tc>
          <w:tcPr>
            <w:tcW w:w="3411" w:type="dxa"/>
            <w:tcBorders>
              <w:top w:val="nil"/>
              <w:left w:val="nil"/>
              <w:bottom w:val="nil"/>
              <w:right w:val="nil"/>
            </w:tcBorders>
            <w:tcMar>
              <w:top w:w="0" w:type="dxa"/>
              <w:left w:w="0" w:type="dxa"/>
              <w:bottom w:w="0" w:type="dxa"/>
              <w:right w:w="0" w:type="dxa"/>
            </w:tcMar>
          </w:tcPr>
          <w:p w14:paraId="30BBF404" w14:textId="77777777" w:rsidR="00A30059" w:rsidRDefault="00A30059">
            <w:pPr>
              <w:pStyle w:val="ConsPlusNormal"/>
            </w:pPr>
            <w:r>
              <w:t xml:space="preserve">один раз в месяц </w:t>
            </w:r>
            <w:hyperlink w:anchor="P1910">
              <w:r>
                <w:rPr>
                  <w:color w:val="0000FF"/>
                </w:rPr>
                <w:t>&lt;***&gt;</w:t>
              </w:r>
            </w:hyperlink>
          </w:p>
        </w:tc>
      </w:tr>
      <w:tr w:rsidR="00A30059" w14:paraId="746EF82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EBE013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A40C171" w14:textId="77777777" w:rsidR="00A30059" w:rsidRDefault="00A30059">
            <w:pPr>
              <w:pStyle w:val="ConsPlusNormal"/>
            </w:pPr>
            <w:r>
              <w:t>оценка обоснованности потерь зерна, муки, крупы и комбикормов в процессе хранения, в том числе государственных резервов и фондов (запасов) зерна, муки, крупы</w:t>
            </w:r>
          </w:p>
        </w:tc>
        <w:tc>
          <w:tcPr>
            <w:tcW w:w="3282" w:type="dxa"/>
            <w:tcBorders>
              <w:top w:val="nil"/>
              <w:left w:val="nil"/>
              <w:bottom w:val="nil"/>
              <w:right w:val="nil"/>
            </w:tcBorders>
            <w:tcMar>
              <w:top w:w="0" w:type="dxa"/>
              <w:left w:w="0" w:type="dxa"/>
              <w:bottom w:w="0" w:type="dxa"/>
              <w:right w:w="0" w:type="dxa"/>
            </w:tcMar>
          </w:tcPr>
          <w:p w14:paraId="0149E3A5" w14:textId="77777777" w:rsidR="00A30059" w:rsidRDefault="00A30059">
            <w:pPr>
              <w:pStyle w:val="ConsPlusNormal"/>
            </w:pPr>
            <w:r>
              <w:t>зерно, мука, крупа, комбикорма</w:t>
            </w:r>
          </w:p>
        </w:tc>
        <w:tc>
          <w:tcPr>
            <w:tcW w:w="3411" w:type="dxa"/>
            <w:tcBorders>
              <w:top w:val="nil"/>
              <w:left w:val="nil"/>
              <w:bottom w:val="nil"/>
              <w:right w:val="nil"/>
            </w:tcBorders>
            <w:tcMar>
              <w:top w:w="0" w:type="dxa"/>
              <w:left w:w="0" w:type="dxa"/>
              <w:bottom w:w="0" w:type="dxa"/>
              <w:right w:w="0" w:type="dxa"/>
            </w:tcMar>
          </w:tcPr>
          <w:p w14:paraId="0AAEF162" w14:textId="77777777" w:rsidR="00A30059" w:rsidRDefault="00A30059">
            <w:pPr>
              <w:pStyle w:val="ConsPlusNormal"/>
              <w:jc w:val="center"/>
            </w:pPr>
            <w:r>
              <w:t>"</w:t>
            </w:r>
          </w:p>
        </w:tc>
      </w:tr>
      <w:tr w:rsidR="00A30059" w14:paraId="28326CA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0337E7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287B8F5" w14:textId="77777777" w:rsidR="00A30059" w:rsidRDefault="00A30059">
            <w:pPr>
              <w:pStyle w:val="ConsPlusNormal"/>
            </w:pPr>
            <w:r>
              <w:t xml:space="preserve">обследование и оценка </w:t>
            </w:r>
            <w:r>
              <w:lastRenderedPageBreak/>
              <w:t>готовности производственных объектов к проведению заготовки зерна для республиканских государственных нужд</w:t>
            </w:r>
          </w:p>
        </w:tc>
        <w:tc>
          <w:tcPr>
            <w:tcW w:w="3282" w:type="dxa"/>
            <w:tcBorders>
              <w:top w:val="nil"/>
              <w:left w:val="nil"/>
              <w:bottom w:val="nil"/>
              <w:right w:val="nil"/>
            </w:tcBorders>
            <w:tcMar>
              <w:top w:w="0" w:type="dxa"/>
              <w:left w:w="0" w:type="dxa"/>
              <w:bottom w:w="0" w:type="dxa"/>
              <w:right w:w="0" w:type="dxa"/>
            </w:tcMar>
          </w:tcPr>
          <w:p w14:paraId="1BCF500B" w14:textId="77777777" w:rsidR="00A30059" w:rsidRDefault="00A30059">
            <w:pPr>
              <w:pStyle w:val="ConsPlusNormal"/>
            </w:pPr>
            <w:r>
              <w:lastRenderedPageBreak/>
              <w:t xml:space="preserve">элеваторы, склады, </w:t>
            </w:r>
            <w:r>
              <w:lastRenderedPageBreak/>
              <w:t>технологическое и транспортное оборудование линий приемки, очистки, сушки и хранения зерна</w:t>
            </w:r>
          </w:p>
        </w:tc>
        <w:tc>
          <w:tcPr>
            <w:tcW w:w="3411" w:type="dxa"/>
            <w:tcBorders>
              <w:top w:val="nil"/>
              <w:left w:val="nil"/>
              <w:bottom w:val="nil"/>
              <w:right w:val="nil"/>
            </w:tcBorders>
            <w:tcMar>
              <w:top w:w="0" w:type="dxa"/>
              <w:left w:w="0" w:type="dxa"/>
              <w:bottom w:w="0" w:type="dxa"/>
              <w:right w:w="0" w:type="dxa"/>
            </w:tcMar>
          </w:tcPr>
          <w:p w14:paraId="7B3E82F2" w14:textId="77777777" w:rsidR="00A30059" w:rsidRDefault="00A30059">
            <w:pPr>
              <w:pStyle w:val="ConsPlusNormal"/>
            </w:pPr>
            <w:r>
              <w:lastRenderedPageBreak/>
              <w:t xml:space="preserve">два раза в месяц в период </w:t>
            </w:r>
            <w:r>
              <w:lastRenderedPageBreak/>
              <w:t>подготовки к заготовке зерна</w:t>
            </w:r>
          </w:p>
        </w:tc>
      </w:tr>
      <w:tr w:rsidR="00A30059" w14:paraId="274E683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17F54DB"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CE717A4" w14:textId="77777777" w:rsidR="00A30059" w:rsidRDefault="00A30059">
            <w:pPr>
              <w:pStyle w:val="ConsPlusNormal"/>
            </w:pPr>
            <w:r>
              <w:t>определение класса зерна, поставляемого для республиканских государственных нужд, при проведении арбитражной оценки класса зерна</w:t>
            </w:r>
          </w:p>
        </w:tc>
        <w:tc>
          <w:tcPr>
            <w:tcW w:w="3282" w:type="dxa"/>
            <w:tcBorders>
              <w:top w:val="nil"/>
              <w:left w:val="nil"/>
              <w:bottom w:val="nil"/>
              <w:right w:val="nil"/>
            </w:tcBorders>
            <w:tcMar>
              <w:top w:w="0" w:type="dxa"/>
              <w:left w:w="0" w:type="dxa"/>
              <w:bottom w:w="0" w:type="dxa"/>
              <w:right w:w="0" w:type="dxa"/>
            </w:tcMar>
          </w:tcPr>
          <w:p w14:paraId="4882F6B9" w14:textId="77777777" w:rsidR="00A30059" w:rsidRDefault="00A30059">
            <w:pPr>
              <w:pStyle w:val="ConsPlusNormal"/>
            </w:pPr>
            <w:r>
              <w:t>зерно, поставляемое для республиканских государственных нужд</w:t>
            </w:r>
          </w:p>
        </w:tc>
        <w:tc>
          <w:tcPr>
            <w:tcW w:w="3411" w:type="dxa"/>
            <w:tcBorders>
              <w:top w:val="nil"/>
              <w:left w:val="nil"/>
              <w:bottom w:val="nil"/>
              <w:right w:val="nil"/>
            </w:tcBorders>
            <w:tcMar>
              <w:top w:w="0" w:type="dxa"/>
              <w:left w:w="0" w:type="dxa"/>
              <w:bottom w:w="0" w:type="dxa"/>
              <w:right w:w="0" w:type="dxa"/>
            </w:tcMar>
          </w:tcPr>
          <w:p w14:paraId="633FF2B1" w14:textId="77777777" w:rsidR="00A30059" w:rsidRDefault="00A30059">
            <w:pPr>
              <w:pStyle w:val="ConsPlusNormal"/>
            </w:pPr>
            <w:r>
              <w:t xml:space="preserve">один раз в месяц </w:t>
            </w:r>
            <w:hyperlink w:anchor="P1910">
              <w:r>
                <w:rPr>
                  <w:color w:val="0000FF"/>
                </w:rPr>
                <w:t>&lt;***&gt;</w:t>
              </w:r>
            </w:hyperlink>
            <w:r>
              <w:t xml:space="preserve"> в период заготовки зерна</w:t>
            </w:r>
          </w:p>
        </w:tc>
      </w:tr>
      <w:tr w:rsidR="00A30059" w14:paraId="2FEFD5D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5FFC4E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31354C" w14:textId="77777777" w:rsidR="00A30059" w:rsidRDefault="00A30059">
            <w:pPr>
              <w:pStyle w:val="ConsPlusNormal"/>
            </w:pPr>
            <w:r>
              <w:t>определение класса зерна, поставленного для республиканских государственных нужд, на предмет получения данных для расчета обеспеченности потребности республики зерном</w:t>
            </w:r>
          </w:p>
        </w:tc>
        <w:tc>
          <w:tcPr>
            <w:tcW w:w="3282" w:type="dxa"/>
            <w:tcBorders>
              <w:top w:val="nil"/>
              <w:left w:val="nil"/>
              <w:bottom w:val="nil"/>
              <w:right w:val="nil"/>
            </w:tcBorders>
            <w:tcMar>
              <w:top w:w="0" w:type="dxa"/>
              <w:left w:w="0" w:type="dxa"/>
              <w:bottom w:w="0" w:type="dxa"/>
              <w:right w:w="0" w:type="dxa"/>
            </w:tcMar>
          </w:tcPr>
          <w:p w14:paraId="3AD66F9D" w14:textId="77777777" w:rsidR="00A30059" w:rsidRDefault="00A30059">
            <w:pPr>
              <w:pStyle w:val="ConsPlusNormal"/>
            </w:pPr>
            <w:r>
              <w:t>зерно, поставленное для республиканских государственных нужд</w:t>
            </w:r>
          </w:p>
        </w:tc>
        <w:tc>
          <w:tcPr>
            <w:tcW w:w="3411" w:type="dxa"/>
            <w:tcBorders>
              <w:top w:val="nil"/>
              <w:left w:val="nil"/>
              <w:bottom w:val="nil"/>
              <w:right w:val="nil"/>
            </w:tcBorders>
            <w:tcMar>
              <w:top w:w="0" w:type="dxa"/>
              <w:left w:w="0" w:type="dxa"/>
              <w:bottom w:w="0" w:type="dxa"/>
              <w:right w:w="0" w:type="dxa"/>
            </w:tcMar>
          </w:tcPr>
          <w:p w14:paraId="4F84AD0E" w14:textId="77777777" w:rsidR="00A30059" w:rsidRDefault="00A30059">
            <w:pPr>
              <w:pStyle w:val="ConsPlusNormal"/>
            </w:pPr>
            <w:r>
              <w:t>один раз в год после заготовки зерна</w:t>
            </w:r>
          </w:p>
        </w:tc>
      </w:tr>
      <w:tr w:rsidR="00A30059" w14:paraId="74EE4B1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EEA83B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5CB3C86" w14:textId="77777777" w:rsidR="00A30059" w:rsidRDefault="00A30059">
            <w:pPr>
              <w:pStyle w:val="ConsPlusNormal"/>
            </w:pPr>
            <w:r>
              <w:t xml:space="preserve">обследование состояния зерна, поставленного для республиканских государственных нужд, и созданных условий его хранения при закладке на длительное хранение на предмет соответствия требованиям законодательства к организации и осуществлению процесса </w:t>
            </w:r>
            <w:r>
              <w:lastRenderedPageBreak/>
              <w:t>хранения зерна</w:t>
            </w:r>
          </w:p>
        </w:tc>
        <w:tc>
          <w:tcPr>
            <w:tcW w:w="3282" w:type="dxa"/>
            <w:tcBorders>
              <w:top w:val="nil"/>
              <w:left w:val="nil"/>
              <w:bottom w:val="nil"/>
              <w:right w:val="nil"/>
            </w:tcBorders>
            <w:tcMar>
              <w:top w:w="0" w:type="dxa"/>
              <w:left w:w="0" w:type="dxa"/>
              <w:bottom w:w="0" w:type="dxa"/>
              <w:right w:w="0" w:type="dxa"/>
            </w:tcMar>
          </w:tcPr>
          <w:p w14:paraId="00DDBA00" w14:textId="77777777" w:rsidR="00A30059" w:rsidRDefault="00A30059">
            <w:pPr>
              <w:pStyle w:val="ConsPlusNormal"/>
              <w:jc w:val="center"/>
            </w:pPr>
            <w:r>
              <w:lastRenderedPageBreak/>
              <w:t>"</w:t>
            </w:r>
          </w:p>
        </w:tc>
        <w:tc>
          <w:tcPr>
            <w:tcW w:w="3411" w:type="dxa"/>
            <w:tcBorders>
              <w:top w:val="nil"/>
              <w:left w:val="nil"/>
              <w:bottom w:val="nil"/>
              <w:right w:val="nil"/>
            </w:tcBorders>
            <w:tcMar>
              <w:top w:w="0" w:type="dxa"/>
              <w:left w:w="0" w:type="dxa"/>
              <w:bottom w:w="0" w:type="dxa"/>
              <w:right w:w="0" w:type="dxa"/>
            </w:tcMar>
          </w:tcPr>
          <w:p w14:paraId="553532E4" w14:textId="77777777" w:rsidR="00A30059" w:rsidRDefault="00A30059">
            <w:pPr>
              <w:pStyle w:val="ConsPlusNormal"/>
              <w:jc w:val="center"/>
            </w:pPr>
            <w:r>
              <w:t>"</w:t>
            </w:r>
          </w:p>
        </w:tc>
      </w:tr>
      <w:tr w:rsidR="00A30059" w14:paraId="2D41BCDA"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74C2A23D" w14:textId="77777777" w:rsidR="00A30059" w:rsidRDefault="00A30059">
            <w:pPr>
              <w:pStyle w:val="ConsPlusNormal"/>
            </w:pPr>
            <w:r>
              <w:t>9. Министерство транспорта и коммуникаций</w:t>
            </w:r>
          </w:p>
          <w:p w14:paraId="69D7010F" w14:textId="77777777" w:rsidR="00A30059" w:rsidRDefault="00A30059">
            <w:pPr>
              <w:pStyle w:val="ConsPlusNormal"/>
              <w:ind w:left="352"/>
            </w:pPr>
            <w:r>
              <w:t>государственное учреждение "Белорусская инспекция речного судоходства"</w:t>
            </w:r>
          </w:p>
        </w:tc>
        <w:tc>
          <w:tcPr>
            <w:tcW w:w="2447" w:type="dxa"/>
            <w:tcBorders>
              <w:top w:val="nil"/>
              <w:left w:val="nil"/>
              <w:bottom w:val="nil"/>
              <w:right w:val="nil"/>
            </w:tcBorders>
            <w:tcMar>
              <w:top w:w="0" w:type="dxa"/>
              <w:left w:w="0" w:type="dxa"/>
              <w:bottom w:w="0" w:type="dxa"/>
              <w:right w:w="0" w:type="dxa"/>
            </w:tcMar>
          </w:tcPr>
          <w:p w14:paraId="785082E0" w14:textId="77777777" w:rsidR="00A30059" w:rsidRDefault="00A30059">
            <w:pPr>
              <w:pStyle w:val="ConsPlusNormal"/>
            </w:pPr>
            <w:r>
              <w:t>оценка объектов, находящихся на внутренних водных путях, на предмет соответствия требованиям законодательства в области безопасности судоходства</w:t>
            </w:r>
          </w:p>
        </w:tc>
        <w:tc>
          <w:tcPr>
            <w:tcW w:w="3282" w:type="dxa"/>
            <w:tcBorders>
              <w:top w:val="nil"/>
              <w:left w:val="nil"/>
              <w:bottom w:val="nil"/>
              <w:right w:val="nil"/>
            </w:tcBorders>
            <w:tcMar>
              <w:top w:w="0" w:type="dxa"/>
              <w:left w:w="0" w:type="dxa"/>
              <w:bottom w:w="0" w:type="dxa"/>
              <w:right w:w="0" w:type="dxa"/>
            </w:tcMar>
          </w:tcPr>
          <w:p w14:paraId="43B9B0D4" w14:textId="77777777" w:rsidR="00A30059" w:rsidRDefault="00A30059">
            <w:pPr>
              <w:pStyle w:val="ConsPlusNormal"/>
            </w:pPr>
            <w:r>
              <w:t>суда внутреннего плавания, суда смешанного (река - море) плавания, плавучие объекты, а также сооружения, находящиеся на внутренних водных путях</w:t>
            </w:r>
          </w:p>
        </w:tc>
        <w:tc>
          <w:tcPr>
            <w:tcW w:w="3411" w:type="dxa"/>
            <w:tcBorders>
              <w:top w:val="nil"/>
              <w:left w:val="nil"/>
              <w:bottom w:val="nil"/>
              <w:right w:val="nil"/>
            </w:tcBorders>
            <w:tcMar>
              <w:top w:w="0" w:type="dxa"/>
              <w:left w:w="0" w:type="dxa"/>
              <w:bottom w:w="0" w:type="dxa"/>
              <w:right w:w="0" w:type="dxa"/>
            </w:tcMar>
          </w:tcPr>
          <w:p w14:paraId="45C18CC2" w14:textId="77777777" w:rsidR="00A30059" w:rsidRDefault="00A30059">
            <w:pPr>
              <w:pStyle w:val="ConsPlusNormal"/>
            </w:pPr>
            <w:r>
              <w:t xml:space="preserve">один раз в месяц </w:t>
            </w:r>
            <w:hyperlink w:anchor="P1910">
              <w:r>
                <w:rPr>
                  <w:color w:val="0000FF"/>
                </w:rPr>
                <w:t>&lt;***&gt;</w:t>
              </w:r>
            </w:hyperlink>
          </w:p>
        </w:tc>
      </w:tr>
      <w:tr w:rsidR="00A30059" w14:paraId="054DE750"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4DF6D0E2" w14:textId="77777777" w:rsidR="00A30059" w:rsidRDefault="00A30059">
            <w:pPr>
              <w:pStyle w:val="ConsPlusNormal"/>
              <w:ind w:left="352"/>
            </w:pPr>
            <w:r>
              <w:t>Транспортная инспекция Министерства транспорта и коммуникаций</w:t>
            </w:r>
          </w:p>
        </w:tc>
        <w:tc>
          <w:tcPr>
            <w:tcW w:w="2447" w:type="dxa"/>
            <w:tcBorders>
              <w:top w:val="nil"/>
              <w:left w:val="nil"/>
              <w:bottom w:val="nil"/>
              <w:right w:val="nil"/>
            </w:tcBorders>
            <w:tcMar>
              <w:top w:w="0" w:type="dxa"/>
              <w:left w:w="0" w:type="dxa"/>
              <w:bottom w:w="0" w:type="dxa"/>
              <w:right w:w="0" w:type="dxa"/>
            </w:tcMar>
          </w:tcPr>
          <w:p w14:paraId="10B85834" w14:textId="77777777" w:rsidR="00A30059" w:rsidRDefault="00A30059">
            <w:pPr>
              <w:pStyle w:val="ConsPlusNormal"/>
            </w:pPr>
            <w:r>
              <w:t>обследование транспортных средств и судов, эксплуатируемых производителями транспортных работ и услуг, на предмет их соответствия требованиям законодательства, видам выполняемых перевозок (за исключением судов), нормам вместимости, на наличие грузовой марки (для судов), на наличие документов, которые должны находиться в транспортном средстве в ходе выполнения перевозки</w:t>
            </w:r>
          </w:p>
        </w:tc>
        <w:tc>
          <w:tcPr>
            <w:tcW w:w="3282" w:type="dxa"/>
            <w:tcBorders>
              <w:top w:val="nil"/>
              <w:left w:val="nil"/>
              <w:bottom w:val="nil"/>
              <w:right w:val="nil"/>
            </w:tcBorders>
            <w:tcMar>
              <w:top w:w="0" w:type="dxa"/>
              <w:left w:w="0" w:type="dxa"/>
              <w:bottom w:w="0" w:type="dxa"/>
              <w:right w:w="0" w:type="dxa"/>
            </w:tcMar>
          </w:tcPr>
          <w:p w14:paraId="0B1C7E2A" w14:textId="77777777" w:rsidR="00A30059" w:rsidRDefault="00A30059">
            <w:pPr>
              <w:pStyle w:val="ConsPlusNormal"/>
            </w:pPr>
            <w:r>
              <w:t>транспортные средства, эксплуатируемые производителями транспортных работ и услуг, документы, обязательные к наличию при управлении такими транспортными средствами</w:t>
            </w:r>
          </w:p>
        </w:tc>
        <w:tc>
          <w:tcPr>
            <w:tcW w:w="3411" w:type="dxa"/>
            <w:tcBorders>
              <w:top w:val="nil"/>
              <w:left w:val="nil"/>
              <w:bottom w:val="nil"/>
              <w:right w:val="nil"/>
            </w:tcBorders>
            <w:tcMar>
              <w:top w:w="0" w:type="dxa"/>
              <w:left w:w="0" w:type="dxa"/>
              <w:bottom w:w="0" w:type="dxa"/>
              <w:right w:w="0" w:type="dxa"/>
            </w:tcMar>
          </w:tcPr>
          <w:p w14:paraId="5F20B85E" w14:textId="77777777" w:rsidR="00A30059" w:rsidRDefault="00A30059">
            <w:pPr>
              <w:pStyle w:val="ConsPlusNormal"/>
            </w:pPr>
            <w:r>
              <w:t xml:space="preserve">один раз в день в отдельном месте контроля </w:t>
            </w:r>
            <w:hyperlink w:anchor="P1910">
              <w:r>
                <w:rPr>
                  <w:color w:val="0000FF"/>
                </w:rPr>
                <w:t>&lt;***&gt;</w:t>
              </w:r>
            </w:hyperlink>
          </w:p>
        </w:tc>
      </w:tr>
      <w:tr w:rsidR="00A30059" w14:paraId="472B251F"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18AF908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24841D1" w14:textId="77777777" w:rsidR="00A30059" w:rsidRDefault="00A30059">
            <w:pPr>
              <w:pStyle w:val="ConsPlusNormal"/>
            </w:pPr>
            <w:r>
              <w:t xml:space="preserve">обследование транспортных средств на предмет определения соответствия их весогабаритных параметров допустимым </w:t>
            </w:r>
            <w:r>
              <w:lastRenderedPageBreak/>
              <w:t>параметрам, установленным законодательством</w:t>
            </w:r>
          </w:p>
        </w:tc>
        <w:tc>
          <w:tcPr>
            <w:tcW w:w="3282" w:type="dxa"/>
            <w:tcBorders>
              <w:top w:val="nil"/>
              <w:left w:val="nil"/>
              <w:bottom w:val="nil"/>
              <w:right w:val="nil"/>
            </w:tcBorders>
            <w:tcMar>
              <w:top w:w="0" w:type="dxa"/>
              <w:left w:w="0" w:type="dxa"/>
              <w:bottom w:w="0" w:type="dxa"/>
              <w:right w:w="0" w:type="dxa"/>
            </w:tcMar>
          </w:tcPr>
          <w:p w14:paraId="4911C04C" w14:textId="77777777" w:rsidR="00A30059" w:rsidRDefault="00A30059">
            <w:pPr>
              <w:pStyle w:val="ConsPlusNormal"/>
              <w:jc w:val="center"/>
            </w:pPr>
            <w:r>
              <w:lastRenderedPageBreak/>
              <w:t>"</w:t>
            </w:r>
          </w:p>
        </w:tc>
        <w:tc>
          <w:tcPr>
            <w:tcW w:w="3411" w:type="dxa"/>
            <w:tcBorders>
              <w:top w:val="nil"/>
              <w:left w:val="nil"/>
              <w:bottom w:val="nil"/>
              <w:right w:val="nil"/>
            </w:tcBorders>
            <w:tcMar>
              <w:top w:w="0" w:type="dxa"/>
              <w:left w:w="0" w:type="dxa"/>
              <w:bottom w:w="0" w:type="dxa"/>
              <w:right w:w="0" w:type="dxa"/>
            </w:tcMar>
          </w:tcPr>
          <w:p w14:paraId="490B077D" w14:textId="77777777" w:rsidR="00A30059" w:rsidRDefault="00A30059">
            <w:pPr>
              <w:pStyle w:val="ConsPlusNormal"/>
              <w:jc w:val="center"/>
            </w:pPr>
            <w:r>
              <w:t>"</w:t>
            </w:r>
          </w:p>
        </w:tc>
      </w:tr>
      <w:tr w:rsidR="00A30059" w14:paraId="796ECD2C"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5D3BE08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D210204" w14:textId="77777777" w:rsidR="00A30059" w:rsidRDefault="00A30059">
            <w:pPr>
              <w:pStyle w:val="ConsPlusNormal"/>
            </w:pPr>
            <w:r>
              <w:t>проверка наличия у владельцев (пользователей) тяжеловесных и (или) крупногабаритных транспортных средств специальных разрешений на проезд тяжеловесных и (или) крупногабаритных транспортных средств по автомобильным дорогам общего пользования Республики Беларусь, изучение соблюдения установленных в таких разрешениях маршрутов и условий дорожного движения</w:t>
            </w:r>
          </w:p>
        </w:tc>
        <w:tc>
          <w:tcPr>
            <w:tcW w:w="3282" w:type="dxa"/>
            <w:tcBorders>
              <w:top w:val="nil"/>
              <w:left w:val="nil"/>
              <w:bottom w:val="nil"/>
              <w:right w:val="nil"/>
            </w:tcBorders>
            <w:tcMar>
              <w:top w:w="0" w:type="dxa"/>
              <w:left w:w="0" w:type="dxa"/>
              <w:bottom w:w="0" w:type="dxa"/>
              <w:right w:w="0" w:type="dxa"/>
            </w:tcMar>
          </w:tcPr>
          <w:p w14:paraId="56573A07" w14:textId="77777777" w:rsidR="00A30059" w:rsidRDefault="00A30059">
            <w:pPr>
              <w:pStyle w:val="ConsPlusNormal"/>
            </w:pPr>
            <w:r>
              <w:t>тяжеловесные и (или) крупногабаритные транспортные средства, эксплуатируемые производителями транспортных работ и услуг</w:t>
            </w:r>
          </w:p>
        </w:tc>
        <w:tc>
          <w:tcPr>
            <w:tcW w:w="3411" w:type="dxa"/>
            <w:tcBorders>
              <w:top w:val="nil"/>
              <w:left w:val="nil"/>
              <w:bottom w:val="nil"/>
              <w:right w:val="nil"/>
            </w:tcBorders>
            <w:tcMar>
              <w:top w:w="0" w:type="dxa"/>
              <w:left w:w="0" w:type="dxa"/>
              <w:bottom w:w="0" w:type="dxa"/>
              <w:right w:w="0" w:type="dxa"/>
            </w:tcMar>
          </w:tcPr>
          <w:p w14:paraId="6B5A11EE" w14:textId="77777777" w:rsidR="00A30059" w:rsidRDefault="00A30059">
            <w:pPr>
              <w:pStyle w:val="ConsPlusNormal"/>
              <w:jc w:val="center"/>
            </w:pPr>
            <w:r>
              <w:t>"</w:t>
            </w:r>
          </w:p>
        </w:tc>
      </w:tr>
      <w:tr w:rsidR="00A30059" w14:paraId="6328B3B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AC1F89D"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E6B5A9A" w14:textId="77777777" w:rsidR="00A30059" w:rsidRDefault="00A30059">
            <w:pPr>
              <w:pStyle w:val="ConsPlusNormal"/>
            </w:pPr>
            <w:r>
              <w:t xml:space="preserve">оценка выполнения производителями транспортных работ и услуг, владельцами и эксплуатантами объектов транспортной инфраструктуры, отдельными категориями их работников обязанностей по обеспечению безопасности перевозок </w:t>
            </w:r>
            <w:r>
              <w:lastRenderedPageBreak/>
              <w:t>грузов и пассажиров в целях установления выполнения требований:</w:t>
            </w:r>
          </w:p>
          <w:p w14:paraId="277FAF4C" w14:textId="77777777" w:rsidR="00A30059" w:rsidRDefault="00A30059">
            <w:pPr>
              <w:pStyle w:val="ConsPlusNormal"/>
              <w:ind w:left="352"/>
            </w:pPr>
            <w:r>
              <w:t>к соблюдению водителями режима труда и отдыха при внутриреспубликанских автомобильных перевозках</w:t>
            </w:r>
          </w:p>
          <w:p w14:paraId="6874B912" w14:textId="77777777" w:rsidR="00A30059" w:rsidRDefault="00A30059">
            <w:pPr>
              <w:pStyle w:val="ConsPlusNormal"/>
              <w:ind w:left="352"/>
            </w:pPr>
            <w:r>
              <w:t>к организации несения вахты на судах</w:t>
            </w:r>
          </w:p>
          <w:p w14:paraId="60ECC5CC" w14:textId="77777777" w:rsidR="00A30059" w:rsidRDefault="00A30059">
            <w:pPr>
              <w:pStyle w:val="ConsPlusNormal"/>
              <w:ind w:left="352"/>
            </w:pPr>
            <w:r>
              <w:t>к прохождению предрейсового обследования (контроля) состояния водителей</w:t>
            </w:r>
          </w:p>
          <w:p w14:paraId="766D1047" w14:textId="77777777" w:rsidR="00A30059" w:rsidRDefault="00A30059">
            <w:pPr>
              <w:pStyle w:val="ConsPlusNormal"/>
              <w:ind w:left="352"/>
            </w:pPr>
            <w:r>
              <w:t>к проведению контроля технического состояния автомобильных транспортных средств перед началом работы</w:t>
            </w:r>
          </w:p>
          <w:p w14:paraId="51166695" w14:textId="77777777" w:rsidR="00A30059" w:rsidRDefault="00A30059">
            <w:pPr>
              <w:pStyle w:val="ConsPlusNormal"/>
              <w:ind w:left="352"/>
            </w:pPr>
            <w:r>
              <w:t>к содержанию объектов железнодорожного, городского электрического, внутреннего водного транспорта</w:t>
            </w:r>
          </w:p>
          <w:p w14:paraId="636A4675" w14:textId="77777777" w:rsidR="00A30059" w:rsidRDefault="00A30059">
            <w:pPr>
              <w:pStyle w:val="ConsPlusNormal"/>
              <w:ind w:left="352"/>
            </w:pPr>
            <w:r>
              <w:t xml:space="preserve">законодательства по отношению к лицам, </w:t>
            </w:r>
            <w:r>
              <w:lastRenderedPageBreak/>
              <w:t>управляющим транспортным средством, членам экипажа судна</w:t>
            </w:r>
          </w:p>
          <w:p w14:paraId="7F1DD8A8" w14:textId="77777777" w:rsidR="00A30059" w:rsidRDefault="00A30059">
            <w:pPr>
              <w:pStyle w:val="ConsPlusNormal"/>
              <w:ind w:left="352"/>
            </w:pPr>
            <w:r>
              <w:t>к возмещению ущерба автомобильным дорогам общего пользования Республики Беларусь от проезда по ним тяжеловесных и (или) крупногабаритных транспортных средств</w:t>
            </w:r>
          </w:p>
        </w:tc>
        <w:tc>
          <w:tcPr>
            <w:tcW w:w="3282" w:type="dxa"/>
            <w:tcBorders>
              <w:top w:val="nil"/>
              <w:left w:val="nil"/>
              <w:bottom w:val="nil"/>
              <w:right w:val="nil"/>
            </w:tcBorders>
            <w:tcMar>
              <w:top w:w="0" w:type="dxa"/>
              <w:left w:w="0" w:type="dxa"/>
              <w:bottom w:w="0" w:type="dxa"/>
              <w:right w:w="0" w:type="dxa"/>
            </w:tcMar>
          </w:tcPr>
          <w:p w14:paraId="370DA349" w14:textId="77777777" w:rsidR="00A30059" w:rsidRDefault="00A30059">
            <w:pPr>
              <w:pStyle w:val="ConsPlusNormal"/>
            </w:pPr>
            <w:r>
              <w:lastRenderedPageBreak/>
              <w:t>объекты транспортной деятельности, эксплуатируемые производителями транспортных работ и услуг, документы (документация), необходимые для обеспечения безопасности транспортной деятельности</w:t>
            </w:r>
          </w:p>
        </w:tc>
        <w:tc>
          <w:tcPr>
            <w:tcW w:w="3411" w:type="dxa"/>
            <w:tcBorders>
              <w:top w:val="nil"/>
              <w:left w:val="nil"/>
              <w:bottom w:val="nil"/>
              <w:right w:val="nil"/>
            </w:tcBorders>
            <w:tcMar>
              <w:top w:w="0" w:type="dxa"/>
              <w:left w:w="0" w:type="dxa"/>
              <w:bottom w:w="0" w:type="dxa"/>
              <w:right w:w="0" w:type="dxa"/>
            </w:tcMar>
          </w:tcPr>
          <w:p w14:paraId="213E03E9" w14:textId="77777777" w:rsidR="00A30059" w:rsidRDefault="00A30059">
            <w:pPr>
              <w:pStyle w:val="ConsPlusNormal"/>
            </w:pPr>
            <w:r>
              <w:t xml:space="preserve">один раз в год </w:t>
            </w:r>
            <w:hyperlink w:anchor="P1910">
              <w:r>
                <w:rPr>
                  <w:color w:val="0000FF"/>
                </w:rPr>
                <w:t>&lt;***&gt;</w:t>
              </w:r>
            </w:hyperlink>
          </w:p>
        </w:tc>
      </w:tr>
      <w:tr w:rsidR="00A30059" w14:paraId="29896F7C"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2B829A64" w14:textId="77777777" w:rsidR="00A30059" w:rsidRDefault="00A30059">
            <w:pPr>
              <w:pStyle w:val="ConsPlusNormal"/>
            </w:pPr>
            <w:r>
              <w:lastRenderedPageBreak/>
              <w:t>10. Министерство труда и социальной защиты</w:t>
            </w:r>
          </w:p>
        </w:tc>
        <w:tc>
          <w:tcPr>
            <w:tcW w:w="2447" w:type="dxa"/>
            <w:tcBorders>
              <w:top w:val="nil"/>
              <w:left w:val="nil"/>
              <w:bottom w:val="nil"/>
              <w:right w:val="nil"/>
            </w:tcBorders>
            <w:tcMar>
              <w:top w:w="0" w:type="dxa"/>
              <w:left w:w="0" w:type="dxa"/>
              <w:bottom w:w="0" w:type="dxa"/>
              <w:right w:w="0" w:type="dxa"/>
            </w:tcMar>
          </w:tcPr>
          <w:p w14:paraId="4C69C94A" w14:textId="77777777" w:rsidR="00A30059" w:rsidRDefault="00A30059">
            <w:pPr>
              <w:pStyle w:val="ConsPlusNormal"/>
            </w:pPr>
            <w:r>
              <w:t>оценка качества проведения аттестации рабочих мест по условиям труда</w:t>
            </w:r>
          </w:p>
        </w:tc>
        <w:tc>
          <w:tcPr>
            <w:tcW w:w="3282" w:type="dxa"/>
            <w:tcBorders>
              <w:top w:val="nil"/>
              <w:left w:val="nil"/>
              <w:bottom w:val="nil"/>
              <w:right w:val="nil"/>
            </w:tcBorders>
            <w:tcMar>
              <w:top w:w="0" w:type="dxa"/>
              <w:left w:w="0" w:type="dxa"/>
              <w:bottom w:w="0" w:type="dxa"/>
              <w:right w:w="0" w:type="dxa"/>
            </w:tcMar>
          </w:tcPr>
          <w:p w14:paraId="115C095B" w14:textId="77777777" w:rsidR="00A30059" w:rsidRDefault="00A30059">
            <w:pPr>
              <w:pStyle w:val="ConsPlusNormal"/>
            </w:pPr>
            <w:r>
              <w:t>рабочие места и документы по результатам их аттестации по условиям труда</w:t>
            </w:r>
          </w:p>
        </w:tc>
        <w:tc>
          <w:tcPr>
            <w:tcW w:w="3411" w:type="dxa"/>
            <w:tcBorders>
              <w:top w:val="nil"/>
              <w:left w:val="nil"/>
              <w:bottom w:val="nil"/>
              <w:right w:val="nil"/>
            </w:tcBorders>
            <w:tcMar>
              <w:top w:w="0" w:type="dxa"/>
              <w:left w:w="0" w:type="dxa"/>
              <w:bottom w:w="0" w:type="dxa"/>
              <w:right w:w="0" w:type="dxa"/>
            </w:tcMar>
          </w:tcPr>
          <w:p w14:paraId="12DFAA00" w14:textId="77777777" w:rsidR="00A30059" w:rsidRDefault="00A30059">
            <w:pPr>
              <w:pStyle w:val="ConsPlusNormal"/>
            </w:pPr>
            <w:r>
              <w:t xml:space="preserve">один раз в пять лет </w:t>
            </w:r>
            <w:hyperlink w:anchor="P1910">
              <w:r>
                <w:rPr>
                  <w:color w:val="0000FF"/>
                </w:rPr>
                <w:t>&lt;***&gt;</w:t>
              </w:r>
            </w:hyperlink>
          </w:p>
        </w:tc>
      </w:tr>
      <w:tr w:rsidR="00A30059" w14:paraId="3551D0F4"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1886A557" w14:textId="77777777" w:rsidR="00A30059" w:rsidRDefault="00A30059">
            <w:pPr>
              <w:pStyle w:val="ConsPlusNormal"/>
            </w:pPr>
            <w:r>
              <w:t>11. Министерство по чрезвычайным ситуациям</w:t>
            </w:r>
          </w:p>
          <w:p w14:paraId="0081C46A" w14:textId="77777777" w:rsidR="00A30059" w:rsidRDefault="00A30059">
            <w:pPr>
              <w:pStyle w:val="ConsPlusNormal"/>
              <w:ind w:left="352"/>
            </w:pPr>
            <w:r>
              <w:t>органы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2447" w:type="dxa"/>
            <w:vMerge w:val="restart"/>
            <w:tcBorders>
              <w:top w:val="nil"/>
              <w:left w:val="nil"/>
              <w:bottom w:val="nil"/>
              <w:right w:val="nil"/>
            </w:tcBorders>
            <w:tcMar>
              <w:top w:w="0" w:type="dxa"/>
              <w:left w:w="0" w:type="dxa"/>
              <w:bottom w:w="0" w:type="dxa"/>
              <w:right w:w="0" w:type="dxa"/>
            </w:tcMar>
          </w:tcPr>
          <w:p w14:paraId="0D58C6C4" w14:textId="77777777" w:rsidR="00A30059" w:rsidRDefault="00A30059">
            <w:pPr>
              <w:pStyle w:val="ConsPlusNormal"/>
            </w:pPr>
            <w:r>
              <w:t>изучение состояния готовности к выполнению задач в области защиты населения и территорий от чрезвычайных ситуаций и гражданской обороны</w:t>
            </w:r>
          </w:p>
        </w:tc>
        <w:tc>
          <w:tcPr>
            <w:tcW w:w="3282" w:type="dxa"/>
            <w:tcBorders>
              <w:top w:val="nil"/>
              <w:left w:val="nil"/>
              <w:bottom w:val="nil"/>
              <w:right w:val="nil"/>
            </w:tcBorders>
            <w:tcMar>
              <w:top w:w="0" w:type="dxa"/>
              <w:left w:w="0" w:type="dxa"/>
              <w:bottom w:w="0" w:type="dxa"/>
              <w:right w:w="0" w:type="dxa"/>
            </w:tcMar>
          </w:tcPr>
          <w:p w14:paraId="21CDFFC8" w14:textId="77777777" w:rsidR="00A30059" w:rsidRDefault="00A30059">
            <w:pPr>
              <w:pStyle w:val="ConsPlusNormal"/>
            </w:pPr>
            <w:r>
              <w:t>объекты (организации), отнесенные к категориям по гражданской обороне</w:t>
            </w:r>
          </w:p>
        </w:tc>
        <w:tc>
          <w:tcPr>
            <w:tcW w:w="3411" w:type="dxa"/>
            <w:tcBorders>
              <w:top w:val="nil"/>
              <w:left w:val="nil"/>
              <w:bottom w:val="nil"/>
              <w:right w:val="nil"/>
            </w:tcBorders>
            <w:tcMar>
              <w:top w:w="0" w:type="dxa"/>
              <w:left w:w="0" w:type="dxa"/>
              <w:bottom w:w="0" w:type="dxa"/>
              <w:right w:w="0" w:type="dxa"/>
            </w:tcMar>
          </w:tcPr>
          <w:p w14:paraId="76DA71EF" w14:textId="77777777" w:rsidR="00A30059" w:rsidRDefault="00A30059">
            <w:pPr>
              <w:pStyle w:val="ConsPlusNormal"/>
            </w:pPr>
            <w:r>
              <w:t xml:space="preserve">один раз в год </w:t>
            </w:r>
            <w:hyperlink w:anchor="P1910">
              <w:r>
                <w:rPr>
                  <w:color w:val="0000FF"/>
                </w:rPr>
                <w:t>&lt;***&gt;</w:t>
              </w:r>
            </w:hyperlink>
          </w:p>
        </w:tc>
      </w:tr>
      <w:tr w:rsidR="00A30059" w14:paraId="39324D5E"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EC9EAE6" w14:textId="77777777" w:rsidR="00A30059" w:rsidRDefault="00A30059">
            <w:pPr>
              <w:pStyle w:val="ConsPlusNormal"/>
            </w:pPr>
          </w:p>
        </w:tc>
        <w:tc>
          <w:tcPr>
            <w:tcW w:w="2447" w:type="dxa"/>
            <w:vMerge/>
            <w:tcBorders>
              <w:top w:val="nil"/>
              <w:left w:val="nil"/>
              <w:bottom w:val="nil"/>
              <w:right w:val="nil"/>
            </w:tcBorders>
          </w:tcPr>
          <w:p w14:paraId="43452D4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FE5FD31" w14:textId="77777777" w:rsidR="00A30059" w:rsidRDefault="00A30059">
            <w:pPr>
              <w:pStyle w:val="ConsPlusNormal"/>
            </w:pPr>
            <w:r>
              <w:t>объекты (организации), отнесенные к категории опасных производственных объектов</w:t>
            </w:r>
          </w:p>
        </w:tc>
        <w:tc>
          <w:tcPr>
            <w:tcW w:w="3411" w:type="dxa"/>
            <w:tcBorders>
              <w:top w:val="nil"/>
              <w:left w:val="nil"/>
              <w:bottom w:val="nil"/>
              <w:right w:val="nil"/>
            </w:tcBorders>
            <w:tcMar>
              <w:top w:w="0" w:type="dxa"/>
              <w:left w:w="0" w:type="dxa"/>
              <w:bottom w:w="0" w:type="dxa"/>
              <w:right w:w="0" w:type="dxa"/>
            </w:tcMar>
          </w:tcPr>
          <w:p w14:paraId="452F0DD4" w14:textId="77777777" w:rsidR="00A30059" w:rsidRDefault="00A30059">
            <w:pPr>
              <w:pStyle w:val="ConsPlusNormal"/>
              <w:jc w:val="center"/>
            </w:pPr>
            <w:r>
              <w:t>"</w:t>
            </w:r>
          </w:p>
        </w:tc>
      </w:tr>
      <w:tr w:rsidR="00A30059" w14:paraId="036987D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9CED056" w14:textId="77777777" w:rsidR="00A30059" w:rsidRDefault="00A30059">
            <w:pPr>
              <w:pStyle w:val="ConsPlusNormal"/>
            </w:pPr>
          </w:p>
        </w:tc>
        <w:tc>
          <w:tcPr>
            <w:tcW w:w="2447" w:type="dxa"/>
            <w:vMerge/>
            <w:tcBorders>
              <w:top w:val="nil"/>
              <w:left w:val="nil"/>
              <w:bottom w:val="nil"/>
              <w:right w:val="nil"/>
            </w:tcBorders>
          </w:tcPr>
          <w:p w14:paraId="6E1B4E2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8912E7E" w14:textId="77777777" w:rsidR="00A30059" w:rsidRDefault="00A30059">
            <w:pPr>
              <w:pStyle w:val="ConsPlusNormal"/>
            </w:pPr>
            <w:r>
              <w:t>объекты (организации), размещенные в зоне возможного химического заражения и (или) в зонах возможного радиоактивного загрязнения, возможного катастрофического затопления</w:t>
            </w:r>
          </w:p>
        </w:tc>
        <w:tc>
          <w:tcPr>
            <w:tcW w:w="3411" w:type="dxa"/>
            <w:tcBorders>
              <w:top w:val="nil"/>
              <w:left w:val="nil"/>
              <w:bottom w:val="nil"/>
              <w:right w:val="nil"/>
            </w:tcBorders>
            <w:tcMar>
              <w:top w:w="0" w:type="dxa"/>
              <w:left w:w="0" w:type="dxa"/>
              <w:bottom w:w="0" w:type="dxa"/>
              <w:right w:w="0" w:type="dxa"/>
            </w:tcMar>
          </w:tcPr>
          <w:p w14:paraId="64B15DD4" w14:textId="77777777" w:rsidR="00A30059" w:rsidRDefault="00A30059">
            <w:pPr>
              <w:pStyle w:val="ConsPlusNormal"/>
              <w:jc w:val="center"/>
            </w:pPr>
            <w:r>
              <w:t>"</w:t>
            </w:r>
          </w:p>
        </w:tc>
      </w:tr>
      <w:tr w:rsidR="00A30059" w14:paraId="6613A41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28D770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1B662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E2A2177" w14:textId="77777777" w:rsidR="00A30059" w:rsidRDefault="00A30059">
            <w:pPr>
              <w:pStyle w:val="ConsPlusNormal"/>
            </w:pPr>
            <w:r>
              <w:t>объекты (организации) с численностью работающих более 300 человек</w:t>
            </w:r>
          </w:p>
        </w:tc>
        <w:tc>
          <w:tcPr>
            <w:tcW w:w="3411" w:type="dxa"/>
            <w:tcBorders>
              <w:top w:val="nil"/>
              <w:left w:val="nil"/>
              <w:bottom w:val="nil"/>
              <w:right w:val="nil"/>
            </w:tcBorders>
            <w:tcMar>
              <w:top w:w="0" w:type="dxa"/>
              <w:left w:w="0" w:type="dxa"/>
              <w:bottom w:w="0" w:type="dxa"/>
              <w:right w:w="0" w:type="dxa"/>
            </w:tcMar>
          </w:tcPr>
          <w:p w14:paraId="5152870B" w14:textId="77777777" w:rsidR="00A30059" w:rsidRDefault="00A30059">
            <w:pPr>
              <w:pStyle w:val="ConsPlusNormal"/>
              <w:jc w:val="center"/>
            </w:pPr>
            <w:r>
              <w:t>"</w:t>
            </w:r>
          </w:p>
        </w:tc>
      </w:tr>
      <w:tr w:rsidR="00A30059" w14:paraId="60FE45B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A8C29CE"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E2C96E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FA71328" w14:textId="77777777" w:rsidR="00A30059" w:rsidRDefault="00A30059">
            <w:pPr>
              <w:pStyle w:val="ConsPlusNormal"/>
            </w:pPr>
            <w:r>
              <w:t>объекты (организации), имеющие силы, средства и (или) объекты гражданской обороны</w:t>
            </w:r>
          </w:p>
        </w:tc>
        <w:tc>
          <w:tcPr>
            <w:tcW w:w="3411" w:type="dxa"/>
            <w:tcBorders>
              <w:top w:val="nil"/>
              <w:left w:val="nil"/>
              <w:bottom w:val="nil"/>
              <w:right w:val="nil"/>
            </w:tcBorders>
            <w:tcMar>
              <w:top w:w="0" w:type="dxa"/>
              <w:left w:w="0" w:type="dxa"/>
              <w:bottom w:w="0" w:type="dxa"/>
              <w:right w:w="0" w:type="dxa"/>
            </w:tcMar>
          </w:tcPr>
          <w:p w14:paraId="2796D88C" w14:textId="77777777" w:rsidR="00A30059" w:rsidRDefault="00A30059">
            <w:pPr>
              <w:pStyle w:val="ConsPlusNormal"/>
              <w:jc w:val="center"/>
            </w:pPr>
            <w:r>
              <w:t>"</w:t>
            </w:r>
          </w:p>
        </w:tc>
      </w:tr>
      <w:tr w:rsidR="00A30059" w14:paraId="30A01C6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5C5ECBB"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5177495" w14:textId="77777777" w:rsidR="00A30059" w:rsidRDefault="00A30059">
            <w:pPr>
              <w:pStyle w:val="ConsPlusNormal"/>
            </w:pPr>
            <w:r>
              <w:t>обследование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защиты населения и территорий от чрезвычайных ситуаций природного и техногенного характера и гражданской обороны при строительстве</w:t>
            </w:r>
          </w:p>
        </w:tc>
        <w:tc>
          <w:tcPr>
            <w:tcW w:w="3282" w:type="dxa"/>
            <w:tcBorders>
              <w:top w:val="nil"/>
              <w:left w:val="nil"/>
              <w:bottom w:val="nil"/>
              <w:right w:val="nil"/>
            </w:tcBorders>
            <w:tcMar>
              <w:top w:w="0" w:type="dxa"/>
              <w:left w:w="0" w:type="dxa"/>
              <w:bottom w:w="0" w:type="dxa"/>
              <w:right w:w="0" w:type="dxa"/>
            </w:tcMar>
          </w:tcPr>
          <w:p w14:paraId="4FE0703D" w14:textId="77777777" w:rsidR="00A30059" w:rsidRDefault="00A30059">
            <w:pPr>
              <w:pStyle w:val="ConsPlusNormal"/>
            </w:pPr>
            <w:r>
              <w:t>объекты строительства, на которые выдавались технические требования органами государственного надзора в области защиты населения и территорий от чрезвычайных ситуаций природного и техногенного характера и гражданской обороны</w:t>
            </w:r>
          </w:p>
        </w:tc>
        <w:tc>
          <w:tcPr>
            <w:tcW w:w="3411" w:type="dxa"/>
            <w:tcBorders>
              <w:top w:val="nil"/>
              <w:left w:val="nil"/>
              <w:bottom w:val="nil"/>
              <w:right w:val="nil"/>
            </w:tcBorders>
            <w:tcMar>
              <w:top w:w="0" w:type="dxa"/>
              <w:left w:w="0" w:type="dxa"/>
              <w:bottom w:w="0" w:type="dxa"/>
              <w:right w:w="0" w:type="dxa"/>
            </w:tcMar>
          </w:tcPr>
          <w:p w14:paraId="703EB484" w14:textId="77777777" w:rsidR="00A30059" w:rsidRDefault="00A30059">
            <w:pPr>
              <w:pStyle w:val="ConsPlusNormal"/>
            </w:pPr>
            <w:r>
              <w:t xml:space="preserve">до приемки в эксплуатацию </w:t>
            </w:r>
            <w:hyperlink w:anchor="P1910">
              <w:r>
                <w:rPr>
                  <w:color w:val="0000FF"/>
                </w:rPr>
                <w:t>&lt;***&gt;</w:t>
              </w:r>
            </w:hyperlink>
          </w:p>
        </w:tc>
      </w:tr>
      <w:tr w:rsidR="00A30059" w14:paraId="28ED0AFE"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096F2771" w14:textId="77777777" w:rsidR="00A30059" w:rsidRDefault="00A30059">
            <w:pPr>
              <w:pStyle w:val="ConsPlusNormal"/>
              <w:ind w:left="352"/>
            </w:pPr>
            <w:r>
              <w:t>Департамент по надзору за безопасным ведением работ в промышленности, областные и Минское городское управления Департамента по надзору за безопасным ведением работ в промышленности</w:t>
            </w:r>
          </w:p>
          <w:p w14:paraId="0848C31D"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A71F7B0" w14:textId="77777777" w:rsidR="00A30059" w:rsidRDefault="00A30059">
            <w:pPr>
              <w:pStyle w:val="ConsPlusNormal"/>
            </w:pPr>
            <w:r>
              <w:t>обследование потенциально опасных объектов газораспределительной системы и газопотребления на соответствие требованиям законодательства в области промышленной безопасности</w:t>
            </w:r>
          </w:p>
          <w:p w14:paraId="3138181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0002B0D" w14:textId="77777777" w:rsidR="00A30059" w:rsidRDefault="00A30059">
            <w:pPr>
              <w:pStyle w:val="ConsPlusNormal"/>
            </w:pPr>
            <w:r>
              <w:t>газонаполнительные станции</w:t>
            </w:r>
          </w:p>
        </w:tc>
        <w:tc>
          <w:tcPr>
            <w:tcW w:w="3411" w:type="dxa"/>
            <w:tcBorders>
              <w:top w:val="nil"/>
              <w:left w:val="nil"/>
              <w:bottom w:val="nil"/>
              <w:right w:val="nil"/>
            </w:tcBorders>
            <w:tcMar>
              <w:top w:w="0" w:type="dxa"/>
              <w:left w:w="0" w:type="dxa"/>
              <w:bottom w:w="0" w:type="dxa"/>
              <w:right w:w="0" w:type="dxa"/>
            </w:tcMar>
          </w:tcPr>
          <w:p w14:paraId="31807AA0" w14:textId="77777777" w:rsidR="00A30059" w:rsidRDefault="00A30059">
            <w:pPr>
              <w:pStyle w:val="ConsPlusNormal"/>
            </w:pPr>
            <w:r>
              <w:t xml:space="preserve">один раз в два года </w:t>
            </w:r>
            <w:hyperlink w:anchor="P1910">
              <w:r>
                <w:rPr>
                  <w:color w:val="0000FF"/>
                </w:rPr>
                <w:t>&lt;***&gt;</w:t>
              </w:r>
            </w:hyperlink>
          </w:p>
        </w:tc>
      </w:tr>
      <w:tr w:rsidR="00A30059" w14:paraId="1DDD685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8CB74F6" w14:textId="77777777" w:rsidR="00A30059" w:rsidRDefault="00A30059">
            <w:pPr>
              <w:pStyle w:val="ConsPlusNormal"/>
            </w:pPr>
          </w:p>
        </w:tc>
        <w:tc>
          <w:tcPr>
            <w:tcW w:w="2447" w:type="dxa"/>
            <w:vMerge/>
            <w:tcBorders>
              <w:top w:val="nil"/>
              <w:left w:val="nil"/>
              <w:bottom w:val="nil"/>
              <w:right w:val="nil"/>
            </w:tcBorders>
          </w:tcPr>
          <w:p w14:paraId="2052CE2C"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3BC286E" w14:textId="77777777" w:rsidR="00A30059" w:rsidRDefault="00A30059">
            <w:pPr>
              <w:pStyle w:val="ConsPlusNormal"/>
            </w:pPr>
            <w:r>
              <w:t>газонаполнительные пункты, резервуарные и групповые баллонные установки сжиженных углеводородных газов</w:t>
            </w:r>
          </w:p>
        </w:tc>
        <w:tc>
          <w:tcPr>
            <w:tcW w:w="3411" w:type="dxa"/>
            <w:tcBorders>
              <w:top w:val="nil"/>
              <w:left w:val="nil"/>
              <w:bottom w:val="nil"/>
              <w:right w:val="nil"/>
            </w:tcBorders>
            <w:tcMar>
              <w:top w:w="0" w:type="dxa"/>
              <w:left w:w="0" w:type="dxa"/>
              <w:bottom w:w="0" w:type="dxa"/>
              <w:right w:w="0" w:type="dxa"/>
            </w:tcMar>
          </w:tcPr>
          <w:p w14:paraId="0467D184" w14:textId="77777777" w:rsidR="00A30059" w:rsidRDefault="00A30059">
            <w:pPr>
              <w:pStyle w:val="ConsPlusNormal"/>
              <w:jc w:val="center"/>
            </w:pPr>
            <w:r>
              <w:t>"</w:t>
            </w:r>
          </w:p>
        </w:tc>
      </w:tr>
      <w:tr w:rsidR="00A30059" w14:paraId="3C6427E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1F935C3" w14:textId="77777777" w:rsidR="00A30059" w:rsidRDefault="00A30059">
            <w:pPr>
              <w:pStyle w:val="ConsPlusNormal"/>
            </w:pPr>
          </w:p>
        </w:tc>
        <w:tc>
          <w:tcPr>
            <w:tcW w:w="2447" w:type="dxa"/>
            <w:vMerge/>
            <w:tcBorders>
              <w:top w:val="nil"/>
              <w:left w:val="nil"/>
              <w:bottom w:val="nil"/>
              <w:right w:val="nil"/>
            </w:tcBorders>
          </w:tcPr>
          <w:p w14:paraId="60905759"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C73E58C" w14:textId="77777777" w:rsidR="00A30059" w:rsidRDefault="00A30059">
            <w:pPr>
              <w:pStyle w:val="ConsPlusNormal"/>
            </w:pPr>
            <w:r>
              <w:t xml:space="preserve">газопроводы и газовое оборудование тепловых электростанций и </w:t>
            </w:r>
            <w:proofErr w:type="spellStart"/>
            <w:r>
              <w:t>газоэнергетических</w:t>
            </w:r>
            <w:proofErr w:type="spellEnd"/>
            <w:r>
              <w:t xml:space="preserve"> установок, в том числе с избыточным давлением природного газа более 1,2 </w:t>
            </w:r>
            <w:proofErr w:type="spellStart"/>
            <w:r>
              <w:t>мегапаскаля</w:t>
            </w:r>
            <w:proofErr w:type="spellEnd"/>
            <w:r>
              <w:t>, пункты подготовки газа, дожимные компрессорные станции</w:t>
            </w:r>
          </w:p>
        </w:tc>
        <w:tc>
          <w:tcPr>
            <w:tcW w:w="3411" w:type="dxa"/>
            <w:tcBorders>
              <w:top w:val="nil"/>
              <w:left w:val="nil"/>
              <w:bottom w:val="nil"/>
              <w:right w:val="nil"/>
            </w:tcBorders>
            <w:tcMar>
              <w:top w:w="0" w:type="dxa"/>
              <w:left w:w="0" w:type="dxa"/>
              <w:bottom w:w="0" w:type="dxa"/>
              <w:right w:w="0" w:type="dxa"/>
            </w:tcMar>
          </w:tcPr>
          <w:p w14:paraId="2539FB23" w14:textId="77777777" w:rsidR="00A30059" w:rsidRDefault="00A30059">
            <w:pPr>
              <w:pStyle w:val="ConsPlusNormal"/>
              <w:jc w:val="center"/>
            </w:pPr>
            <w:r>
              <w:t>"</w:t>
            </w:r>
          </w:p>
        </w:tc>
      </w:tr>
      <w:tr w:rsidR="00A30059" w14:paraId="42B030F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95CDAD5" w14:textId="77777777" w:rsidR="00A30059" w:rsidRDefault="00A30059">
            <w:pPr>
              <w:pStyle w:val="ConsPlusNormal"/>
            </w:pPr>
          </w:p>
        </w:tc>
        <w:tc>
          <w:tcPr>
            <w:tcW w:w="2447" w:type="dxa"/>
            <w:vMerge/>
            <w:tcBorders>
              <w:top w:val="nil"/>
              <w:left w:val="nil"/>
              <w:bottom w:val="nil"/>
              <w:right w:val="nil"/>
            </w:tcBorders>
          </w:tcPr>
          <w:p w14:paraId="2A44038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E475BCF" w14:textId="77777777" w:rsidR="00A30059" w:rsidRDefault="00A30059">
            <w:pPr>
              <w:pStyle w:val="ConsPlusNormal"/>
            </w:pPr>
            <w:r>
              <w:t>газопроводы городов и населенных пунктов, включая межпоселковые</w:t>
            </w:r>
          </w:p>
        </w:tc>
        <w:tc>
          <w:tcPr>
            <w:tcW w:w="3411" w:type="dxa"/>
            <w:tcBorders>
              <w:top w:val="nil"/>
              <w:left w:val="nil"/>
              <w:bottom w:val="nil"/>
              <w:right w:val="nil"/>
            </w:tcBorders>
            <w:tcMar>
              <w:top w:w="0" w:type="dxa"/>
              <w:left w:w="0" w:type="dxa"/>
              <w:bottom w:w="0" w:type="dxa"/>
              <w:right w:w="0" w:type="dxa"/>
            </w:tcMar>
          </w:tcPr>
          <w:p w14:paraId="6299D5E9" w14:textId="77777777" w:rsidR="00A30059" w:rsidRDefault="00A30059">
            <w:pPr>
              <w:pStyle w:val="ConsPlusNormal"/>
            </w:pPr>
            <w:r>
              <w:t xml:space="preserve">один раз в четыре года </w:t>
            </w:r>
            <w:hyperlink w:anchor="P1910">
              <w:r>
                <w:rPr>
                  <w:color w:val="0000FF"/>
                </w:rPr>
                <w:t>&lt;***&gt;</w:t>
              </w:r>
            </w:hyperlink>
          </w:p>
        </w:tc>
      </w:tr>
      <w:tr w:rsidR="00A30059" w14:paraId="0DE8896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C52A3EE" w14:textId="77777777" w:rsidR="00A30059" w:rsidRDefault="00A30059">
            <w:pPr>
              <w:pStyle w:val="ConsPlusNormal"/>
            </w:pPr>
          </w:p>
        </w:tc>
        <w:tc>
          <w:tcPr>
            <w:tcW w:w="2447" w:type="dxa"/>
            <w:vMerge/>
            <w:tcBorders>
              <w:top w:val="nil"/>
              <w:left w:val="nil"/>
              <w:bottom w:val="nil"/>
              <w:right w:val="nil"/>
            </w:tcBorders>
          </w:tcPr>
          <w:p w14:paraId="0967D08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EB6C631" w14:textId="77777777" w:rsidR="00A30059" w:rsidRDefault="00A30059">
            <w:pPr>
              <w:pStyle w:val="ConsPlusNormal"/>
            </w:pPr>
            <w:r>
              <w:t>газопроводы и газовое оборудование промышленных, сельскохозяйственных и других организаций, за исключением жилищного фонда</w:t>
            </w:r>
          </w:p>
        </w:tc>
        <w:tc>
          <w:tcPr>
            <w:tcW w:w="3411" w:type="dxa"/>
            <w:tcBorders>
              <w:top w:val="nil"/>
              <w:left w:val="nil"/>
              <w:bottom w:val="nil"/>
              <w:right w:val="nil"/>
            </w:tcBorders>
            <w:tcMar>
              <w:top w:w="0" w:type="dxa"/>
              <w:left w:w="0" w:type="dxa"/>
              <w:bottom w:w="0" w:type="dxa"/>
              <w:right w:w="0" w:type="dxa"/>
            </w:tcMar>
          </w:tcPr>
          <w:p w14:paraId="74DE4421" w14:textId="77777777" w:rsidR="00A30059" w:rsidRDefault="00A30059">
            <w:pPr>
              <w:pStyle w:val="ConsPlusNormal"/>
              <w:jc w:val="center"/>
            </w:pPr>
            <w:r>
              <w:t>"</w:t>
            </w:r>
          </w:p>
        </w:tc>
      </w:tr>
      <w:tr w:rsidR="00A30059" w14:paraId="6B5447A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CECA936" w14:textId="77777777" w:rsidR="00A30059" w:rsidRDefault="00A30059">
            <w:pPr>
              <w:pStyle w:val="ConsPlusNormal"/>
            </w:pPr>
          </w:p>
        </w:tc>
        <w:tc>
          <w:tcPr>
            <w:tcW w:w="2447" w:type="dxa"/>
            <w:vMerge/>
            <w:tcBorders>
              <w:top w:val="nil"/>
              <w:left w:val="nil"/>
              <w:bottom w:val="nil"/>
              <w:right w:val="nil"/>
            </w:tcBorders>
          </w:tcPr>
          <w:p w14:paraId="0E24403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FBFDE96" w14:textId="77777777" w:rsidR="00A30059" w:rsidRDefault="00A30059">
            <w:pPr>
              <w:pStyle w:val="ConsPlusNormal"/>
            </w:pPr>
            <w:r>
              <w:t>газопроводы и газовое оборудование районных тепловых станций, производственных, отопительно-производственных и отопительных котельных</w:t>
            </w:r>
          </w:p>
        </w:tc>
        <w:tc>
          <w:tcPr>
            <w:tcW w:w="3411" w:type="dxa"/>
            <w:tcBorders>
              <w:top w:val="nil"/>
              <w:left w:val="nil"/>
              <w:bottom w:val="nil"/>
              <w:right w:val="nil"/>
            </w:tcBorders>
            <w:tcMar>
              <w:top w:w="0" w:type="dxa"/>
              <w:left w:w="0" w:type="dxa"/>
              <w:bottom w:w="0" w:type="dxa"/>
              <w:right w:w="0" w:type="dxa"/>
            </w:tcMar>
          </w:tcPr>
          <w:p w14:paraId="1ECAF636" w14:textId="77777777" w:rsidR="00A30059" w:rsidRDefault="00A30059">
            <w:pPr>
              <w:pStyle w:val="ConsPlusNormal"/>
              <w:jc w:val="center"/>
            </w:pPr>
            <w:r>
              <w:t>"</w:t>
            </w:r>
          </w:p>
        </w:tc>
      </w:tr>
      <w:tr w:rsidR="00A30059" w14:paraId="7856E28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B4E1AA1" w14:textId="77777777" w:rsidR="00A30059" w:rsidRDefault="00A30059">
            <w:pPr>
              <w:pStyle w:val="ConsPlusNormal"/>
            </w:pPr>
          </w:p>
        </w:tc>
        <w:tc>
          <w:tcPr>
            <w:tcW w:w="2447" w:type="dxa"/>
            <w:vMerge/>
            <w:tcBorders>
              <w:top w:val="nil"/>
              <w:left w:val="nil"/>
              <w:bottom w:val="nil"/>
              <w:right w:val="nil"/>
            </w:tcBorders>
          </w:tcPr>
          <w:p w14:paraId="1E604C4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F5A5B89" w14:textId="77777777" w:rsidR="00A30059" w:rsidRDefault="00A30059">
            <w:pPr>
              <w:pStyle w:val="ConsPlusNormal"/>
            </w:pPr>
            <w:r>
              <w:t>газорегуляторные пункты, газорегуляторные установки и шкафные регуляторные пункты</w:t>
            </w:r>
          </w:p>
        </w:tc>
        <w:tc>
          <w:tcPr>
            <w:tcW w:w="3411" w:type="dxa"/>
            <w:tcBorders>
              <w:top w:val="nil"/>
              <w:left w:val="nil"/>
              <w:bottom w:val="nil"/>
              <w:right w:val="nil"/>
            </w:tcBorders>
            <w:tcMar>
              <w:top w:w="0" w:type="dxa"/>
              <w:left w:w="0" w:type="dxa"/>
              <w:bottom w:w="0" w:type="dxa"/>
              <w:right w:w="0" w:type="dxa"/>
            </w:tcMar>
          </w:tcPr>
          <w:p w14:paraId="7876959F" w14:textId="77777777" w:rsidR="00A30059" w:rsidRDefault="00A30059">
            <w:pPr>
              <w:pStyle w:val="ConsPlusNormal"/>
              <w:jc w:val="center"/>
            </w:pPr>
            <w:r>
              <w:t>"</w:t>
            </w:r>
          </w:p>
        </w:tc>
      </w:tr>
      <w:tr w:rsidR="00A30059" w14:paraId="504CFE4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83D594B" w14:textId="77777777" w:rsidR="00A30059" w:rsidRDefault="00A30059">
            <w:pPr>
              <w:pStyle w:val="ConsPlusNormal"/>
            </w:pPr>
          </w:p>
        </w:tc>
        <w:tc>
          <w:tcPr>
            <w:tcW w:w="2447" w:type="dxa"/>
            <w:vMerge/>
            <w:tcBorders>
              <w:top w:val="nil"/>
              <w:left w:val="nil"/>
              <w:bottom w:val="nil"/>
              <w:right w:val="nil"/>
            </w:tcBorders>
          </w:tcPr>
          <w:p w14:paraId="24975CA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DCA344E" w14:textId="77777777" w:rsidR="00A30059" w:rsidRDefault="00A30059">
            <w:pPr>
              <w:pStyle w:val="ConsPlusNormal"/>
            </w:pPr>
            <w:r>
              <w:t xml:space="preserve">стационарные автомобильные газозаправочные станции и пункты, </w:t>
            </w:r>
            <w:proofErr w:type="spellStart"/>
            <w:r>
              <w:t>блочно</w:t>
            </w:r>
            <w:proofErr w:type="spellEnd"/>
            <w:r>
              <w:t>-модульные автомобильные газозаправочные станции</w:t>
            </w:r>
          </w:p>
        </w:tc>
        <w:tc>
          <w:tcPr>
            <w:tcW w:w="3411" w:type="dxa"/>
            <w:tcBorders>
              <w:top w:val="nil"/>
              <w:left w:val="nil"/>
              <w:bottom w:val="nil"/>
              <w:right w:val="nil"/>
            </w:tcBorders>
            <w:tcMar>
              <w:top w:w="0" w:type="dxa"/>
              <w:left w:w="0" w:type="dxa"/>
              <w:bottom w:w="0" w:type="dxa"/>
              <w:right w:w="0" w:type="dxa"/>
            </w:tcMar>
          </w:tcPr>
          <w:p w14:paraId="314572AC" w14:textId="77777777" w:rsidR="00A30059" w:rsidRDefault="00A30059">
            <w:pPr>
              <w:pStyle w:val="ConsPlusNormal"/>
              <w:jc w:val="center"/>
            </w:pPr>
            <w:r>
              <w:t>"</w:t>
            </w:r>
          </w:p>
        </w:tc>
      </w:tr>
      <w:tr w:rsidR="00A30059" w14:paraId="575D640E"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4C318A6" w14:textId="77777777" w:rsidR="00A30059" w:rsidRDefault="00A30059">
            <w:pPr>
              <w:pStyle w:val="ConsPlusNormal"/>
            </w:pPr>
          </w:p>
        </w:tc>
        <w:tc>
          <w:tcPr>
            <w:tcW w:w="2447" w:type="dxa"/>
            <w:vMerge/>
            <w:tcBorders>
              <w:top w:val="nil"/>
              <w:left w:val="nil"/>
              <w:bottom w:val="nil"/>
              <w:right w:val="nil"/>
            </w:tcBorders>
          </w:tcPr>
          <w:p w14:paraId="3B9556A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B29D693" w14:textId="77777777" w:rsidR="00A30059" w:rsidRDefault="00A30059">
            <w:pPr>
              <w:pStyle w:val="ConsPlusNormal"/>
            </w:pPr>
            <w:r>
              <w:t>средства защиты подземных стальных газопроводов и резервуаров от электрохимической коррозии</w:t>
            </w:r>
          </w:p>
        </w:tc>
        <w:tc>
          <w:tcPr>
            <w:tcW w:w="3411" w:type="dxa"/>
            <w:tcBorders>
              <w:top w:val="nil"/>
              <w:left w:val="nil"/>
              <w:bottom w:val="nil"/>
              <w:right w:val="nil"/>
            </w:tcBorders>
            <w:tcMar>
              <w:top w:w="0" w:type="dxa"/>
              <w:left w:w="0" w:type="dxa"/>
              <w:bottom w:w="0" w:type="dxa"/>
              <w:right w:w="0" w:type="dxa"/>
            </w:tcMar>
          </w:tcPr>
          <w:p w14:paraId="3F19AF0D" w14:textId="77777777" w:rsidR="00A30059" w:rsidRDefault="00A30059">
            <w:pPr>
              <w:pStyle w:val="ConsPlusNormal"/>
              <w:jc w:val="center"/>
            </w:pPr>
            <w:r>
              <w:t>"</w:t>
            </w:r>
          </w:p>
        </w:tc>
      </w:tr>
      <w:tr w:rsidR="00A30059" w14:paraId="4CD2DBB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4D4613A" w14:textId="77777777" w:rsidR="00A30059" w:rsidRDefault="00A30059">
            <w:pPr>
              <w:pStyle w:val="ConsPlusNormal"/>
            </w:pPr>
          </w:p>
        </w:tc>
        <w:tc>
          <w:tcPr>
            <w:tcW w:w="2447" w:type="dxa"/>
            <w:vMerge/>
            <w:tcBorders>
              <w:top w:val="nil"/>
              <w:left w:val="nil"/>
              <w:bottom w:val="nil"/>
              <w:right w:val="nil"/>
            </w:tcBorders>
          </w:tcPr>
          <w:p w14:paraId="52A2B66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73B6594" w14:textId="77777777" w:rsidR="00A30059" w:rsidRDefault="00A30059">
            <w:pPr>
              <w:pStyle w:val="ConsPlusNormal"/>
            </w:pPr>
            <w:r>
              <w:t>стационарные установки для газопламенной обработки металлов</w:t>
            </w:r>
          </w:p>
        </w:tc>
        <w:tc>
          <w:tcPr>
            <w:tcW w:w="3411" w:type="dxa"/>
            <w:tcBorders>
              <w:top w:val="nil"/>
              <w:left w:val="nil"/>
              <w:bottom w:val="nil"/>
              <w:right w:val="nil"/>
            </w:tcBorders>
            <w:tcMar>
              <w:top w:w="0" w:type="dxa"/>
              <w:left w:w="0" w:type="dxa"/>
              <w:bottom w:w="0" w:type="dxa"/>
              <w:right w:w="0" w:type="dxa"/>
            </w:tcMar>
          </w:tcPr>
          <w:p w14:paraId="4CB4BD66" w14:textId="77777777" w:rsidR="00A30059" w:rsidRDefault="00A30059">
            <w:pPr>
              <w:pStyle w:val="ConsPlusNormal"/>
              <w:jc w:val="center"/>
            </w:pPr>
            <w:r>
              <w:t>"</w:t>
            </w:r>
          </w:p>
        </w:tc>
      </w:tr>
      <w:tr w:rsidR="00A30059" w14:paraId="312E094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0436693"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44C2FB9B" w14:textId="77777777" w:rsidR="00A30059" w:rsidRDefault="00A30059">
            <w:pPr>
              <w:pStyle w:val="ConsPlusNormal"/>
            </w:pPr>
            <w:r>
              <w:t>обследование потенциально опасных объектов магистральных трубопроводов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073B39DC" w14:textId="77777777" w:rsidR="00A30059" w:rsidRDefault="00A30059">
            <w:pPr>
              <w:pStyle w:val="ConsPlusNormal"/>
            </w:pPr>
            <w:r>
              <w:t>перекачивающие и наливные насосные станции</w:t>
            </w:r>
          </w:p>
        </w:tc>
        <w:tc>
          <w:tcPr>
            <w:tcW w:w="3411" w:type="dxa"/>
            <w:tcBorders>
              <w:top w:val="nil"/>
              <w:left w:val="nil"/>
              <w:bottom w:val="nil"/>
              <w:right w:val="nil"/>
            </w:tcBorders>
            <w:tcMar>
              <w:top w:w="0" w:type="dxa"/>
              <w:left w:w="0" w:type="dxa"/>
              <w:bottom w:w="0" w:type="dxa"/>
              <w:right w:w="0" w:type="dxa"/>
            </w:tcMar>
          </w:tcPr>
          <w:p w14:paraId="06276A84" w14:textId="77777777" w:rsidR="00A30059" w:rsidRDefault="00A30059">
            <w:pPr>
              <w:pStyle w:val="ConsPlusNormal"/>
            </w:pPr>
            <w:r>
              <w:t xml:space="preserve">один раз в два года </w:t>
            </w:r>
            <w:hyperlink w:anchor="P1910">
              <w:r>
                <w:rPr>
                  <w:color w:val="0000FF"/>
                </w:rPr>
                <w:t>&lt;***&gt;</w:t>
              </w:r>
            </w:hyperlink>
          </w:p>
        </w:tc>
      </w:tr>
      <w:tr w:rsidR="00A30059" w14:paraId="08EDA71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E266233" w14:textId="77777777" w:rsidR="00A30059" w:rsidRDefault="00A30059">
            <w:pPr>
              <w:pStyle w:val="ConsPlusNormal"/>
            </w:pPr>
          </w:p>
        </w:tc>
        <w:tc>
          <w:tcPr>
            <w:tcW w:w="2447" w:type="dxa"/>
            <w:vMerge/>
            <w:tcBorders>
              <w:top w:val="nil"/>
              <w:left w:val="nil"/>
              <w:bottom w:val="nil"/>
              <w:right w:val="nil"/>
            </w:tcBorders>
          </w:tcPr>
          <w:p w14:paraId="319218F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CD49EC9" w14:textId="77777777" w:rsidR="00A30059" w:rsidRDefault="00A30059">
            <w:pPr>
              <w:pStyle w:val="ConsPlusNormal"/>
            </w:pPr>
            <w:r>
              <w:t>резервуарные парки</w:t>
            </w:r>
          </w:p>
        </w:tc>
        <w:tc>
          <w:tcPr>
            <w:tcW w:w="3411" w:type="dxa"/>
            <w:tcBorders>
              <w:top w:val="nil"/>
              <w:left w:val="nil"/>
              <w:bottom w:val="nil"/>
              <w:right w:val="nil"/>
            </w:tcBorders>
            <w:tcMar>
              <w:top w:w="0" w:type="dxa"/>
              <w:left w:w="0" w:type="dxa"/>
              <w:bottom w:w="0" w:type="dxa"/>
              <w:right w:w="0" w:type="dxa"/>
            </w:tcMar>
          </w:tcPr>
          <w:p w14:paraId="13DC63CF" w14:textId="77777777" w:rsidR="00A30059" w:rsidRDefault="00A30059">
            <w:pPr>
              <w:pStyle w:val="ConsPlusNormal"/>
              <w:jc w:val="center"/>
            </w:pPr>
            <w:r>
              <w:t>"</w:t>
            </w:r>
          </w:p>
        </w:tc>
      </w:tr>
      <w:tr w:rsidR="00A30059" w14:paraId="7D1095E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02EC065" w14:textId="77777777" w:rsidR="00A30059" w:rsidRDefault="00A30059">
            <w:pPr>
              <w:pStyle w:val="ConsPlusNormal"/>
            </w:pPr>
          </w:p>
        </w:tc>
        <w:tc>
          <w:tcPr>
            <w:tcW w:w="2447" w:type="dxa"/>
            <w:vMerge/>
            <w:tcBorders>
              <w:top w:val="nil"/>
              <w:left w:val="nil"/>
              <w:bottom w:val="nil"/>
              <w:right w:val="nil"/>
            </w:tcBorders>
          </w:tcPr>
          <w:p w14:paraId="3C97A34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05FCAAA" w14:textId="77777777" w:rsidR="00A30059" w:rsidRDefault="00A30059">
            <w:pPr>
              <w:pStyle w:val="ConsPlusNormal"/>
            </w:pPr>
            <w:r>
              <w:t>компрессорные станции</w:t>
            </w:r>
          </w:p>
        </w:tc>
        <w:tc>
          <w:tcPr>
            <w:tcW w:w="3411" w:type="dxa"/>
            <w:tcBorders>
              <w:top w:val="nil"/>
              <w:left w:val="nil"/>
              <w:bottom w:val="nil"/>
              <w:right w:val="nil"/>
            </w:tcBorders>
            <w:tcMar>
              <w:top w:w="0" w:type="dxa"/>
              <w:left w:w="0" w:type="dxa"/>
              <w:bottom w:w="0" w:type="dxa"/>
              <w:right w:w="0" w:type="dxa"/>
            </w:tcMar>
          </w:tcPr>
          <w:p w14:paraId="15EE9681" w14:textId="77777777" w:rsidR="00A30059" w:rsidRDefault="00A30059">
            <w:pPr>
              <w:pStyle w:val="ConsPlusNormal"/>
              <w:jc w:val="center"/>
            </w:pPr>
            <w:r>
              <w:t>"</w:t>
            </w:r>
          </w:p>
        </w:tc>
      </w:tr>
      <w:tr w:rsidR="00A30059" w14:paraId="0A491BA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0546E62" w14:textId="77777777" w:rsidR="00A30059" w:rsidRDefault="00A30059">
            <w:pPr>
              <w:pStyle w:val="ConsPlusNormal"/>
            </w:pPr>
          </w:p>
        </w:tc>
        <w:tc>
          <w:tcPr>
            <w:tcW w:w="2447" w:type="dxa"/>
            <w:vMerge/>
            <w:tcBorders>
              <w:top w:val="nil"/>
              <w:left w:val="nil"/>
              <w:bottom w:val="nil"/>
              <w:right w:val="nil"/>
            </w:tcBorders>
          </w:tcPr>
          <w:p w14:paraId="421B4B9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C2FBD38" w14:textId="77777777" w:rsidR="00A30059" w:rsidRDefault="00A30059">
            <w:pPr>
              <w:pStyle w:val="ConsPlusNormal"/>
            </w:pPr>
            <w:r>
              <w:t>станции подземного хранения газа</w:t>
            </w:r>
          </w:p>
        </w:tc>
        <w:tc>
          <w:tcPr>
            <w:tcW w:w="3411" w:type="dxa"/>
            <w:tcBorders>
              <w:top w:val="nil"/>
              <w:left w:val="nil"/>
              <w:bottom w:val="nil"/>
              <w:right w:val="nil"/>
            </w:tcBorders>
            <w:tcMar>
              <w:top w:w="0" w:type="dxa"/>
              <w:left w:w="0" w:type="dxa"/>
              <w:bottom w:w="0" w:type="dxa"/>
              <w:right w:w="0" w:type="dxa"/>
            </w:tcMar>
          </w:tcPr>
          <w:p w14:paraId="3E7ADBA5" w14:textId="77777777" w:rsidR="00A30059" w:rsidRDefault="00A30059">
            <w:pPr>
              <w:pStyle w:val="ConsPlusNormal"/>
              <w:jc w:val="center"/>
            </w:pPr>
            <w:r>
              <w:t>"</w:t>
            </w:r>
          </w:p>
        </w:tc>
      </w:tr>
      <w:tr w:rsidR="00A30059" w14:paraId="2699340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1B7109E" w14:textId="77777777" w:rsidR="00A30059" w:rsidRDefault="00A30059">
            <w:pPr>
              <w:pStyle w:val="ConsPlusNormal"/>
            </w:pPr>
          </w:p>
        </w:tc>
        <w:tc>
          <w:tcPr>
            <w:tcW w:w="2447" w:type="dxa"/>
            <w:vMerge/>
            <w:tcBorders>
              <w:top w:val="nil"/>
              <w:left w:val="nil"/>
              <w:bottom w:val="nil"/>
              <w:right w:val="nil"/>
            </w:tcBorders>
          </w:tcPr>
          <w:p w14:paraId="5705384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E4D663D" w14:textId="77777777" w:rsidR="00A30059" w:rsidRDefault="00A30059">
            <w:pPr>
              <w:pStyle w:val="ConsPlusNormal"/>
            </w:pPr>
            <w:r>
              <w:t>автомобильные газонаполнительные компрессорные станции</w:t>
            </w:r>
          </w:p>
        </w:tc>
        <w:tc>
          <w:tcPr>
            <w:tcW w:w="3411" w:type="dxa"/>
            <w:tcBorders>
              <w:top w:val="nil"/>
              <w:left w:val="nil"/>
              <w:bottom w:val="nil"/>
              <w:right w:val="nil"/>
            </w:tcBorders>
            <w:tcMar>
              <w:top w:w="0" w:type="dxa"/>
              <w:left w:w="0" w:type="dxa"/>
              <w:bottom w:w="0" w:type="dxa"/>
              <w:right w:w="0" w:type="dxa"/>
            </w:tcMar>
          </w:tcPr>
          <w:p w14:paraId="7A583FEC" w14:textId="77777777" w:rsidR="00A30059" w:rsidRDefault="00A30059">
            <w:pPr>
              <w:pStyle w:val="ConsPlusNormal"/>
              <w:jc w:val="center"/>
            </w:pPr>
            <w:r>
              <w:t>"</w:t>
            </w:r>
          </w:p>
        </w:tc>
      </w:tr>
      <w:tr w:rsidR="00A30059" w14:paraId="19F936A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E6E9F2D" w14:textId="77777777" w:rsidR="00A30059" w:rsidRDefault="00A30059">
            <w:pPr>
              <w:pStyle w:val="ConsPlusNormal"/>
            </w:pPr>
          </w:p>
        </w:tc>
        <w:tc>
          <w:tcPr>
            <w:tcW w:w="2447" w:type="dxa"/>
            <w:vMerge/>
            <w:tcBorders>
              <w:top w:val="nil"/>
              <w:left w:val="nil"/>
              <w:bottom w:val="nil"/>
              <w:right w:val="nil"/>
            </w:tcBorders>
          </w:tcPr>
          <w:p w14:paraId="54DD73F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EB7874D" w14:textId="77777777" w:rsidR="00A30059" w:rsidRDefault="00A30059">
            <w:pPr>
              <w:pStyle w:val="ConsPlusNormal"/>
            </w:pPr>
            <w:r>
              <w:t>магистральные газопроводы, нефтепроводы, нефтепродуктопроводы</w:t>
            </w:r>
          </w:p>
        </w:tc>
        <w:tc>
          <w:tcPr>
            <w:tcW w:w="3411" w:type="dxa"/>
            <w:tcBorders>
              <w:top w:val="nil"/>
              <w:left w:val="nil"/>
              <w:bottom w:val="nil"/>
              <w:right w:val="nil"/>
            </w:tcBorders>
            <w:tcMar>
              <w:top w:w="0" w:type="dxa"/>
              <w:left w:w="0" w:type="dxa"/>
              <w:bottom w:w="0" w:type="dxa"/>
              <w:right w:w="0" w:type="dxa"/>
            </w:tcMar>
          </w:tcPr>
          <w:p w14:paraId="71CE7F5E" w14:textId="77777777" w:rsidR="00A30059" w:rsidRDefault="00A30059">
            <w:pPr>
              <w:pStyle w:val="ConsPlusNormal"/>
            </w:pPr>
            <w:r>
              <w:t xml:space="preserve">один раз в четыре года </w:t>
            </w:r>
            <w:hyperlink w:anchor="P1910">
              <w:r>
                <w:rPr>
                  <w:color w:val="0000FF"/>
                </w:rPr>
                <w:t>&lt;***&gt;</w:t>
              </w:r>
            </w:hyperlink>
          </w:p>
        </w:tc>
      </w:tr>
      <w:tr w:rsidR="00A30059" w14:paraId="1C9F941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8B2881A" w14:textId="77777777" w:rsidR="00A30059" w:rsidRDefault="00A30059">
            <w:pPr>
              <w:pStyle w:val="ConsPlusNormal"/>
            </w:pPr>
          </w:p>
        </w:tc>
        <w:tc>
          <w:tcPr>
            <w:tcW w:w="2447" w:type="dxa"/>
            <w:vMerge/>
            <w:tcBorders>
              <w:top w:val="nil"/>
              <w:left w:val="nil"/>
              <w:bottom w:val="nil"/>
              <w:right w:val="nil"/>
            </w:tcBorders>
          </w:tcPr>
          <w:p w14:paraId="441C025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192CCF4" w14:textId="77777777" w:rsidR="00A30059" w:rsidRDefault="00A30059">
            <w:pPr>
              <w:pStyle w:val="ConsPlusNormal"/>
            </w:pPr>
            <w:r>
              <w:t>трубопроводы с ответвлениями и лупингами, запорной арматурой, переходами через естественные и искусственные препятствия, узлами подключения перекачивающих, компрессорных станций, узлами пуска и приема очистных устройств</w:t>
            </w:r>
          </w:p>
        </w:tc>
        <w:tc>
          <w:tcPr>
            <w:tcW w:w="3411" w:type="dxa"/>
            <w:tcBorders>
              <w:top w:val="nil"/>
              <w:left w:val="nil"/>
              <w:bottom w:val="nil"/>
              <w:right w:val="nil"/>
            </w:tcBorders>
            <w:tcMar>
              <w:top w:w="0" w:type="dxa"/>
              <w:left w:w="0" w:type="dxa"/>
              <w:bottom w:w="0" w:type="dxa"/>
              <w:right w:w="0" w:type="dxa"/>
            </w:tcMar>
          </w:tcPr>
          <w:p w14:paraId="77CD5E17" w14:textId="77777777" w:rsidR="00A30059" w:rsidRDefault="00A30059">
            <w:pPr>
              <w:pStyle w:val="ConsPlusNormal"/>
              <w:jc w:val="center"/>
            </w:pPr>
            <w:r>
              <w:t>"</w:t>
            </w:r>
          </w:p>
        </w:tc>
      </w:tr>
      <w:tr w:rsidR="00A30059" w14:paraId="1CC1ED3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1000AFF" w14:textId="77777777" w:rsidR="00A30059" w:rsidRDefault="00A30059">
            <w:pPr>
              <w:pStyle w:val="ConsPlusNormal"/>
            </w:pPr>
          </w:p>
        </w:tc>
        <w:tc>
          <w:tcPr>
            <w:tcW w:w="2447" w:type="dxa"/>
            <w:vMerge/>
            <w:tcBorders>
              <w:top w:val="nil"/>
              <w:left w:val="nil"/>
              <w:bottom w:val="nil"/>
              <w:right w:val="nil"/>
            </w:tcBorders>
          </w:tcPr>
          <w:p w14:paraId="69B2A2A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5173F49" w14:textId="77777777" w:rsidR="00A30059" w:rsidRDefault="00A30059">
            <w:pPr>
              <w:pStyle w:val="ConsPlusNormal"/>
            </w:pPr>
            <w:r>
              <w:t xml:space="preserve">газораспределительные станции, </w:t>
            </w:r>
            <w:proofErr w:type="spellStart"/>
            <w:r>
              <w:t>газоизмерительные</w:t>
            </w:r>
            <w:proofErr w:type="spellEnd"/>
            <w:r>
              <w:t xml:space="preserve"> станции, пункты редуцирования газа</w:t>
            </w:r>
          </w:p>
        </w:tc>
        <w:tc>
          <w:tcPr>
            <w:tcW w:w="3411" w:type="dxa"/>
            <w:tcBorders>
              <w:top w:val="nil"/>
              <w:left w:val="nil"/>
              <w:bottom w:val="nil"/>
              <w:right w:val="nil"/>
            </w:tcBorders>
            <w:tcMar>
              <w:top w:w="0" w:type="dxa"/>
              <w:left w:w="0" w:type="dxa"/>
              <w:bottom w:w="0" w:type="dxa"/>
              <w:right w:w="0" w:type="dxa"/>
            </w:tcMar>
          </w:tcPr>
          <w:p w14:paraId="67E379BB" w14:textId="77777777" w:rsidR="00A30059" w:rsidRDefault="00A30059">
            <w:pPr>
              <w:pStyle w:val="ConsPlusNormal"/>
              <w:jc w:val="center"/>
            </w:pPr>
            <w:r>
              <w:t>"</w:t>
            </w:r>
          </w:p>
        </w:tc>
      </w:tr>
      <w:tr w:rsidR="00A30059" w14:paraId="6BDC8BC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6B59771" w14:textId="77777777" w:rsidR="00A30059" w:rsidRDefault="00A30059">
            <w:pPr>
              <w:pStyle w:val="ConsPlusNormal"/>
            </w:pPr>
          </w:p>
        </w:tc>
        <w:tc>
          <w:tcPr>
            <w:tcW w:w="2447" w:type="dxa"/>
            <w:vMerge/>
            <w:tcBorders>
              <w:top w:val="nil"/>
              <w:left w:val="nil"/>
              <w:bottom w:val="nil"/>
              <w:right w:val="nil"/>
            </w:tcBorders>
          </w:tcPr>
          <w:p w14:paraId="0F7FA2B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E913592" w14:textId="77777777" w:rsidR="00A30059" w:rsidRDefault="00A30059">
            <w:pPr>
              <w:pStyle w:val="ConsPlusNormal"/>
            </w:pPr>
            <w:r>
              <w:t>средства защиты трубопроводов, резервуаров и сооружений от коррозии</w:t>
            </w:r>
          </w:p>
        </w:tc>
        <w:tc>
          <w:tcPr>
            <w:tcW w:w="3411" w:type="dxa"/>
            <w:tcBorders>
              <w:top w:val="nil"/>
              <w:left w:val="nil"/>
              <w:bottom w:val="nil"/>
              <w:right w:val="nil"/>
            </w:tcBorders>
            <w:tcMar>
              <w:top w:w="0" w:type="dxa"/>
              <w:left w:w="0" w:type="dxa"/>
              <w:bottom w:w="0" w:type="dxa"/>
              <w:right w:w="0" w:type="dxa"/>
            </w:tcMar>
          </w:tcPr>
          <w:p w14:paraId="13C0F0A4" w14:textId="77777777" w:rsidR="00A30059" w:rsidRDefault="00A30059">
            <w:pPr>
              <w:pStyle w:val="ConsPlusNormal"/>
              <w:jc w:val="center"/>
            </w:pPr>
            <w:r>
              <w:t>"</w:t>
            </w:r>
          </w:p>
        </w:tc>
      </w:tr>
      <w:tr w:rsidR="00A30059" w14:paraId="735B2A4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6EC61F0"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3575F0A8" w14:textId="77777777" w:rsidR="00A30059" w:rsidRDefault="00A30059">
            <w:pPr>
              <w:pStyle w:val="ConsPlusNormal"/>
            </w:pPr>
            <w:r>
              <w:t>обследование потенциально опасных объектов металлургических и литейных производств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089E26EA" w14:textId="77777777" w:rsidR="00A30059" w:rsidRDefault="00A30059">
            <w:pPr>
              <w:pStyle w:val="ConsPlusNormal"/>
            </w:pPr>
            <w:r>
              <w:t xml:space="preserve">установки внепечной обработки стали с печь-ковшами, циркуляционными и ковшевыми </w:t>
            </w:r>
            <w:proofErr w:type="spellStart"/>
            <w:r>
              <w:t>вакууммоторами</w:t>
            </w:r>
            <w:proofErr w:type="spellEnd"/>
          </w:p>
        </w:tc>
        <w:tc>
          <w:tcPr>
            <w:tcW w:w="3411" w:type="dxa"/>
            <w:tcBorders>
              <w:top w:val="nil"/>
              <w:left w:val="nil"/>
              <w:bottom w:val="nil"/>
              <w:right w:val="nil"/>
            </w:tcBorders>
            <w:tcMar>
              <w:top w:w="0" w:type="dxa"/>
              <w:left w:w="0" w:type="dxa"/>
              <w:bottom w:w="0" w:type="dxa"/>
              <w:right w:w="0" w:type="dxa"/>
            </w:tcMar>
          </w:tcPr>
          <w:p w14:paraId="3647963B" w14:textId="77777777" w:rsidR="00A30059" w:rsidRDefault="00A30059">
            <w:pPr>
              <w:pStyle w:val="ConsPlusNormal"/>
            </w:pPr>
            <w:r>
              <w:t xml:space="preserve">один раз в два года </w:t>
            </w:r>
            <w:hyperlink w:anchor="P1910">
              <w:r>
                <w:rPr>
                  <w:color w:val="0000FF"/>
                </w:rPr>
                <w:t>&lt;***&gt;</w:t>
              </w:r>
            </w:hyperlink>
          </w:p>
        </w:tc>
      </w:tr>
      <w:tr w:rsidR="00A30059" w14:paraId="179AF9B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B70CAC5" w14:textId="77777777" w:rsidR="00A30059" w:rsidRDefault="00A30059">
            <w:pPr>
              <w:pStyle w:val="ConsPlusNormal"/>
            </w:pPr>
          </w:p>
        </w:tc>
        <w:tc>
          <w:tcPr>
            <w:tcW w:w="2447" w:type="dxa"/>
            <w:vMerge/>
            <w:tcBorders>
              <w:top w:val="nil"/>
              <w:left w:val="nil"/>
              <w:bottom w:val="nil"/>
              <w:right w:val="nil"/>
            </w:tcBorders>
          </w:tcPr>
          <w:p w14:paraId="011FA23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59FBA41" w14:textId="77777777" w:rsidR="00A30059" w:rsidRDefault="00A30059">
            <w:pPr>
              <w:pStyle w:val="ConsPlusNormal"/>
            </w:pPr>
            <w:r>
              <w:t>машины непрерывного литья заготовок</w:t>
            </w:r>
          </w:p>
        </w:tc>
        <w:tc>
          <w:tcPr>
            <w:tcW w:w="3411" w:type="dxa"/>
            <w:tcBorders>
              <w:top w:val="nil"/>
              <w:left w:val="nil"/>
              <w:bottom w:val="nil"/>
              <w:right w:val="nil"/>
            </w:tcBorders>
            <w:tcMar>
              <w:top w:w="0" w:type="dxa"/>
              <w:left w:w="0" w:type="dxa"/>
              <w:bottom w:w="0" w:type="dxa"/>
              <w:right w:w="0" w:type="dxa"/>
            </w:tcMar>
          </w:tcPr>
          <w:p w14:paraId="4BB91D04" w14:textId="77777777" w:rsidR="00A30059" w:rsidRDefault="00A30059">
            <w:pPr>
              <w:pStyle w:val="ConsPlusNormal"/>
              <w:jc w:val="center"/>
            </w:pPr>
            <w:r>
              <w:t>"</w:t>
            </w:r>
          </w:p>
        </w:tc>
      </w:tr>
      <w:tr w:rsidR="00A30059" w14:paraId="7183B79E"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F6BDF51" w14:textId="77777777" w:rsidR="00A30059" w:rsidRDefault="00A30059">
            <w:pPr>
              <w:pStyle w:val="ConsPlusNormal"/>
            </w:pPr>
          </w:p>
        </w:tc>
        <w:tc>
          <w:tcPr>
            <w:tcW w:w="2447" w:type="dxa"/>
            <w:vMerge/>
            <w:tcBorders>
              <w:top w:val="nil"/>
              <w:left w:val="nil"/>
              <w:bottom w:val="nil"/>
              <w:right w:val="nil"/>
            </w:tcBorders>
          </w:tcPr>
          <w:p w14:paraId="5862F27A"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6FD1A2B" w14:textId="77777777" w:rsidR="00A30059" w:rsidRDefault="00A30059">
            <w:pPr>
              <w:pStyle w:val="ConsPlusNormal"/>
            </w:pPr>
            <w:r>
              <w:t>разливочные и промежуточные ковши, подъемно-поворотные стенды</w:t>
            </w:r>
          </w:p>
        </w:tc>
        <w:tc>
          <w:tcPr>
            <w:tcW w:w="3411" w:type="dxa"/>
            <w:tcBorders>
              <w:top w:val="nil"/>
              <w:left w:val="nil"/>
              <w:bottom w:val="nil"/>
              <w:right w:val="nil"/>
            </w:tcBorders>
            <w:tcMar>
              <w:top w:w="0" w:type="dxa"/>
              <w:left w:w="0" w:type="dxa"/>
              <w:bottom w:w="0" w:type="dxa"/>
              <w:right w:w="0" w:type="dxa"/>
            </w:tcMar>
          </w:tcPr>
          <w:p w14:paraId="16E1DA63" w14:textId="77777777" w:rsidR="00A30059" w:rsidRDefault="00A30059">
            <w:pPr>
              <w:pStyle w:val="ConsPlusNormal"/>
              <w:jc w:val="center"/>
            </w:pPr>
            <w:r>
              <w:t>"</w:t>
            </w:r>
          </w:p>
        </w:tc>
      </w:tr>
      <w:tr w:rsidR="00A30059" w14:paraId="60B2749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5281651" w14:textId="77777777" w:rsidR="00A30059" w:rsidRDefault="00A30059">
            <w:pPr>
              <w:pStyle w:val="ConsPlusNormal"/>
            </w:pPr>
          </w:p>
        </w:tc>
        <w:tc>
          <w:tcPr>
            <w:tcW w:w="2447" w:type="dxa"/>
            <w:vMerge/>
            <w:tcBorders>
              <w:top w:val="nil"/>
              <w:left w:val="nil"/>
              <w:bottom w:val="nil"/>
              <w:right w:val="nil"/>
            </w:tcBorders>
          </w:tcPr>
          <w:p w14:paraId="4DED0D3F"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A221257" w14:textId="77777777" w:rsidR="00A30059" w:rsidRDefault="00A30059">
            <w:pPr>
              <w:pStyle w:val="ConsPlusNormal"/>
            </w:pPr>
            <w:r>
              <w:t xml:space="preserve">шлаковые чаши, </w:t>
            </w:r>
            <w:proofErr w:type="spellStart"/>
            <w:r>
              <w:t>сталевозы</w:t>
            </w:r>
            <w:proofErr w:type="spellEnd"/>
          </w:p>
        </w:tc>
        <w:tc>
          <w:tcPr>
            <w:tcW w:w="3411" w:type="dxa"/>
            <w:tcBorders>
              <w:top w:val="nil"/>
              <w:left w:val="nil"/>
              <w:bottom w:val="nil"/>
              <w:right w:val="nil"/>
            </w:tcBorders>
            <w:tcMar>
              <w:top w:w="0" w:type="dxa"/>
              <w:left w:w="0" w:type="dxa"/>
              <w:bottom w:w="0" w:type="dxa"/>
              <w:right w:w="0" w:type="dxa"/>
            </w:tcMar>
          </w:tcPr>
          <w:p w14:paraId="28264F06" w14:textId="77777777" w:rsidR="00A30059" w:rsidRDefault="00A30059">
            <w:pPr>
              <w:pStyle w:val="ConsPlusNormal"/>
              <w:jc w:val="center"/>
            </w:pPr>
            <w:r>
              <w:t>"</w:t>
            </w:r>
          </w:p>
        </w:tc>
      </w:tr>
      <w:tr w:rsidR="00A30059" w14:paraId="51D4799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92FB5C6" w14:textId="77777777" w:rsidR="00A30059" w:rsidRDefault="00A30059">
            <w:pPr>
              <w:pStyle w:val="ConsPlusNormal"/>
            </w:pPr>
          </w:p>
        </w:tc>
        <w:tc>
          <w:tcPr>
            <w:tcW w:w="2447" w:type="dxa"/>
            <w:vMerge/>
            <w:tcBorders>
              <w:top w:val="nil"/>
              <w:left w:val="nil"/>
              <w:bottom w:val="nil"/>
              <w:right w:val="nil"/>
            </w:tcBorders>
          </w:tcPr>
          <w:p w14:paraId="765D3C8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1E6F6F4" w14:textId="77777777" w:rsidR="00A30059" w:rsidRDefault="00A30059">
            <w:pPr>
              <w:pStyle w:val="ConsPlusNormal"/>
            </w:pPr>
            <w:proofErr w:type="spellStart"/>
            <w:r>
              <w:t>шлаковозы</w:t>
            </w:r>
            <w:proofErr w:type="spellEnd"/>
          </w:p>
        </w:tc>
        <w:tc>
          <w:tcPr>
            <w:tcW w:w="3411" w:type="dxa"/>
            <w:tcBorders>
              <w:top w:val="nil"/>
              <w:left w:val="nil"/>
              <w:bottom w:val="nil"/>
              <w:right w:val="nil"/>
            </w:tcBorders>
            <w:tcMar>
              <w:top w:w="0" w:type="dxa"/>
              <w:left w:w="0" w:type="dxa"/>
              <w:bottom w:w="0" w:type="dxa"/>
              <w:right w:w="0" w:type="dxa"/>
            </w:tcMar>
          </w:tcPr>
          <w:p w14:paraId="449CE39B" w14:textId="77777777" w:rsidR="00A30059" w:rsidRDefault="00A30059">
            <w:pPr>
              <w:pStyle w:val="ConsPlusNormal"/>
              <w:jc w:val="center"/>
            </w:pPr>
            <w:r>
              <w:t>"</w:t>
            </w:r>
          </w:p>
        </w:tc>
      </w:tr>
      <w:tr w:rsidR="00A30059" w14:paraId="41AB872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F4A60BD" w14:textId="77777777" w:rsidR="00A30059" w:rsidRDefault="00A30059">
            <w:pPr>
              <w:pStyle w:val="ConsPlusNormal"/>
            </w:pPr>
          </w:p>
        </w:tc>
        <w:tc>
          <w:tcPr>
            <w:tcW w:w="2447" w:type="dxa"/>
            <w:vMerge/>
            <w:tcBorders>
              <w:top w:val="nil"/>
              <w:left w:val="nil"/>
              <w:bottom w:val="nil"/>
              <w:right w:val="nil"/>
            </w:tcBorders>
          </w:tcPr>
          <w:p w14:paraId="436E114B"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09A53E4" w14:textId="77777777" w:rsidR="00A30059" w:rsidRDefault="00A30059">
            <w:pPr>
              <w:pStyle w:val="ConsPlusNormal"/>
            </w:pPr>
            <w:proofErr w:type="spellStart"/>
            <w:r>
              <w:t>скраповые</w:t>
            </w:r>
            <w:proofErr w:type="spellEnd"/>
            <w:r>
              <w:t xml:space="preserve"> корзины, стенды для скачивания жидкого металла из сталеразливочных ковшей</w:t>
            </w:r>
          </w:p>
        </w:tc>
        <w:tc>
          <w:tcPr>
            <w:tcW w:w="3411" w:type="dxa"/>
            <w:tcBorders>
              <w:top w:val="nil"/>
              <w:left w:val="nil"/>
              <w:bottom w:val="nil"/>
              <w:right w:val="nil"/>
            </w:tcBorders>
            <w:tcMar>
              <w:top w:w="0" w:type="dxa"/>
              <w:left w:w="0" w:type="dxa"/>
              <w:bottom w:w="0" w:type="dxa"/>
              <w:right w:w="0" w:type="dxa"/>
            </w:tcMar>
          </w:tcPr>
          <w:p w14:paraId="6B915660" w14:textId="77777777" w:rsidR="00A30059" w:rsidRDefault="00A30059">
            <w:pPr>
              <w:pStyle w:val="ConsPlusNormal"/>
              <w:jc w:val="center"/>
            </w:pPr>
            <w:r>
              <w:t>"</w:t>
            </w:r>
          </w:p>
        </w:tc>
      </w:tr>
      <w:tr w:rsidR="00A30059" w14:paraId="6F8D2E4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C6CBAC2" w14:textId="77777777" w:rsidR="00A30059" w:rsidRDefault="00A30059">
            <w:pPr>
              <w:pStyle w:val="ConsPlusNormal"/>
            </w:pPr>
          </w:p>
        </w:tc>
        <w:tc>
          <w:tcPr>
            <w:tcW w:w="2447" w:type="dxa"/>
            <w:vMerge/>
            <w:tcBorders>
              <w:top w:val="nil"/>
              <w:left w:val="nil"/>
              <w:bottom w:val="nil"/>
              <w:right w:val="nil"/>
            </w:tcBorders>
          </w:tcPr>
          <w:p w14:paraId="22458B4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0FD04B9" w14:textId="77777777" w:rsidR="00A30059" w:rsidRDefault="00A30059">
            <w:pPr>
              <w:pStyle w:val="ConsPlusNormal"/>
            </w:pPr>
            <w:r>
              <w:t>нагревательные печи</w:t>
            </w:r>
          </w:p>
        </w:tc>
        <w:tc>
          <w:tcPr>
            <w:tcW w:w="3411" w:type="dxa"/>
            <w:tcBorders>
              <w:top w:val="nil"/>
              <w:left w:val="nil"/>
              <w:bottom w:val="nil"/>
              <w:right w:val="nil"/>
            </w:tcBorders>
            <w:tcMar>
              <w:top w:w="0" w:type="dxa"/>
              <w:left w:w="0" w:type="dxa"/>
              <w:bottom w:w="0" w:type="dxa"/>
              <w:right w:w="0" w:type="dxa"/>
            </w:tcMar>
          </w:tcPr>
          <w:p w14:paraId="65AB168E" w14:textId="77777777" w:rsidR="00A30059" w:rsidRDefault="00A30059">
            <w:pPr>
              <w:pStyle w:val="ConsPlusNormal"/>
              <w:jc w:val="center"/>
            </w:pPr>
            <w:r>
              <w:t>"</w:t>
            </w:r>
          </w:p>
        </w:tc>
      </w:tr>
      <w:tr w:rsidR="00A30059" w14:paraId="4E49982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63490AA" w14:textId="77777777" w:rsidR="00A30059" w:rsidRDefault="00A30059">
            <w:pPr>
              <w:pStyle w:val="ConsPlusNormal"/>
            </w:pPr>
          </w:p>
        </w:tc>
        <w:tc>
          <w:tcPr>
            <w:tcW w:w="2447" w:type="dxa"/>
            <w:vMerge/>
            <w:tcBorders>
              <w:top w:val="nil"/>
              <w:left w:val="nil"/>
              <w:bottom w:val="nil"/>
              <w:right w:val="nil"/>
            </w:tcBorders>
          </w:tcPr>
          <w:p w14:paraId="799E98C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45908E0" w14:textId="77777777" w:rsidR="00A30059" w:rsidRDefault="00A30059">
            <w:pPr>
              <w:pStyle w:val="ConsPlusNormal"/>
            </w:pPr>
            <w:r>
              <w:t>прокатные станы, вагранки</w:t>
            </w:r>
          </w:p>
        </w:tc>
        <w:tc>
          <w:tcPr>
            <w:tcW w:w="3411" w:type="dxa"/>
            <w:tcBorders>
              <w:top w:val="nil"/>
              <w:left w:val="nil"/>
              <w:bottom w:val="nil"/>
              <w:right w:val="nil"/>
            </w:tcBorders>
            <w:tcMar>
              <w:top w:w="0" w:type="dxa"/>
              <w:left w:w="0" w:type="dxa"/>
              <w:bottom w:w="0" w:type="dxa"/>
              <w:right w:w="0" w:type="dxa"/>
            </w:tcMar>
          </w:tcPr>
          <w:p w14:paraId="76B664E5" w14:textId="77777777" w:rsidR="00A30059" w:rsidRDefault="00A30059">
            <w:pPr>
              <w:pStyle w:val="ConsPlusNormal"/>
              <w:jc w:val="center"/>
            </w:pPr>
            <w:r>
              <w:t>"</w:t>
            </w:r>
          </w:p>
        </w:tc>
      </w:tr>
      <w:tr w:rsidR="00A30059" w14:paraId="57C07F9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85E1C67" w14:textId="77777777" w:rsidR="00A30059" w:rsidRDefault="00A30059">
            <w:pPr>
              <w:pStyle w:val="ConsPlusNormal"/>
            </w:pPr>
          </w:p>
        </w:tc>
        <w:tc>
          <w:tcPr>
            <w:tcW w:w="2447" w:type="dxa"/>
            <w:vMerge/>
            <w:tcBorders>
              <w:top w:val="nil"/>
              <w:left w:val="nil"/>
              <w:bottom w:val="nil"/>
              <w:right w:val="nil"/>
            </w:tcBorders>
          </w:tcPr>
          <w:p w14:paraId="4D74834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9DCBE9E" w14:textId="77777777" w:rsidR="00A30059" w:rsidRDefault="00A30059">
            <w:pPr>
              <w:pStyle w:val="ConsPlusNormal"/>
            </w:pPr>
            <w:r>
              <w:t xml:space="preserve">индукционные, дуговые, </w:t>
            </w:r>
            <w:r>
              <w:lastRenderedPageBreak/>
              <w:t>вакуумные, пламенные печи</w:t>
            </w:r>
          </w:p>
        </w:tc>
        <w:tc>
          <w:tcPr>
            <w:tcW w:w="3411" w:type="dxa"/>
            <w:tcBorders>
              <w:top w:val="nil"/>
              <w:left w:val="nil"/>
              <w:bottom w:val="nil"/>
              <w:right w:val="nil"/>
            </w:tcBorders>
            <w:tcMar>
              <w:top w:w="0" w:type="dxa"/>
              <w:left w:w="0" w:type="dxa"/>
              <w:bottom w:w="0" w:type="dxa"/>
              <w:right w:w="0" w:type="dxa"/>
            </w:tcMar>
          </w:tcPr>
          <w:p w14:paraId="748970FD" w14:textId="77777777" w:rsidR="00A30059" w:rsidRDefault="00A30059">
            <w:pPr>
              <w:pStyle w:val="ConsPlusNormal"/>
              <w:jc w:val="center"/>
            </w:pPr>
            <w:r>
              <w:lastRenderedPageBreak/>
              <w:t>"</w:t>
            </w:r>
          </w:p>
        </w:tc>
      </w:tr>
      <w:tr w:rsidR="00A30059" w14:paraId="11C9203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EEB8A11" w14:textId="77777777" w:rsidR="00A30059" w:rsidRDefault="00A30059">
            <w:pPr>
              <w:pStyle w:val="ConsPlusNormal"/>
            </w:pPr>
          </w:p>
        </w:tc>
        <w:tc>
          <w:tcPr>
            <w:tcW w:w="2447" w:type="dxa"/>
            <w:vMerge/>
            <w:tcBorders>
              <w:top w:val="nil"/>
              <w:left w:val="nil"/>
              <w:bottom w:val="nil"/>
              <w:right w:val="nil"/>
            </w:tcBorders>
          </w:tcPr>
          <w:p w14:paraId="7D1C693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5FD6847" w14:textId="77777777" w:rsidR="00A30059" w:rsidRDefault="00A30059">
            <w:pPr>
              <w:pStyle w:val="ConsPlusNormal"/>
            </w:pPr>
            <w:r>
              <w:t>электрические печи сопротивления</w:t>
            </w:r>
          </w:p>
        </w:tc>
        <w:tc>
          <w:tcPr>
            <w:tcW w:w="3411" w:type="dxa"/>
            <w:tcBorders>
              <w:top w:val="nil"/>
              <w:left w:val="nil"/>
              <w:bottom w:val="nil"/>
              <w:right w:val="nil"/>
            </w:tcBorders>
            <w:tcMar>
              <w:top w:w="0" w:type="dxa"/>
              <w:left w:w="0" w:type="dxa"/>
              <w:bottom w:w="0" w:type="dxa"/>
              <w:right w:w="0" w:type="dxa"/>
            </w:tcMar>
          </w:tcPr>
          <w:p w14:paraId="25964B07" w14:textId="77777777" w:rsidR="00A30059" w:rsidRDefault="00A30059">
            <w:pPr>
              <w:pStyle w:val="ConsPlusNormal"/>
              <w:jc w:val="center"/>
            </w:pPr>
            <w:r>
              <w:t>"</w:t>
            </w:r>
          </w:p>
        </w:tc>
      </w:tr>
      <w:tr w:rsidR="00A30059" w14:paraId="5313803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BE59B32" w14:textId="77777777" w:rsidR="00A30059" w:rsidRDefault="00A30059">
            <w:pPr>
              <w:pStyle w:val="ConsPlusNormal"/>
            </w:pPr>
          </w:p>
        </w:tc>
        <w:tc>
          <w:tcPr>
            <w:tcW w:w="2447" w:type="dxa"/>
            <w:vMerge/>
            <w:tcBorders>
              <w:top w:val="nil"/>
              <w:left w:val="nil"/>
              <w:bottom w:val="nil"/>
              <w:right w:val="nil"/>
            </w:tcBorders>
          </w:tcPr>
          <w:p w14:paraId="627FB65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883E886" w14:textId="77777777" w:rsidR="00A30059" w:rsidRDefault="00A30059">
            <w:pPr>
              <w:pStyle w:val="ConsPlusNormal"/>
            </w:pPr>
            <w:r>
              <w:t>термические печи, печи для химико-термической обработки</w:t>
            </w:r>
          </w:p>
        </w:tc>
        <w:tc>
          <w:tcPr>
            <w:tcW w:w="3411" w:type="dxa"/>
            <w:tcBorders>
              <w:top w:val="nil"/>
              <w:left w:val="nil"/>
              <w:bottom w:val="nil"/>
              <w:right w:val="nil"/>
            </w:tcBorders>
            <w:tcMar>
              <w:top w:w="0" w:type="dxa"/>
              <w:left w:w="0" w:type="dxa"/>
              <w:bottom w:w="0" w:type="dxa"/>
              <w:right w:w="0" w:type="dxa"/>
            </w:tcMar>
          </w:tcPr>
          <w:p w14:paraId="577C353E" w14:textId="77777777" w:rsidR="00A30059" w:rsidRDefault="00A30059">
            <w:pPr>
              <w:pStyle w:val="ConsPlusNormal"/>
              <w:jc w:val="center"/>
            </w:pPr>
            <w:r>
              <w:t>"</w:t>
            </w:r>
          </w:p>
        </w:tc>
      </w:tr>
      <w:tr w:rsidR="00A30059" w14:paraId="45F8A89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E298429" w14:textId="77777777" w:rsidR="00A30059" w:rsidRDefault="00A30059">
            <w:pPr>
              <w:pStyle w:val="ConsPlusNormal"/>
            </w:pPr>
          </w:p>
        </w:tc>
        <w:tc>
          <w:tcPr>
            <w:tcW w:w="2447" w:type="dxa"/>
            <w:vMerge/>
            <w:tcBorders>
              <w:top w:val="nil"/>
              <w:left w:val="nil"/>
              <w:bottom w:val="nil"/>
              <w:right w:val="nil"/>
            </w:tcBorders>
          </w:tcPr>
          <w:p w14:paraId="09BFE0C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11E0702" w14:textId="77777777" w:rsidR="00A30059" w:rsidRDefault="00A30059">
            <w:pPr>
              <w:pStyle w:val="ConsPlusNormal"/>
            </w:pPr>
            <w:r>
              <w:t>разливочные ковши, заливочные установки</w:t>
            </w:r>
          </w:p>
        </w:tc>
        <w:tc>
          <w:tcPr>
            <w:tcW w:w="3411" w:type="dxa"/>
            <w:tcBorders>
              <w:top w:val="nil"/>
              <w:left w:val="nil"/>
              <w:bottom w:val="nil"/>
              <w:right w:val="nil"/>
            </w:tcBorders>
            <w:tcMar>
              <w:top w:w="0" w:type="dxa"/>
              <w:left w:w="0" w:type="dxa"/>
              <w:bottom w:w="0" w:type="dxa"/>
              <w:right w:w="0" w:type="dxa"/>
            </w:tcMar>
          </w:tcPr>
          <w:p w14:paraId="17FFA8BA" w14:textId="77777777" w:rsidR="00A30059" w:rsidRDefault="00A30059">
            <w:pPr>
              <w:pStyle w:val="ConsPlusNormal"/>
              <w:jc w:val="center"/>
            </w:pPr>
            <w:r>
              <w:t>"</w:t>
            </w:r>
          </w:p>
        </w:tc>
      </w:tr>
      <w:tr w:rsidR="00A30059" w14:paraId="316270F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F69359F" w14:textId="77777777" w:rsidR="00A30059" w:rsidRDefault="00A30059">
            <w:pPr>
              <w:pStyle w:val="ConsPlusNormal"/>
            </w:pPr>
          </w:p>
        </w:tc>
        <w:tc>
          <w:tcPr>
            <w:tcW w:w="2447" w:type="dxa"/>
            <w:vMerge/>
            <w:tcBorders>
              <w:top w:val="nil"/>
              <w:left w:val="nil"/>
              <w:bottom w:val="nil"/>
              <w:right w:val="nil"/>
            </w:tcBorders>
          </w:tcPr>
          <w:p w14:paraId="323B038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D0257B0" w14:textId="77777777" w:rsidR="00A30059" w:rsidRDefault="00A30059">
            <w:pPr>
              <w:pStyle w:val="ConsPlusNormal"/>
            </w:pPr>
            <w:proofErr w:type="spellStart"/>
            <w:r>
              <w:t>формовочно</w:t>
            </w:r>
            <w:proofErr w:type="spellEnd"/>
            <w:r>
              <w:t>-разливочные линии и установки</w:t>
            </w:r>
          </w:p>
        </w:tc>
        <w:tc>
          <w:tcPr>
            <w:tcW w:w="3411" w:type="dxa"/>
            <w:tcBorders>
              <w:top w:val="nil"/>
              <w:left w:val="nil"/>
              <w:bottom w:val="nil"/>
              <w:right w:val="nil"/>
            </w:tcBorders>
            <w:tcMar>
              <w:top w:w="0" w:type="dxa"/>
              <w:left w:w="0" w:type="dxa"/>
              <w:bottom w:w="0" w:type="dxa"/>
              <w:right w:w="0" w:type="dxa"/>
            </w:tcMar>
          </w:tcPr>
          <w:p w14:paraId="7DEABD05" w14:textId="77777777" w:rsidR="00A30059" w:rsidRDefault="00A30059">
            <w:pPr>
              <w:pStyle w:val="ConsPlusNormal"/>
              <w:jc w:val="center"/>
            </w:pPr>
            <w:r>
              <w:t>"</w:t>
            </w:r>
          </w:p>
        </w:tc>
      </w:tr>
      <w:tr w:rsidR="00A30059" w14:paraId="01F5661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89468DB" w14:textId="77777777" w:rsidR="00A30059" w:rsidRDefault="00A30059">
            <w:pPr>
              <w:pStyle w:val="ConsPlusNormal"/>
            </w:pPr>
          </w:p>
        </w:tc>
        <w:tc>
          <w:tcPr>
            <w:tcW w:w="2447" w:type="dxa"/>
            <w:vMerge/>
            <w:tcBorders>
              <w:top w:val="nil"/>
              <w:left w:val="nil"/>
              <w:bottom w:val="nil"/>
              <w:right w:val="nil"/>
            </w:tcBorders>
          </w:tcPr>
          <w:p w14:paraId="60876B1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623D015" w14:textId="77777777" w:rsidR="00A30059" w:rsidRDefault="00A30059">
            <w:pPr>
              <w:pStyle w:val="ConsPlusNormal"/>
            </w:pPr>
            <w:r>
              <w:t>машины для литья под давлением, установки центробежного литья</w:t>
            </w:r>
          </w:p>
        </w:tc>
        <w:tc>
          <w:tcPr>
            <w:tcW w:w="3411" w:type="dxa"/>
            <w:tcBorders>
              <w:top w:val="nil"/>
              <w:left w:val="nil"/>
              <w:bottom w:val="nil"/>
              <w:right w:val="nil"/>
            </w:tcBorders>
            <w:tcMar>
              <w:top w:w="0" w:type="dxa"/>
              <w:left w:w="0" w:type="dxa"/>
              <w:bottom w:w="0" w:type="dxa"/>
              <w:right w:w="0" w:type="dxa"/>
            </w:tcMar>
          </w:tcPr>
          <w:p w14:paraId="66F28C18" w14:textId="77777777" w:rsidR="00A30059" w:rsidRDefault="00A30059">
            <w:pPr>
              <w:pStyle w:val="ConsPlusNormal"/>
              <w:jc w:val="center"/>
            </w:pPr>
            <w:r>
              <w:t>"</w:t>
            </w:r>
          </w:p>
        </w:tc>
      </w:tr>
      <w:tr w:rsidR="00A30059" w14:paraId="1337C07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E5A2D03" w14:textId="77777777" w:rsidR="00A30059" w:rsidRDefault="00A30059">
            <w:pPr>
              <w:pStyle w:val="ConsPlusNormal"/>
            </w:pPr>
          </w:p>
        </w:tc>
        <w:tc>
          <w:tcPr>
            <w:tcW w:w="2447" w:type="dxa"/>
            <w:vMerge/>
            <w:tcBorders>
              <w:top w:val="nil"/>
              <w:left w:val="nil"/>
              <w:bottom w:val="nil"/>
              <w:right w:val="nil"/>
            </w:tcBorders>
          </w:tcPr>
          <w:p w14:paraId="247DAFD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4CEF312" w14:textId="77777777" w:rsidR="00A30059" w:rsidRDefault="00A30059">
            <w:pPr>
              <w:pStyle w:val="ConsPlusNormal"/>
            </w:pPr>
            <w:r>
              <w:t>оборудование для специальных методов литья</w:t>
            </w:r>
          </w:p>
        </w:tc>
        <w:tc>
          <w:tcPr>
            <w:tcW w:w="3411" w:type="dxa"/>
            <w:tcBorders>
              <w:top w:val="nil"/>
              <w:left w:val="nil"/>
              <w:bottom w:val="nil"/>
              <w:right w:val="nil"/>
            </w:tcBorders>
            <w:tcMar>
              <w:top w:w="0" w:type="dxa"/>
              <w:left w:w="0" w:type="dxa"/>
              <w:bottom w:w="0" w:type="dxa"/>
              <w:right w:w="0" w:type="dxa"/>
            </w:tcMar>
          </w:tcPr>
          <w:p w14:paraId="124F9C9C" w14:textId="77777777" w:rsidR="00A30059" w:rsidRDefault="00A30059">
            <w:pPr>
              <w:pStyle w:val="ConsPlusNormal"/>
              <w:jc w:val="center"/>
            </w:pPr>
            <w:r>
              <w:t>"</w:t>
            </w:r>
          </w:p>
        </w:tc>
      </w:tr>
      <w:tr w:rsidR="00A30059" w14:paraId="7A81CBE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CDEC2F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8EA2045" w14:textId="77777777" w:rsidR="00A30059" w:rsidRDefault="00A30059">
            <w:pPr>
              <w:pStyle w:val="ConsPlusNormal"/>
            </w:pPr>
            <w:r>
              <w:t>обследование потенциально опасных объектов, на которых ведется добыча нефти, природного газа,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78E4ED26" w14:textId="77777777" w:rsidR="00A30059" w:rsidRDefault="00A30059">
            <w:pPr>
              <w:pStyle w:val="ConsPlusNormal"/>
            </w:pPr>
            <w:r>
              <w:t xml:space="preserve">цехи, участки, в состав которых входят разведочные и эксплуатационные буровые скважины, в части </w:t>
            </w:r>
            <w:proofErr w:type="gramStart"/>
            <w:r>
              <w:t>выбросов</w:t>
            </w:r>
            <w:proofErr w:type="gramEnd"/>
            <w:r>
              <w:t xml:space="preserve"> добываемых нефти, природного газа с содержанием сернистого водорода до 2 процентов объема добываемых нефти, природного газа</w:t>
            </w:r>
          </w:p>
        </w:tc>
        <w:tc>
          <w:tcPr>
            <w:tcW w:w="3411" w:type="dxa"/>
            <w:tcBorders>
              <w:top w:val="nil"/>
              <w:left w:val="nil"/>
              <w:bottom w:val="nil"/>
              <w:right w:val="nil"/>
            </w:tcBorders>
            <w:tcMar>
              <w:top w:w="0" w:type="dxa"/>
              <w:left w:w="0" w:type="dxa"/>
              <w:bottom w:w="0" w:type="dxa"/>
              <w:right w:w="0" w:type="dxa"/>
            </w:tcMar>
          </w:tcPr>
          <w:p w14:paraId="016AD534" w14:textId="77777777" w:rsidR="00A30059" w:rsidRDefault="00A30059">
            <w:pPr>
              <w:pStyle w:val="ConsPlusNormal"/>
            </w:pPr>
            <w:r>
              <w:t xml:space="preserve">один раз в четыре года </w:t>
            </w:r>
            <w:hyperlink w:anchor="P1910">
              <w:r>
                <w:rPr>
                  <w:color w:val="0000FF"/>
                </w:rPr>
                <w:t>&lt;***&gt;</w:t>
              </w:r>
            </w:hyperlink>
          </w:p>
        </w:tc>
      </w:tr>
      <w:tr w:rsidR="00A30059" w14:paraId="4B91129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0778C72"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553D3A5" w14:textId="77777777" w:rsidR="00A30059" w:rsidRDefault="00A30059">
            <w:pPr>
              <w:pStyle w:val="ConsPlusNormal"/>
            </w:pPr>
            <w:r>
              <w:t>обследование потенциально опасных объектов, на которых осуществляется бурение скважин, на предмет соответствия требованиям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5BEB3FCD" w14:textId="77777777" w:rsidR="00A30059" w:rsidRDefault="00A30059">
            <w:pPr>
              <w:pStyle w:val="ConsPlusNormal"/>
            </w:pPr>
            <w:r>
              <w:t xml:space="preserve">объекты, на которых осуществляется бурение скважин, предназначенных для использования геотермальных ресурсов недр, закачки в подземные пространства (горизонты) углеводородов и отходов производства, а также скважин глубиной 20 метров и более, бурение которых </w:t>
            </w:r>
            <w:r>
              <w:lastRenderedPageBreak/>
              <w:t>осуществляется при поиске и разведке месторождений полезных ископаемых</w:t>
            </w:r>
          </w:p>
        </w:tc>
        <w:tc>
          <w:tcPr>
            <w:tcW w:w="3411" w:type="dxa"/>
            <w:tcBorders>
              <w:top w:val="nil"/>
              <w:left w:val="nil"/>
              <w:bottom w:val="nil"/>
              <w:right w:val="nil"/>
            </w:tcBorders>
            <w:tcMar>
              <w:top w:w="0" w:type="dxa"/>
              <w:left w:w="0" w:type="dxa"/>
              <w:bottom w:w="0" w:type="dxa"/>
              <w:right w:w="0" w:type="dxa"/>
            </w:tcMar>
          </w:tcPr>
          <w:p w14:paraId="6AFB73A9" w14:textId="77777777" w:rsidR="00A30059" w:rsidRDefault="00A30059">
            <w:pPr>
              <w:pStyle w:val="ConsPlusNormal"/>
              <w:jc w:val="center"/>
            </w:pPr>
            <w:r>
              <w:lastRenderedPageBreak/>
              <w:t>"</w:t>
            </w:r>
          </w:p>
        </w:tc>
      </w:tr>
      <w:tr w:rsidR="00A30059" w14:paraId="0C79F9A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7829F1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91E21B5" w14:textId="77777777" w:rsidR="00A30059" w:rsidRDefault="00A30059">
            <w:pPr>
              <w:pStyle w:val="ConsPlusNormal"/>
            </w:pPr>
            <w:r>
              <w:t>оценка соблюдения требований промышленной безопасности при добыче полезных ископаемых открытым способом</w:t>
            </w:r>
          </w:p>
        </w:tc>
        <w:tc>
          <w:tcPr>
            <w:tcW w:w="3282" w:type="dxa"/>
            <w:tcBorders>
              <w:top w:val="nil"/>
              <w:left w:val="nil"/>
              <w:bottom w:val="nil"/>
              <w:right w:val="nil"/>
            </w:tcBorders>
            <w:tcMar>
              <w:top w:w="0" w:type="dxa"/>
              <w:left w:w="0" w:type="dxa"/>
              <w:bottom w:w="0" w:type="dxa"/>
              <w:right w:w="0" w:type="dxa"/>
            </w:tcMar>
          </w:tcPr>
          <w:p w14:paraId="63FFC2E4" w14:textId="77777777" w:rsidR="00A30059" w:rsidRDefault="00A30059">
            <w:pPr>
              <w:pStyle w:val="ConsPlusNormal"/>
            </w:pPr>
            <w:r>
              <w:t>карьеры, разрезы с проектным объемом добычи по горной массе от 100 тыс. до 300 тыс. куб. метров в год</w:t>
            </w:r>
          </w:p>
        </w:tc>
        <w:tc>
          <w:tcPr>
            <w:tcW w:w="3411" w:type="dxa"/>
            <w:tcBorders>
              <w:top w:val="nil"/>
              <w:left w:val="nil"/>
              <w:bottom w:val="nil"/>
              <w:right w:val="nil"/>
            </w:tcBorders>
            <w:tcMar>
              <w:top w:w="0" w:type="dxa"/>
              <w:left w:w="0" w:type="dxa"/>
              <w:bottom w:w="0" w:type="dxa"/>
              <w:right w:w="0" w:type="dxa"/>
            </w:tcMar>
          </w:tcPr>
          <w:p w14:paraId="65E49020" w14:textId="77777777" w:rsidR="00A30059" w:rsidRDefault="00A30059">
            <w:pPr>
              <w:pStyle w:val="ConsPlusNormal"/>
            </w:pPr>
            <w:r>
              <w:t xml:space="preserve">один раз в два года </w:t>
            </w:r>
            <w:hyperlink w:anchor="P1910">
              <w:r>
                <w:rPr>
                  <w:color w:val="0000FF"/>
                </w:rPr>
                <w:t>&lt;***&gt;</w:t>
              </w:r>
            </w:hyperlink>
          </w:p>
        </w:tc>
      </w:tr>
      <w:tr w:rsidR="00A30059" w14:paraId="5EC83B0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E6BA0A9"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1FF4C2F" w14:textId="77777777" w:rsidR="00A30059" w:rsidRDefault="00A30059">
            <w:pPr>
              <w:pStyle w:val="ConsPlusNormal"/>
            </w:pPr>
            <w:r>
              <w:t>оценка соблюдения требований промышленной безопасности потенциально опасных объектов, на которых ведутся подземные горные работы, не связанные с добычей полезных ископаемых</w:t>
            </w:r>
          </w:p>
        </w:tc>
        <w:tc>
          <w:tcPr>
            <w:tcW w:w="3282" w:type="dxa"/>
            <w:tcBorders>
              <w:top w:val="nil"/>
              <w:left w:val="nil"/>
              <w:bottom w:val="nil"/>
              <w:right w:val="nil"/>
            </w:tcBorders>
            <w:tcMar>
              <w:top w:w="0" w:type="dxa"/>
              <w:left w:w="0" w:type="dxa"/>
              <w:bottom w:w="0" w:type="dxa"/>
              <w:right w:w="0" w:type="dxa"/>
            </w:tcMar>
          </w:tcPr>
          <w:p w14:paraId="7A1A8A47" w14:textId="77777777" w:rsidR="00A30059" w:rsidRDefault="00A30059">
            <w:pPr>
              <w:pStyle w:val="ConsPlusNormal"/>
            </w:pPr>
            <w:r>
              <w:t>горные выработки диаметром 1200 миллиметров и более, в которых ведутся подземные горные работы</w:t>
            </w:r>
          </w:p>
        </w:tc>
        <w:tc>
          <w:tcPr>
            <w:tcW w:w="3411" w:type="dxa"/>
            <w:tcBorders>
              <w:top w:val="nil"/>
              <w:left w:val="nil"/>
              <w:bottom w:val="nil"/>
              <w:right w:val="nil"/>
            </w:tcBorders>
            <w:tcMar>
              <w:top w:w="0" w:type="dxa"/>
              <w:left w:w="0" w:type="dxa"/>
              <w:bottom w:w="0" w:type="dxa"/>
              <w:right w:w="0" w:type="dxa"/>
            </w:tcMar>
          </w:tcPr>
          <w:p w14:paraId="6737B283" w14:textId="77777777" w:rsidR="00A30059" w:rsidRDefault="00A30059">
            <w:pPr>
              <w:pStyle w:val="ConsPlusNormal"/>
              <w:jc w:val="center"/>
            </w:pPr>
            <w:r>
              <w:t>"</w:t>
            </w:r>
          </w:p>
        </w:tc>
      </w:tr>
      <w:tr w:rsidR="00A30059" w14:paraId="69F2A8E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28C996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6E546C1" w14:textId="77777777" w:rsidR="00A30059" w:rsidRDefault="00A30059">
            <w:pPr>
              <w:pStyle w:val="ConsPlusNormal"/>
            </w:pPr>
            <w:r>
              <w:t>оценка соблюдения требований промышленной безопасности при эксплуатации непрерывного транспорта</w:t>
            </w:r>
          </w:p>
        </w:tc>
        <w:tc>
          <w:tcPr>
            <w:tcW w:w="3282" w:type="dxa"/>
            <w:tcBorders>
              <w:top w:val="nil"/>
              <w:left w:val="nil"/>
              <w:bottom w:val="nil"/>
              <w:right w:val="nil"/>
            </w:tcBorders>
            <w:tcMar>
              <w:top w:w="0" w:type="dxa"/>
              <w:left w:w="0" w:type="dxa"/>
              <w:bottom w:w="0" w:type="dxa"/>
              <w:right w:w="0" w:type="dxa"/>
            </w:tcMar>
          </w:tcPr>
          <w:p w14:paraId="44D82125" w14:textId="77777777" w:rsidR="00A30059" w:rsidRDefault="00A30059">
            <w:pPr>
              <w:pStyle w:val="ConsPlusNormal"/>
            </w:pPr>
            <w:r>
              <w:t>непрерывный транспорт (конвейеры, пульпопроводы и другие), предназначенный для транспортировки полезных ископаемых, эксплуатируемый при проведении горных работ</w:t>
            </w:r>
          </w:p>
        </w:tc>
        <w:tc>
          <w:tcPr>
            <w:tcW w:w="3411" w:type="dxa"/>
            <w:tcBorders>
              <w:top w:val="nil"/>
              <w:left w:val="nil"/>
              <w:bottom w:val="nil"/>
              <w:right w:val="nil"/>
            </w:tcBorders>
            <w:tcMar>
              <w:top w:w="0" w:type="dxa"/>
              <w:left w:w="0" w:type="dxa"/>
              <w:bottom w:w="0" w:type="dxa"/>
              <w:right w:w="0" w:type="dxa"/>
            </w:tcMar>
          </w:tcPr>
          <w:p w14:paraId="327C69C6" w14:textId="77777777" w:rsidR="00A30059" w:rsidRDefault="00A30059">
            <w:pPr>
              <w:pStyle w:val="ConsPlusNormal"/>
            </w:pPr>
            <w:r>
              <w:t xml:space="preserve">один раз в год </w:t>
            </w:r>
            <w:hyperlink w:anchor="P1910">
              <w:r>
                <w:rPr>
                  <w:color w:val="0000FF"/>
                </w:rPr>
                <w:t>&lt;***&gt;</w:t>
              </w:r>
            </w:hyperlink>
          </w:p>
        </w:tc>
      </w:tr>
      <w:tr w:rsidR="00A30059" w14:paraId="2D5630B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D463C79"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A8ABB49" w14:textId="77777777" w:rsidR="00A30059" w:rsidRDefault="00A30059">
            <w:pPr>
              <w:pStyle w:val="ConsPlusNormal"/>
            </w:pPr>
            <w:r>
              <w:t xml:space="preserve">оценка соблюдения требований промышленной безопасности при эксплуатации проходческих и очистных комплексов добычи руды и ремонта горных </w:t>
            </w:r>
            <w:r>
              <w:lastRenderedPageBreak/>
              <w:t>выработок</w:t>
            </w:r>
          </w:p>
        </w:tc>
        <w:tc>
          <w:tcPr>
            <w:tcW w:w="3282" w:type="dxa"/>
            <w:tcBorders>
              <w:top w:val="nil"/>
              <w:left w:val="nil"/>
              <w:bottom w:val="nil"/>
              <w:right w:val="nil"/>
            </w:tcBorders>
            <w:tcMar>
              <w:top w:w="0" w:type="dxa"/>
              <w:left w:w="0" w:type="dxa"/>
              <w:bottom w:w="0" w:type="dxa"/>
              <w:right w:w="0" w:type="dxa"/>
            </w:tcMar>
          </w:tcPr>
          <w:p w14:paraId="273FA461" w14:textId="77777777" w:rsidR="00A30059" w:rsidRDefault="00A30059">
            <w:pPr>
              <w:pStyle w:val="ConsPlusNormal"/>
            </w:pPr>
            <w:r>
              <w:lastRenderedPageBreak/>
              <w:t>горные выработки диаметром 1200 миллиметров и более, в которых ведутся подземные горные работы</w:t>
            </w:r>
          </w:p>
        </w:tc>
        <w:tc>
          <w:tcPr>
            <w:tcW w:w="3411" w:type="dxa"/>
            <w:tcBorders>
              <w:top w:val="nil"/>
              <w:left w:val="nil"/>
              <w:bottom w:val="nil"/>
              <w:right w:val="nil"/>
            </w:tcBorders>
            <w:tcMar>
              <w:top w:w="0" w:type="dxa"/>
              <w:left w:w="0" w:type="dxa"/>
              <w:bottom w:w="0" w:type="dxa"/>
              <w:right w:w="0" w:type="dxa"/>
            </w:tcMar>
          </w:tcPr>
          <w:p w14:paraId="4F91F44E" w14:textId="77777777" w:rsidR="00A30059" w:rsidRDefault="00A30059">
            <w:pPr>
              <w:pStyle w:val="ConsPlusNormal"/>
            </w:pPr>
            <w:r>
              <w:t xml:space="preserve">один раз в два года </w:t>
            </w:r>
            <w:hyperlink w:anchor="P1910">
              <w:r>
                <w:rPr>
                  <w:color w:val="0000FF"/>
                </w:rPr>
                <w:t>&lt;***&gt;</w:t>
              </w:r>
            </w:hyperlink>
          </w:p>
        </w:tc>
      </w:tr>
      <w:tr w:rsidR="00A30059" w14:paraId="0D38A37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E98019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83177E" w14:textId="77777777" w:rsidR="00A30059" w:rsidRDefault="00A30059">
            <w:pPr>
              <w:pStyle w:val="ConsPlusNormal"/>
            </w:pPr>
            <w:r>
              <w:t>оценка соблюдения требований промышленной безопасности при эксплуатации оборудования шахтных подъемов</w:t>
            </w:r>
          </w:p>
        </w:tc>
        <w:tc>
          <w:tcPr>
            <w:tcW w:w="3282" w:type="dxa"/>
            <w:tcBorders>
              <w:top w:val="nil"/>
              <w:left w:val="nil"/>
              <w:bottom w:val="nil"/>
              <w:right w:val="nil"/>
            </w:tcBorders>
            <w:tcMar>
              <w:top w:w="0" w:type="dxa"/>
              <w:left w:w="0" w:type="dxa"/>
              <w:bottom w:w="0" w:type="dxa"/>
              <w:right w:w="0" w:type="dxa"/>
            </w:tcMar>
          </w:tcPr>
          <w:p w14:paraId="2828F160"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45C0B6FB" w14:textId="77777777" w:rsidR="00A30059" w:rsidRDefault="00A30059">
            <w:pPr>
              <w:pStyle w:val="ConsPlusNormal"/>
            </w:pPr>
            <w:r>
              <w:t xml:space="preserve">один раз в год </w:t>
            </w:r>
            <w:hyperlink w:anchor="P1910">
              <w:r>
                <w:rPr>
                  <w:color w:val="0000FF"/>
                </w:rPr>
                <w:t>&lt;***&gt;</w:t>
              </w:r>
            </w:hyperlink>
          </w:p>
        </w:tc>
      </w:tr>
      <w:tr w:rsidR="00A30059" w14:paraId="0D5DA46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0E49FE4"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DD6D17B" w14:textId="77777777" w:rsidR="00A30059" w:rsidRDefault="00A30059">
            <w:pPr>
              <w:pStyle w:val="ConsPlusNormal"/>
            </w:pPr>
            <w:r>
              <w:t>оценка соблюдения требований промышленной безопасности при ведении взрывных работ</w:t>
            </w:r>
          </w:p>
        </w:tc>
        <w:tc>
          <w:tcPr>
            <w:tcW w:w="3282" w:type="dxa"/>
            <w:tcBorders>
              <w:top w:val="nil"/>
              <w:left w:val="nil"/>
              <w:bottom w:val="nil"/>
              <w:right w:val="nil"/>
            </w:tcBorders>
            <w:tcMar>
              <w:top w:w="0" w:type="dxa"/>
              <w:left w:w="0" w:type="dxa"/>
              <w:bottom w:w="0" w:type="dxa"/>
              <w:right w:w="0" w:type="dxa"/>
            </w:tcMar>
          </w:tcPr>
          <w:p w14:paraId="652F4BD9"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627DC0E3" w14:textId="77777777" w:rsidR="00A30059" w:rsidRDefault="00A30059">
            <w:pPr>
              <w:pStyle w:val="ConsPlusNormal"/>
            </w:pPr>
            <w:r>
              <w:t xml:space="preserve">один раз в два года </w:t>
            </w:r>
            <w:hyperlink w:anchor="P1910">
              <w:r>
                <w:rPr>
                  <w:color w:val="0000FF"/>
                </w:rPr>
                <w:t>&lt;***&gt;</w:t>
              </w:r>
            </w:hyperlink>
          </w:p>
        </w:tc>
      </w:tr>
      <w:tr w:rsidR="00A30059" w14:paraId="4CAAD68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C77BD88" w14:textId="77777777" w:rsidR="00A30059" w:rsidRDefault="00A30059">
            <w:pPr>
              <w:pStyle w:val="ConsPlusNormal"/>
            </w:pPr>
          </w:p>
        </w:tc>
        <w:tc>
          <w:tcPr>
            <w:tcW w:w="2447" w:type="dxa"/>
            <w:vMerge/>
            <w:tcBorders>
              <w:top w:val="nil"/>
              <w:left w:val="nil"/>
              <w:bottom w:val="nil"/>
              <w:right w:val="nil"/>
            </w:tcBorders>
          </w:tcPr>
          <w:p w14:paraId="78AEEF42"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A1DA38C" w14:textId="77777777" w:rsidR="00A30059" w:rsidRDefault="00A30059">
            <w:pPr>
              <w:pStyle w:val="ConsPlusNormal"/>
            </w:pPr>
            <w:r>
              <w:t>объекты добычи полезных ископаемых открытым способом</w:t>
            </w:r>
          </w:p>
        </w:tc>
        <w:tc>
          <w:tcPr>
            <w:tcW w:w="3411" w:type="dxa"/>
            <w:tcBorders>
              <w:top w:val="nil"/>
              <w:left w:val="nil"/>
              <w:bottom w:val="nil"/>
              <w:right w:val="nil"/>
            </w:tcBorders>
            <w:tcMar>
              <w:top w:w="0" w:type="dxa"/>
              <w:left w:w="0" w:type="dxa"/>
              <w:bottom w:w="0" w:type="dxa"/>
              <w:right w:w="0" w:type="dxa"/>
            </w:tcMar>
          </w:tcPr>
          <w:p w14:paraId="0E181358" w14:textId="77777777" w:rsidR="00A30059" w:rsidRDefault="00A30059">
            <w:pPr>
              <w:pStyle w:val="ConsPlusNormal"/>
              <w:jc w:val="center"/>
            </w:pPr>
            <w:r>
              <w:t>"</w:t>
            </w:r>
          </w:p>
        </w:tc>
      </w:tr>
      <w:tr w:rsidR="00A30059" w14:paraId="57F12C7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0F4144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EBA42C7" w14:textId="77777777" w:rsidR="00A30059" w:rsidRDefault="00A30059">
            <w:pPr>
              <w:pStyle w:val="ConsPlusNormal"/>
            </w:pPr>
            <w:r>
              <w:t>оценка соблюдения требований промышленной безопасности при эксплуатации подземного самоходного транспорта</w:t>
            </w:r>
          </w:p>
        </w:tc>
        <w:tc>
          <w:tcPr>
            <w:tcW w:w="3282" w:type="dxa"/>
            <w:tcBorders>
              <w:top w:val="nil"/>
              <w:left w:val="nil"/>
              <w:bottom w:val="nil"/>
              <w:right w:val="nil"/>
            </w:tcBorders>
            <w:tcMar>
              <w:top w:w="0" w:type="dxa"/>
              <w:left w:w="0" w:type="dxa"/>
              <w:bottom w:w="0" w:type="dxa"/>
              <w:right w:w="0" w:type="dxa"/>
            </w:tcMar>
          </w:tcPr>
          <w:p w14:paraId="0AA0B07A" w14:textId="77777777" w:rsidR="00A30059" w:rsidRDefault="00A30059">
            <w:pPr>
              <w:pStyle w:val="ConsPlusNormal"/>
            </w:pPr>
            <w:r>
              <w:t>горные выработки диаметром 1200 миллиметров и более, в которых ведутся подземные горные работы</w:t>
            </w:r>
          </w:p>
        </w:tc>
        <w:tc>
          <w:tcPr>
            <w:tcW w:w="3411" w:type="dxa"/>
            <w:tcBorders>
              <w:top w:val="nil"/>
              <w:left w:val="nil"/>
              <w:bottom w:val="nil"/>
              <w:right w:val="nil"/>
            </w:tcBorders>
            <w:tcMar>
              <w:top w:w="0" w:type="dxa"/>
              <w:left w:w="0" w:type="dxa"/>
              <w:bottom w:w="0" w:type="dxa"/>
              <w:right w:w="0" w:type="dxa"/>
            </w:tcMar>
          </w:tcPr>
          <w:p w14:paraId="519EE62D" w14:textId="77777777" w:rsidR="00A30059" w:rsidRDefault="00A30059">
            <w:pPr>
              <w:pStyle w:val="ConsPlusNormal"/>
              <w:jc w:val="center"/>
            </w:pPr>
            <w:r>
              <w:t>"</w:t>
            </w:r>
          </w:p>
        </w:tc>
      </w:tr>
      <w:tr w:rsidR="00A30059" w14:paraId="45D5839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A44463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847B761" w14:textId="77777777" w:rsidR="00A30059" w:rsidRDefault="00A30059">
            <w:pPr>
              <w:pStyle w:val="ConsPlusNormal"/>
            </w:pPr>
            <w:r>
              <w:t>оценка соблюдения требований промышленной безопасности при эксплуатации камер служебного назначения</w:t>
            </w:r>
          </w:p>
        </w:tc>
        <w:tc>
          <w:tcPr>
            <w:tcW w:w="3282" w:type="dxa"/>
            <w:tcBorders>
              <w:top w:val="nil"/>
              <w:left w:val="nil"/>
              <w:bottom w:val="nil"/>
              <w:right w:val="nil"/>
            </w:tcBorders>
            <w:tcMar>
              <w:top w:w="0" w:type="dxa"/>
              <w:left w:w="0" w:type="dxa"/>
              <w:bottom w:w="0" w:type="dxa"/>
              <w:right w:w="0" w:type="dxa"/>
            </w:tcMar>
          </w:tcPr>
          <w:p w14:paraId="4252CB92"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7D5876E1" w14:textId="77777777" w:rsidR="00A30059" w:rsidRDefault="00A30059">
            <w:pPr>
              <w:pStyle w:val="ConsPlusNormal"/>
              <w:jc w:val="center"/>
            </w:pPr>
            <w:r>
              <w:t>"</w:t>
            </w:r>
          </w:p>
        </w:tc>
      </w:tr>
      <w:tr w:rsidR="00A30059" w14:paraId="3C6667C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25D00F"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4AB9CA0" w14:textId="77777777" w:rsidR="00A30059" w:rsidRDefault="00A30059">
            <w:pPr>
              <w:pStyle w:val="ConsPlusNormal"/>
            </w:pPr>
            <w:r>
              <w:t xml:space="preserve">оценка соблюдения требований промышленной безопасности при первичной обработке минерального сырья и взаимном разделении ценных минералов, </w:t>
            </w:r>
            <w:r>
              <w:lastRenderedPageBreak/>
              <w:t>хранении побочных отходов в хвостах</w:t>
            </w:r>
          </w:p>
        </w:tc>
        <w:tc>
          <w:tcPr>
            <w:tcW w:w="3282" w:type="dxa"/>
            <w:tcBorders>
              <w:top w:val="nil"/>
              <w:left w:val="nil"/>
              <w:bottom w:val="nil"/>
              <w:right w:val="nil"/>
            </w:tcBorders>
            <w:tcMar>
              <w:top w:w="0" w:type="dxa"/>
              <w:left w:w="0" w:type="dxa"/>
              <w:bottom w:w="0" w:type="dxa"/>
              <w:right w:w="0" w:type="dxa"/>
            </w:tcMar>
          </w:tcPr>
          <w:p w14:paraId="26A4836A" w14:textId="77777777" w:rsidR="00A30059" w:rsidRDefault="00A30059">
            <w:pPr>
              <w:pStyle w:val="ConsPlusNormal"/>
            </w:pPr>
            <w:r>
              <w:lastRenderedPageBreak/>
              <w:t xml:space="preserve">фабрики </w:t>
            </w:r>
            <w:proofErr w:type="spellStart"/>
            <w:r>
              <w:t>галургического</w:t>
            </w:r>
            <w:proofErr w:type="spellEnd"/>
            <w:r>
              <w:t xml:space="preserve"> и флотационного обогащения полезных ископаемых</w:t>
            </w:r>
          </w:p>
        </w:tc>
        <w:tc>
          <w:tcPr>
            <w:tcW w:w="3411" w:type="dxa"/>
            <w:tcBorders>
              <w:top w:val="nil"/>
              <w:left w:val="nil"/>
              <w:bottom w:val="nil"/>
              <w:right w:val="nil"/>
            </w:tcBorders>
            <w:tcMar>
              <w:top w:w="0" w:type="dxa"/>
              <w:left w:w="0" w:type="dxa"/>
              <w:bottom w:w="0" w:type="dxa"/>
              <w:right w:w="0" w:type="dxa"/>
            </w:tcMar>
          </w:tcPr>
          <w:p w14:paraId="10523275" w14:textId="77777777" w:rsidR="00A30059" w:rsidRDefault="00A30059">
            <w:pPr>
              <w:pStyle w:val="ConsPlusNormal"/>
              <w:jc w:val="center"/>
            </w:pPr>
            <w:r>
              <w:t>"</w:t>
            </w:r>
          </w:p>
        </w:tc>
      </w:tr>
      <w:tr w:rsidR="00A30059" w14:paraId="503CF82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FA81CC1" w14:textId="77777777" w:rsidR="00A30059" w:rsidRDefault="00A30059">
            <w:pPr>
              <w:pStyle w:val="ConsPlusNormal"/>
            </w:pPr>
          </w:p>
        </w:tc>
        <w:tc>
          <w:tcPr>
            <w:tcW w:w="2447" w:type="dxa"/>
            <w:vMerge/>
            <w:tcBorders>
              <w:top w:val="nil"/>
              <w:left w:val="nil"/>
              <w:bottom w:val="nil"/>
              <w:right w:val="nil"/>
            </w:tcBorders>
          </w:tcPr>
          <w:p w14:paraId="2F63DB5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24E1D65F" w14:textId="77777777" w:rsidR="00A30059" w:rsidRDefault="00A30059">
            <w:pPr>
              <w:pStyle w:val="ConsPlusNormal"/>
            </w:pPr>
            <w:r>
              <w:t>накопители жидких отходов обогатительных фабрик (установок)</w:t>
            </w:r>
          </w:p>
        </w:tc>
        <w:tc>
          <w:tcPr>
            <w:tcW w:w="3411" w:type="dxa"/>
            <w:tcBorders>
              <w:top w:val="nil"/>
              <w:left w:val="nil"/>
              <w:bottom w:val="nil"/>
              <w:right w:val="nil"/>
            </w:tcBorders>
            <w:tcMar>
              <w:top w:w="0" w:type="dxa"/>
              <w:left w:w="0" w:type="dxa"/>
              <w:bottom w:w="0" w:type="dxa"/>
              <w:right w:w="0" w:type="dxa"/>
            </w:tcMar>
          </w:tcPr>
          <w:p w14:paraId="06E9BE7A" w14:textId="77777777" w:rsidR="00A30059" w:rsidRDefault="00A30059">
            <w:pPr>
              <w:pStyle w:val="ConsPlusNormal"/>
            </w:pPr>
            <w:r>
              <w:t xml:space="preserve">один раз в год </w:t>
            </w:r>
            <w:hyperlink w:anchor="P1910">
              <w:r>
                <w:rPr>
                  <w:color w:val="0000FF"/>
                </w:rPr>
                <w:t>&lt;***&gt;</w:t>
              </w:r>
            </w:hyperlink>
          </w:p>
        </w:tc>
      </w:tr>
      <w:tr w:rsidR="00A30059" w14:paraId="7C48B81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E07F177" w14:textId="77777777" w:rsidR="00A30059" w:rsidRDefault="00A30059">
            <w:pPr>
              <w:pStyle w:val="ConsPlusNormal"/>
            </w:pPr>
          </w:p>
        </w:tc>
        <w:tc>
          <w:tcPr>
            <w:tcW w:w="2447" w:type="dxa"/>
            <w:vMerge/>
            <w:tcBorders>
              <w:top w:val="nil"/>
              <w:left w:val="nil"/>
              <w:bottom w:val="nil"/>
              <w:right w:val="nil"/>
            </w:tcBorders>
          </w:tcPr>
          <w:p w14:paraId="21C7362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2753A6D" w14:textId="77777777" w:rsidR="00A30059" w:rsidRDefault="00A30059">
            <w:pPr>
              <w:pStyle w:val="ConsPlusNormal"/>
            </w:pPr>
            <w:r>
              <w:t>дробильно-сортировочные заводы, дробильно-</w:t>
            </w:r>
            <w:r>
              <w:lastRenderedPageBreak/>
              <w:t>сортировочные установки, производства и (или) установки по обогащению нерудных полезных ископаемых с проектной годовой производительностью от 100 тыс. до 500 тыс. куб. метров в год, расположенные в пределах горного отвода</w:t>
            </w:r>
          </w:p>
        </w:tc>
        <w:tc>
          <w:tcPr>
            <w:tcW w:w="3411" w:type="dxa"/>
            <w:tcBorders>
              <w:top w:val="nil"/>
              <w:left w:val="nil"/>
              <w:bottom w:val="nil"/>
              <w:right w:val="nil"/>
            </w:tcBorders>
            <w:tcMar>
              <w:top w:w="0" w:type="dxa"/>
              <w:left w:w="0" w:type="dxa"/>
              <w:bottom w:w="0" w:type="dxa"/>
              <w:right w:w="0" w:type="dxa"/>
            </w:tcMar>
          </w:tcPr>
          <w:p w14:paraId="164F53A6" w14:textId="77777777" w:rsidR="00A30059" w:rsidRDefault="00A30059">
            <w:pPr>
              <w:pStyle w:val="ConsPlusNormal"/>
            </w:pPr>
            <w:r>
              <w:lastRenderedPageBreak/>
              <w:t xml:space="preserve">один раз в четыре года </w:t>
            </w:r>
            <w:hyperlink w:anchor="P1910">
              <w:r>
                <w:rPr>
                  <w:color w:val="0000FF"/>
                </w:rPr>
                <w:t>&lt;***&gt;</w:t>
              </w:r>
            </w:hyperlink>
          </w:p>
        </w:tc>
      </w:tr>
      <w:tr w:rsidR="00A30059" w14:paraId="6A02F80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CCAE0FD"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E25F7FD" w14:textId="77777777" w:rsidR="00A30059" w:rsidRDefault="00A30059">
            <w:pPr>
              <w:pStyle w:val="ConsPlusNormal"/>
            </w:pPr>
            <w:r>
              <w:t>наблюдение за подготовкой и уничтожением промышленных взрывчатых материалов, пиротехнических изделий</w:t>
            </w:r>
          </w:p>
        </w:tc>
        <w:tc>
          <w:tcPr>
            <w:tcW w:w="3282" w:type="dxa"/>
            <w:tcBorders>
              <w:top w:val="nil"/>
              <w:left w:val="nil"/>
              <w:bottom w:val="nil"/>
              <w:right w:val="nil"/>
            </w:tcBorders>
            <w:tcMar>
              <w:top w:w="0" w:type="dxa"/>
              <w:left w:w="0" w:type="dxa"/>
              <w:bottom w:w="0" w:type="dxa"/>
              <w:right w:w="0" w:type="dxa"/>
            </w:tcMar>
          </w:tcPr>
          <w:p w14:paraId="71A799F2" w14:textId="77777777" w:rsidR="00A30059" w:rsidRDefault="00A30059">
            <w:pPr>
              <w:pStyle w:val="ConsPlusNormal"/>
            </w:pPr>
            <w:r>
              <w:t>полигоны уничтожения</w:t>
            </w:r>
          </w:p>
        </w:tc>
        <w:tc>
          <w:tcPr>
            <w:tcW w:w="3411" w:type="dxa"/>
            <w:tcBorders>
              <w:top w:val="nil"/>
              <w:left w:val="nil"/>
              <w:bottom w:val="nil"/>
              <w:right w:val="nil"/>
            </w:tcBorders>
            <w:tcMar>
              <w:top w:w="0" w:type="dxa"/>
              <w:left w:w="0" w:type="dxa"/>
              <w:bottom w:w="0" w:type="dxa"/>
              <w:right w:w="0" w:type="dxa"/>
            </w:tcMar>
          </w:tcPr>
          <w:p w14:paraId="45C9CE7A" w14:textId="77777777" w:rsidR="00A30059" w:rsidRDefault="00A30059">
            <w:pPr>
              <w:pStyle w:val="ConsPlusNormal"/>
              <w:jc w:val="center"/>
            </w:pPr>
            <w:r>
              <w:t>"</w:t>
            </w:r>
          </w:p>
        </w:tc>
      </w:tr>
      <w:tr w:rsidR="00A30059" w14:paraId="346B492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EF14ED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5A69D648" w14:textId="77777777" w:rsidR="00A30059" w:rsidRDefault="00A30059">
            <w:pPr>
              <w:pStyle w:val="ConsPlusNormal"/>
            </w:pPr>
            <w:r>
              <w:t>наблюдение за использованием промышленных взрывчатых веществ при проведении взрывных работ</w:t>
            </w:r>
          </w:p>
        </w:tc>
        <w:tc>
          <w:tcPr>
            <w:tcW w:w="3282" w:type="dxa"/>
            <w:tcBorders>
              <w:top w:val="nil"/>
              <w:left w:val="nil"/>
              <w:bottom w:val="nil"/>
              <w:right w:val="nil"/>
            </w:tcBorders>
            <w:tcMar>
              <w:top w:w="0" w:type="dxa"/>
              <w:left w:w="0" w:type="dxa"/>
              <w:bottom w:w="0" w:type="dxa"/>
              <w:right w:w="0" w:type="dxa"/>
            </w:tcMar>
          </w:tcPr>
          <w:p w14:paraId="294E7BFF" w14:textId="77777777" w:rsidR="00A30059" w:rsidRDefault="00A30059">
            <w:pPr>
              <w:pStyle w:val="ConsPlusNormal"/>
            </w:pPr>
            <w:r>
              <w:t>место взрывания</w:t>
            </w:r>
          </w:p>
        </w:tc>
        <w:tc>
          <w:tcPr>
            <w:tcW w:w="3411" w:type="dxa"/>
            <w:tcBorders>
              <w:top w:val="nil"/>
              <w:left w:val="nil"/>
              <w:bottom w:val="nil"/>
              <w:right w:val="nil"/>
            </w:tcBorders>
            <w:tcMar>
              <w:top w:w="0" w:type="dxa"/>
              <w:left w:w="0" w:type="dxa"/>
              <w:bottom w:w="0" w:type="dxa"/>
              <w:right w:w="0" w:type="dxa"/>
            </w:tcMar>
          </w:tcPr>
          <w:p w14:paraId="42F7B86F" w14:textId="77777777" w:rsidR="00A30059" w:rsidRDefault="00A30059">
            <w:pPr>
              <w:pStyle w:val="ConsPlusNormal"/>
            </w:pPr>
            <w:r>
              <w:t xml:space="preserve">один раз в два года </w:t>
            </w:r>
            <w:hyperlink w:anchor="P1910">
              <w:r>
                <w:rPr>
                  <w:color w:val="0000FF"/>
                </w:rPr>
                <w:t>&lt;***&gt;</w:t>
              </w:r>
            </w:hyperlink>
          </w:p>
        </w:tc>
      </w:tr>
      <w:tr w:rsidR="00A30059" w14:paraId="025B4CA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2E213F2"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623D5ED" w14:textId="77777777" w:rsidR="00A30059" w:rsidRDefault="00A30059">
            <w:pPr>
              <w:pStyle w:val="ConsPlusNormal"/>
            </w:pPr>
            <w:r>
              <w:t>оценка соблюдения организациями, использующими пиротехнические изделия IV и V классов опасности, требований законодательства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27D2A29E" w14:textId="77777777" w:rsidR="00A30059" w:rsidRDefault="00A30059">
            <w:pPr>
              <w:pStyle w:val="ConsPlusNormal"/>
            </w:pPr>
            <w:r>
              <w:t>места использования пиротехнических изделий IV и V классов опасности</w:t>
            </w:r>
          </w:p>
        </w:tc>
        <w:tc>
          <w:tcPr>
            <w:tcW w:w="3411" w:type="dxa"/>
            <w:tcBorders>
              <w:top w:val="nil"/>
              <w:left w:val="nil"/>
              <w:bottom w:val="nil"/>
              <w:right w:val="nil"/>
            </w:tcBorders>
            <w:tcMar>
              <w:top w:w="0" w:type="dxa"/>
              <w:left w:w="0" w:type="dxa"/>
              <w:bottom w:w="0" w:type="dxa"/>
              <w:right w:w="0" w:type="dxa"/>
            </w:tcMar>
          </w:tcPr>
          <w:p w14:paraId="56B53FBE" w14:textId="77777777" w:rsidR="00A30059" w:rsidRDefault="00A30059">
            <w:pPr>
              <w:pStyle w:val="ConsPlusNormal"/>
              <w:jc w:val="center"/>
            </w:pPr>
            <w:r>
              <w:t>"</w:t>
            </w:r>
          </w:p>
        </w:tc>
      </w:tr>
      <w:tr w:rsidR="00A30059" w14:paraId="6AAA8D4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39809A5"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AB6BF27" w14:textId="77777777" w:rsidR="00A30059" w:rsidRDefault="00A30059">
            <w:pPr>
              <w:pStyle w:val="ConsPlusNormal"/>
            </w:pPr>
            <w:r>
              <w:t xml:space="preserve">обследование состояния промышленной безопасности объектов по испытанию </w:t>
            </w:r>
            <w:r>
              <w:lastRenderedPageBreak/>
              <w:t>промышленных взрывчатых веществ и пиротехнических изделий</w:t>
            </w:r>
          </w:p>
        </w:tc>
        <w:tc>
          <w:tcPr>
            <w:tcW w:w="3282" w:type="dxa"/>
            <w:tcBorders>
              <w:top w:val="nil"/>
              <w:left w:val="nil"/>
              <w:bottom w:val="nil"/>
              <w:right w:val="nil"/>
            </w:tcBorders>
            <w:tcMar>
              <w:top w:w="0" w:type="dxa"/>
              <w:left w:w="0" w:type="dxa"/>
              <w:bottom w:w="0" w:type="dxa"/>
              <w:right w:w="0" w:type="dxa"/>
            </w:tcMar>
          </w:tcPr>
          <w:p w14:paraId="4FD0458D" w14:textId="77777777" w:rsidR="00A30059" w:rsidRDefault="00A30059">
            <w:pPr>
              <w:pStyle w:val="ConsPlusNormal"/>
            </w:pPr>
            <w:r>
              <w:lastRenderedPageBreak/>
              <w:t xml:space="preserve">лаборатории и полигоны, осуществляющие испытания промышленных взрывчатых веществ и пиротехнических </w:t>
            </w:r>
            <w:r>
              <w:lastRenderedPageBreak/>
              <w:t>изделий</w:t>
            </w:r>
          </w:p>
        </w:tc>
        <w:tc>
          <w:tcPr>
            <w:tcW w:w="3411" w:type="dxa"/>
            <w:tcBorders>
              <w:top w:val="nil"/>
              <w:left w:val="nil"/>
              <w:bottom w:val="nil"/>
              <w:right w:val="nil"/>
            </w:tcBorders>
            <w:tcMar>
              <w:top w:w="0" w:type="dxa"/>
              <w:left w:w="0" w:type="dxa"/>
              <w:bottom w:w="0" w:type="dxa"/>
              <w:right w:w="0" w:type="dxa"/>
            </w:tcMar>
          </w:tcPr>
          <w:p w14:paraId="04090FAA" w14:textId="77777777" w:rsidR="00A30059" w:rsidRDefault="00A30059">
            <w:pPr>
              <w:pStyle w:val="ConsPlusNormal"/>
            </w:pPr>
            <w:r>
              <w:lastRenderedPageBreak/>
              <w:t xml:space="preserve">один раз в четыре года </w:t>
            </w:r>
            <w:hyperlink w:anchor="P1910">
              <w:r>
                <w:rPr>
                  <w:color w:val="0000FF"/>
                </w:rPr>
                <w:t>&lt;***&gt;</w:t>
              </w:r>
            </w:hyperlink>
          </w:p>
        </w:tc>
      </w:tr>
      <w:tr w:rsidR="00A30059" w14:paraId="02B63D3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FAB031"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4B4601A5" w14:textId="77777777" w:rsidR="00A30059" w:rsidRDefault="00A30059">
            <w:pPr>
              <w:pStyle w:val="ConsPlusNormal"/>
            </w:pPr>
            <w:r>
              <w:t>оценка соблюдения требований промышленной безопасности при эксплуатации подъемных сооружений и аттракционов</w:t>
            </w:r>
          </w:p>
        </w:tc>
        <w:tc>
          <w:tcPr>
            <w:tcW w:w="3282" w:type="dxa"/>
            <w:tcBorders>
              <w:top w:val="nil"/>
              <w:left w:val="nil"/>
              <w:bottom w:val="nil"/>
              <w:right w:val="nil"/>
            </w:tcBorders>
            <w:tcMar>
              <w:top w:w="0" w:type="dxa"/>
              <w:left w:w="0" w:type="dxa"/>
              <w:bottom w:w="0" w:type="dxa"/>
              <w:right w:w="0" w:type="dxa"/>
            </w:tcMar>
          </w:tcPr>
          <w:p w14:paraId="57B9F979" w14:textId="77777777" w:rsidR="00A30059" w:rsidRDefault="00A30059">
            <w:pPr>
              <w:pStyle w:val="ConsPlusNormal"/>
            </w:pPr>
            <w:r>
              <w:t>потенциально опасные объекты, за исключением потенциально опасных объектов, включенных в перечень потенциально опасных объектов, производств и связанных с ними видов деятельности, имеющих специфику военного применения, а также потенциально опасных объектов,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 (далее - потенциально опасные объекты):</w:t>
            </w:r>
          </w:p>
        </w:tc>
        <w:tc>
          <w:tcPr>
            <w:tcW w:w="3411" w:type="dxa"/>
            <w:tcBorders>
              <w:top w:val="nil"/>
              <w:left w:val="nil"/>
              <w:bottom w:val="nil"/>
              <w:right w:val="nil"/>
            </w:tcBorders>
            <w:tcMar>
              <w:top w:w="0" w:type="dxa"/>
              <w:left w:w="0" w:type="dxa"/>
              <w:bottom w:w="0" w:type="dxa"/>
              <w:right w:w="0" w:type="dxa"/>
            </w:tcMar>
          </w:tcPr>
          <w:p w14:paraId="14A46B54" w14:textId="77777777" w:rsidR="00A30059" w:rsidRDefault="00A30059">
            <w:pPr>
              <w:pStyle w:val="ConsPlusNormal"/>
              <w:jc w:val="center"/>
            </w:pPr>
          </w:p>
        </w:tc>
      </w:tr>
      <w:tr w:rsidR="00A30059" w14:paraId="1B09FD5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4578708" w14:textId="77777777" w:rsidR="00A30059" w:rsidRDefault="00A30059">
            <w:pPr>
              <w:pStyle w:val="ConsPlusNormal"/>
            </w:pPr>
          </w:p>
        </w:tc>
        <w:tc>
          <w:tcPr>
            <w:tcW w:w="2447" w:type="dxa"/>
            <w:vMerge/>
            <w:tcBorders>
              <w:top w:val="nil"/>
              <w:left w:val="nil"/>
              <w:bottom w:val="nil"/>
              <w:right w:val="nil"/>
            </w:tcBorders>
          </w:tcPr>
          <w:p w14:paraId="4CE3F0C9"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F99264F" w14:textId="77777777" w:rsidR="00A30059" w:rsidRDefault="00A30059">
            <w:pPr>
              <w:pStyle w:val="ConsPlusNormal"/>
              <w:ind w:left="352"/>
            </w:pPr>
            <w:r>
              <w:t>грузоподъемные краны, эскалаторы и конвейеры пассажирские, подъемники строительные грузопассажирские</w:t>
            </w:r>
          </w:p>
        </w:tc>
        <w:tc>
          <w:tcPr>
            <w:tcW w:w="3411" w:type="dxa"/>
            <w:tcBorders>
              <w:top w:val="nil"/>
              <w:left w:val="nil"/>
              <w:bottom w:val="nil"/>
              <w:right w:val="nil"/>
            </w:tcBorders>
            <w:tcMar>
              <w:top w:w="0" w:type="dxa"/>
              <w:left w:w="0" w:type="dxa"/>
              <w:bottom w:w="0" w:type="dxa"/>
              <w:right w:w="0" w:type="dxa"/>
            </w:tcMar>
          </w:tcPr>
          <w:p w14:paraId="115F95FE" w14:textId="77777777" w:rsidR="00A30059" w:rsidRDefault="00A30059">
            <w:pPr>
              <w:pStyle w:val="ConsPlusNormal"/>
            </w:pPr>
            <w:r>
              <w:t xml:space="preserve">один раз в три года </w:t>
            </w:r>
            <w:hyperlink w:anchor="P1910">
              <w:r>
                <w:rPr>
                  <w:color w:val="0000FF"/>
                </w:rPr>
                <w:t>&lt;***&gt;</w:t>
              </w:r>
            </w:hyperlink>
          </w:p>
        </w:tc>
      </w:tr>
      <w:tr w:rsidR="00A30059" w14:paraId="2707741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9484100" w14:textId="77777777" w:rsidR="00A30059" w:rsidRDefault="00A30059">
            <w:pPr>
              <w:pStyle w:val="ConsPlusNormal"/>
            </w:pPr>
          </w:p>
        </w:tc>
        <w:tc>
          <w:tcPr>
            <w:tcW w:w="2447" w:type="dxa"/>
            <w:vMerge/>
            <w:tcBorders>
              <w:top w:val="nil"/>
              <w:left w:val="nil"/>
              <w:bottom w:val="nil"/>
              <w:right w:val="nil"/>
            </w:tcBorders>
          </w:tcPr>
          <w:p w14:paraId="13F293C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5C1B75DB" w14:textId="77777777" w:rsidR="00A30059" w:rsidRDefault="00A30059">
            <w:pPr>
              <w:pStyle w:val="ConsPlusNormal"/>
              <w:ind w:left="352"/>
            </w:pPr>
            <w:r>
              <w:t>лифты электрические и гидравлические</w:t>
            </w:r>
          </w:p>
        </w:tc>
        <w:tc>
          <w:tcPr>
            <w:tcW w:w="3411" w:type="dxa"/>
            <w:tcBorders>
              <w:top w:val="nil"/>
              <w:left w:val="nil"/>
              <w:bottom w:val="nil"/>
              <w:right w:val="nil"/>
            </w:tcBorders>
            <w:tcMar>
              <w:top w:w="0" w:type="dxa"/>
              <w:left w:w="0" w:type="dxa"/>
              <w:bottom w:w="0" w:type="dxa"/>
              <w:right w:w="0" w:type="dxa"/>
            </w:tcMar>
          </w:tcPr>
          <w:p w14:paraId="2485407B" w14:textId="77777777" w:rsidR="00A30059" w:rsidRDefault="00A30059">
            <w:pPr>
              <w:pStyle w:val="ConsPlusNormal"/>
            </w:pPr>
            <w:r>
              <w:t xml:space="preserve">один раз в пять лет </w:t>
            </w:r>
            <w:hyperlink w:anchor="P1910">
              <w:r>
                <w:rPr>
                  <w:color w:val="0000FF"/>
                </w:rPr>
                <w:t>&lt;***&gt;</w:t>
              </w:r>
            </w:hyperlink>
          </w:p>
        </w:tc>
      </w:tr>
      <w:tr w:rsidR="00A30059" w14:paraId="23A1477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3FC91A8" w14:textId="77777777" w:rsidR="00A30059" w:rsidRDefault="00A30059">
            <w:pPr>
              <w:pStyle w:val="ConsPlusNormal"/>
            </w:pPr>
          </w:p>
        </w:tc>
        <w:tc>
          <w:tcPr>
            <w:tcW w:w="2447" w:type="dxa"/>
            <w:vMerge/>
            <w:tcBorders>
              <w:top w:val="nil"/>
              <w:left w:val="nil"/>
              <w:bottom w:val="nil"/>
              <w:right w:val="nil"/>
            </w:tcBorders>
          </w:tcPr>
          <w:p w14:paraId="6B6CBFE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60C0EDD" w14:textId="77777777" w:rsidR="00A30059" w:rsidRDefault="00A30059">
            <w:pPr>
              <w:pStyle w:val="ConsPlusNormal"/>
              <w:ind w:left="352"/>
            </w:pPr>
            <w:r>
              <w:t>пассажирские канатные дороги, аттракционы</w:t>
            </w:r>
          </w:p>
        </w:tc>
        <w:tc>
          <w:tcPr>
            <w:tcW w:w="3411" w:type="dxa"/>
            <w:tcBorders>
              <w:top w:val="nil"/>
              <w:left w:val="nil"/>
              <w:bottom w:val="nil"/>
              <w:right w:val="nil"/>
            </w:tcBorders>
            <w:tcMar>
              <w:top w:w="0" w:type="dxa"/>
              <w:left w:w="0" w:type="dxa"/>
              <w:bottom w:w="0" w:type="dxa"/>
              <w:right w:w="0" w:type="dxa"/>
            </w:tcMar>
          </w:tcPr>
          <w:p w14:paraId="57A3026F" w14:textId="77777777" w:rsidR="00A30059" w:rsidRDefault="00A30059">
            <w:pPr>
              <w:pStyle w:val="ConsPlusNormal"/>
            </w:pPr>
            <w:r>
              <w:t xml:space="preserve">один раз в два года </w:t>
            </w:r>
            <w:hyperlink w:anchor="P1910">
              <w:r>
                <w:rPr>
                  <w:color w:val="0000FF"/>
                </w:rPr>
                <w:t>&lt;***&gt;</w:t>
              </w:r>
            </w:hyperlink>
          </w:p>
        </w:tc>
      </w:tr>
      <w:tr w:rsidR="00A30059" w14:paraId="0C34514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D3FBD0D"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1144A299" w14:textId="77777777" w:rsidR="00A30059" w:rsidRDefault="00A30059">
            <w:pPr>
              <w:pStyle w:val="ConsPlusNormal"/>
            </w:pPr>
            <w:r>
              <w:t xml:space="preserve">осмотр объектов перевозки опасных грузов на предмет их технического состояния, </w:t>
            </w:r>
            <w:r>
              <w:lastRenderedPageBreak/>
              <w:t>оснащения, оформления документации, соблюдения маршрута следования</w:t>
            </w:r>
          </w:p>
        </w:tc>
        <w:tc>
          <w:tcPr>
            <w:tcW w:w="3282" w:type="dxa"/>
            <w:tcBorders>
              <w:top w:val="nil"/>
              <w:left w:val="nil"/>
              <w:bottom w:val="nil"/>
              <w:right w:val="nil"/>
            </w:tcBorders>
            <w:tcMar>
              <w:top w:w="0" w:type="dxa"/>
              <w:left w:w="0" w:type="dxa"/>
              <w:bottom w:w="0" w:type="dxa"/>
              <w:right w:w="0" w:type="dxa"/>
            </w:tcMar>
          </w:tcPr>
          <w:p w14:paraId="111E7943" w14:textId="77777777" w:rsidR="00A30059" w:rsidRDefault="00A30059">
            <w:pPr>
              <w:pStyle w:val="ConsPlusNormal"/>
            </w:pPr>
            <w:r>
              <w:lastRenderedPageBreak/>
              <w:t xml:space="preserve">объекты перевозки опасных грузов, за исключением объектов перевозки опасных грузов, принадлежащих Министерству </w:t>
            </w:r>
            <w:r>
              <w:lastRenderedPageBreak/>
              <w:t>обороны, Министерству внутренних дел, Комитету государственной безопасности, Государственному пограничному комитету, другим войскам и воинским формированиям Республики Беларусь:</w:t>
            </w:r>
          </w:p>
        </w:tc>
        <w:tc>
          <w:tcPr>
            <w:tcW w:w="3411" w:type="dxa"/>
            <w:tcBorders>
              <w:top w:val="nil"/>
              <w:left w:val="nil"/>
              <w:bottom w:val="nil"/>
              <w:right w:val="nil"/>
            </w:tcBorders>
            <w:tcMar>
              <w:top w:w="0" w:type="dxa"/>
              <w:left w:w="0" w:type="dxa"/>
              <w:bottom w:w="0" w:type="dxa"/>
              <w:right w:w="0" w:type="dxa"/>
            </w:tcMar>
          </w:tcPr>
          <w:p w14:paraId="591EC339" w14:textId="77777777" w:rsidR="00A30059" w:rsidRDefault="00A30059">
            <w:pPr>
              <w:pStyle w:val="ConsPlusNormal"/>
              <w:jc w:val="center"/>
            </w:pPr>
          </w:p>
        </w:tc>
      </w:tr>
      <w:tr w:rsidR="00A30059" w14:paraId="0E71B07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E1ED607" w14:textId="77777777" w:rsidR="00A30059" w:rsidRDefault="00A30059">
            <w:pPr>
              <w:pStyle w:val="ConsPlusNormal"/>
            </w:pPr>
          </w:p>
        </w:tc>
        <w:tc>
          <w:tcPr>
            <w:tcW w:w="2447" w:type="dxa"/>
            <w:vMerge/>
            <w:tcBorders>
              <w:top w:val="nil"/>
              <w:left w:val="nil"/>
              <w:bottom w:val="nil"/>
              <w:right w:val="nil"/>
            </w:tcBorders>
          </w:tcPr>
          <w:p w14:paraId="10059E1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28EA023" w14:textId="77777777" w:rsidR="00A30059" w:rsidRDefault="00A30059">
            <w:pPr>
              <w:pStyle w:val="ConsPlusNormal"/>
              <w:ind w:left="352"/>
            </w:pPr>
            <w:r>
              <w:t>механические транспортные средства, прицепы или полуприцепы к ним, используемые при перевозке опасных грузов</w:t>
            </w:r>
          </w:p>
        </w:tc>
        <w:tc>
          <w:tcPr>
            <w:tcW w:w="3411" w:type="dxa"/>
            <w:tcBorders>
              <w:top w:val="nil"/>
              <w:left w:val="nil"/>
              <w:bottom w:val="nil"/>
              <w:right w:val="nil"/>
            </w:tcBorders>
            <w:tcMar>
              <w:top w:w="0" w:type="dxa"/>
              <w:left w:w="0" w:type="dxa"/>
              <w:bottom w:w="0" w:type="dxa"/>
              <w:right w:w="0" w:type="dxa"/>
            </w:tcMar>
          </w:tcPr>
          <w:p w14:paraId="74A23900" w14:textId="77777777" w:rsidR="00A30059" w:rsidRDefault="00A30059">
            <w:pPr>
              <w:pStyle w:val="ConsPlusNormal"/>
            </w:pPr>
            <w:r>
              <w:t xml:space="preserve">один раз в месяц </w:t>
            </w:r>
            <w:hyperlink w:anchor="P1910">
              <w:r>
                <w:rPr>
                  <w:color w:val="0000FF"/>
                </w:rPr>
                <w:t>&lt;***&gt;</w:t>
              </w:r>
            </w:hyperlink>
          </w:p>
        </w:tc>
      </w:tr>
      <w:tr w:rsidR="00A30059" w14:paraId="49E06F0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A8C45B6" w14:textId="77777777" w:rsidR="00A30059" w:rsidRDefault="00A30059">
            <w:pPr>
              <w:pStyle w:val="ConsPlusNormal"/>
            </w:pPr>
          </w:p>
        </w:tc>
        <w:tc>
          <w:tcPr>
            <w:tcW w:w="2447" w:type="dxa"/>
            <w:vMerge/>
            <w:tcBorders>
              <w:top w:val="nil"/>
              <w:left w:val="nil"/>
              <w:bottom w:val="nil"/>
              <w:right w:val="nil"/>
            </w:tcBorders>
          </w:tcPr>
          <w:p w14:paraId="325B279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E0AA8D7" w14:textId="77777777" w:rsidR="00A30059" w:rsidRDefault="00A30059">
            <w:pPr>
              <w:pStyle w:val="ConsPlusNormal"/>
              <w:ind w:left="352"/>
            </w:pPr>
            <w:r>
              <w:t>транспортные средства железнодорожного транспорта, используемые при перевозке опасных грузов, находящиеся на территориях железнодорожных станций и на железнодорожных путях необщего пользования</w:t>
            </w:r>
          </w:p>
        </w:tc>
        <w:tc>
          <w:tcPr>
            <w:tcW w:w="3411" w:type="dxa"/>
            <w:tcBorders>
              <w:top w:val="nil"/>
              <w:left w:val="nil"/>
              <w:bottom w:val="nil"/>
              <w:right w:val="nil"/>
            </w:tcBorders>
            <w:tcMar>
              <w:top w:w="0" w:type="dxa"/>
              <w:left w:w="0" w:type="dxa"/>
              <w:bottom w:w="0" w:type="dxa"/>
              <w:right w:w="0" w:type="dxa"/>
            </w:tcMar>
          </w:tcPr>
          <w:p w14:paraId="29FC29E8" w14:textId="77777777" w:rsidR="00A30059" w:rsidRDefault="00A30059">
            <w:pPr>
              <w:pStyle w:val="ConsPlusNormal"/>
            </w:pPr>
            <w:r>
              <w:t xml:space="preserve">один раз в год </w:t>
            </w:r>
            <w:hyperlink w:anchor="P1910">
              <w:r>
                <w:rPr>
                  <w:color w:val="0000FF"/>
                </w:rPr>
                <w:t>&lt;***&gt;</w:t>
              </w:r>
            </w:hyperlink>
          </w:p>
        </w:tc>
      </w:tr>
      <w:tr w:rsidR="00A30059" w14:paraId="558411C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210B098" w14:textId="77777777" w:rsidR="00A30059" w:rsidRDefault="00A30059">
            <w:pPr>
              <w:pStyle w:val="ConsPlusNormal"/>
            </w:pPr>
          </w:p>
        </w:tc>
        <w:tc>
          <w:tcPr>
            <w:tcW w:w="2447" w:type="dxa"/>
            <w:vMerge/>
            <w:tcBorders>
              <w:top w:val="nil"/>
              <w:left w:val="nil"/>
              <w:bottom w:val="nil"/>
              <w:right w:val="nil"/>
            </w:tcBorders>
          </w:tcPr>
          <w:p w14:paraId="15538885"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0A90CDD" w14:textId="77777777" w:rsidR="00A30059" w:rsidRDefault="00A30059">
            <w:pPr>
              <w:pStyle w:val="ConsPlusNormal"/>
              <w:ind w:left="352"/>
            </w:pPr>
            <w:r>
              <w:t>используемые при перевозке опасных грузов воздушные суда и (или) суда внутреннего плавания</w:t>
            </w:r>
          </w:p>
        </w:tc>
        <w:tc>
          <w:tcPr>
            <w:tcW w:w="3411" w:type="dxa"/>
            <w:tcBorders>
              <w:top w:val="nil"/>
              <w:left w:val="nil"/>
              <w:bottom w:val="nil"/>
              <w:right w:val="nil"/>
            </w:tcBorders>
            <w:tcMar>
              <w:top w:w="0" w:type="dxa"/>
              <w:left w:w="0" w:type="dxa"/>
              <w:bottom w:w="0" w:type="dxa"/>
              <w:right w:w="0" w:type="dxa"/>
            </w:tcMar>
          </w:tcPr>
          <w:p w14:paraId="305F5D1E" w14:textId="77777777" w:rsidR="00A30059" w:rsidRDefault="00A30059">
            <w:pPr>
              <w:pStyle w:val="ConsPlusNormal"/>
            </w:pPr>
            <w:r>
              <w:t xml:space="preserve">один раз в два года </w:t>
            </w:r>
            <w:hyperlink w:anchor="P1910">
              <w:r>
                <w:rPr>
                  <w:color w:val="0000FF"/>
                </w:rPr>
                <w:t>&lt;***&gt;</w:t>
              </w:r>
            </w:hyperlink>
          </w:p>
        </w:tc>
      </w:tr>
      <w:tr w:rsidR="00A30059" w14:paraId="3FD651E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6AADCE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3E8788F" w14:textId="77777777" w:rsidR="00A30059" w:rsidRDefault="00A30059">
            <w:pPr>
              <w:pStyle w:val="ConsPlusNormal"/>
            </w:pPr>
            <w:r>
              <w:t>обследование состояния технологической дисциплины, безопасного ведения технологического процесса, выдерживания норм технологического режима на опасных стадиях технологических процессов</w:t>
            </w:r>
          </w:p>
        </w:tc>
        <w:tc>
          <w:tcPr>
            <w:tcW w:w="3282" w:type="dxa"/>
            <w:tcBorders>
              <w:top w:val="nil"/>
              <w:left w:val="nil"/>
              <w:bottom w:val="nil"/>
              <w:right w:val="nil"/>
            </w:tcBorders>
            <w:tcMar>
              <w:top w:w="0" w:type="dxa"/>
              <w:left w:w="0" w:type="dxa"/>
              <w:bottom w:w="0" w:type="dxa"/>
              <w:right w:w="0" w:type="dxa"/>
            </w:tcMar>
          </w:tcPr>
          <w:p w14:paraId="2865D11B"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6513B367" w14:textId="77777777" w:rsidR="00A30059" w:rsidRDefault="00A30059">
            <w:pPr>
              <w:pStyle w:val="ConsPlusNormal"/>
              <w:jc w:val="center"/>
            </w:pPr>
            <w:r>
              <w:t>"</w:t>
            </w:r>
          </w:p>
        </w:tc>
      </w:tr>
      <w:tr w:rsidR="00A30059" w14:paraId="615A7A0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C1102CE"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53A5644A" w14:textId="77777777" w:rsidR="00A30059" w:rsidRDefault="00A30059">
            <w:pPr>
              <w:pStyle w:val="ConsPlusNormal"/>
            </w:pPr>
            <w:r>
              <w:t>обследование организации эксплуатации средств контроля, систем сигнализации, блокировок, противоаварийной защиты и действенности системы технического обслуживания и ремонта средств измерения, автоматизации, противоаварийной защиты</w:t>
            </w:r>
          </w:p>
        </w:tc>
        <w:tc>
          <w:tcPr>
            <w:tcW w:w="3282" w:type="dxa"/>
            <w:tcBorders>
              <w:top w:val="nil"/>
              <w:left w:val="nil"/>
              <w:bottom w:val="nil"/>
              <w:right w:val="nil"/>
            </w:tcBorders>
            <w:tcMar>
              <w:top w:w="0" w:type="dxa"/>
              <w:left w:w="0" w:type="dxa"/>
              <w:bottom w:w="0" w:type="dxa"/>
              <w:right w:w="0" w:type="dxa"/>
            </w:tcMar>
          </w:tcPr>
          <w:p w14:paraId="0B05415B" w14:textId="77777777" w:rsidR="00A30059" w:rsidRDefault="00A30059">
            <w:pPr>
              <w:pStyle w:val="ConsPlusNormal"/>
              <w:jc w:val="center"/>
            </w:pPr>
            <w:r>
              <w:t>"</w:t>
            </w:r>
          </w:p>
        </w:tc>
        <w:tc>
          <w:tcPr>
            <w:tcW w:w="3411" w:type="dxa"/>
            <w:tcBorders>
              <w:top w:val="nil"/>
              <w:left w:val="nil"/>
              <w:bottom w:val="nil"/>
              <w:right w:val="nil"/>
            </w:tcBorders>
            <w:tcMar>
              <w:top w:w="0" w:type="dxa"/>
              <w:left w:w="0" w:type="dxa"/>
              <w:bottom w:w="0" w:type="dxa"/>
              <w:right w:w="0" w:type="dxa"/>
            </w:tcMar>
          </w:tcPr>
          <w:p w14:paraId="63A8E4B2" w14:textId="77777777" w:rsidR="00A30059" w:rsidRDefault="00A30059">
            <w:pPr>
              <w:pStyle w:val="ConsPlusNormal"/>
              <w:jc w:val="center"/>
            </w:pPr>
            <w:r>
              <w:t>"</w:t>
            </w:r>
          </w:p>
        </w:tc>
      </w:tr>
      <w:tr w:rsidR="00A30059" w14:paraId="2D52820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7090216" w14:textId="77777777" w:rsidR="00A30059" w:rsidRDefault="00A30059">
            <w:pPr>
              <w:pStyle w:val="ConsPlusNormal"/>
            </w:pPr>
          </w:p>
        </w:tc>
        <w:tc>
          <w:tcPr>
            <w:tcW w:w="2447" w:type="dxa"/>
            <w:vMerge/>
            <w:tcBorders>
              <w:top w:val="nil"/>
              <w:left w:val="nil"/>
              <w:bottom w:val="nil"/>
              <w:right w:val="nil"/>
            </w:tcBorders>
          </w:tcPr>
          <w:p w14:paraId="5FA1FD20"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478AD7C"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04A4475E" w14:textId="77777777" w:rsidR="00A30059" w:rsidRDefault="00A30059">
            <w:pPr>
              <w:pStyle w:val="ConsPlusNormal"/>
              <w:jc w:val="center"/>
            </w:pPr>
            <w:r>
              <w:t>"</w:t>
            </w:r>
          </w:p>
        </w:tc>
      </w:tr>
      <w:tr w:rsidR="00A30059" w14:paraId="79A43C54"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153AFDE"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128EC99E" w14:textId="77777777" w:rsidR="00A30059" w:rsidRDefault="00A30059">
            <w:pPr>
              <w:pStyle w:val="ConsPlusNormal"/>
            </w:pPr>
            <w:r>
              <w:t>оценка соблюдения требований промышленной безопасности при эксплуатации насосно-компрессорного оборудования</w:t>
            </w:r>
          </w:p>
        </w:tc>
        <w:tc>
          <w:tcPr>
            <w:tcW w:w="3282" w:type="dxa"/>
            <w:tcBorders>
              <w:top w:val="nil"/>
              <w:left w:val="nil"/>
              <w:bottom w:val="nil"/>
              <w:right w:val="nil"/>
            </w:tcBorders>
            <w:tcMar>
              <w:top w:w="0" w:type="dxa"/>
              <w:left w:w="0" w:type="dxa"/>
              <w:bottom w:w="0" w:type="dxa"/>
              <w:right w:w="0" w:type="dxa"/>
            </w:tcMar>
          </w:tcPr>
          <w:p w14:paraId="0AD97071"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52BB61D0" w14:textId="77777777" w:rsidR="00A30059" w:rsidRDefault="00A30059">
            <w:pPr>
              <w:pStyle w:val="ConsPlusNormal"/>
              <w:jc w:val="center"/>
            </w:pPr>
            <w:r>
              <w:t>"</w:t>
            </w:r>
          </w:p>
        </w:tc>
      </w:tr>
      <w:tr w:rsidR="00A30059" w14:paraId="7F24372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CAB6591" w14:textId="77777777" w:rsidR="00A30059" w:rsidRDefault="00A30059">
            <w:pPr>
              <w:pStyle w:val="ConsPlusNormal"/>
            </w:pPr>
          </w:p>
        </w:tc>
        <w:tc>
          <w:tcPr>
            <w:tcW w:w="2447" w:type="dxa"/>
            <w:vMerge/>
            <w:tcBorders>
              <w:top w:val="nil"/>
              <w:left w:val="nil"/>
              <w:bottom w:val="nil"/>
              <w:right w:val="nil"/>
            </w:tcBorders>
          </w:tcPr>
          <w:p w14:paraId="466439AD"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0E057F10"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03E83ACB" w14:textId="77777777" w:rsidR="00A30059" w:rsidRDefault="00A30059">
            <w:pPr>
              <w:pStyle w:val="ConsPlusNormal"/>
              <w:jc w:val="center"/>
            </w:pPr>
            <w:r>
              <w:t>"</w:t>
            </w:r>
          </w:p>
        </w:tc>
      </w:tr>
      <w:tr w:rsidR="00A30059" w14:paraId="6E9C589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643F2A"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3FD7F511" w14:textId="77777777" w:rsidR="00A30059" w:rsidRDefault="00A30059">
            <w:pPr>
              <w:pStyle w:val="ConsPlusNormal"/>
            </w:pPr>
            <w:r>
              <w:t xml:space="preserve">оценка соблюдения требований промышленной безопасности при эксплуатации сосудов, работающих под </w:t>
            </w:r>
            <w:r>
              <w:lastRenderedPageBreak/>
              <w:t>давлением</w:t>
            </w:r>
          </w:p>
        </w:tc>
        <w:tc>
          <w:tcPr>
            <w:tcW w:w="3282" w:type="dxa"/>
            <w:tcBorders>
              <w:top w:val="nil"/>
              <w:left w:val="nil"/>
              <w:bottom w:val="nil"/>
              <w:right w:val="nil"/>
            </w:tcBorders>
            <w:tcMar>
              <w:top w:w="0" w:type="dxa"/>
              <w:left w:w="0" w:type="dxa"/>
              <w:bottom w:w="0" w:type="dxa"/>
              <w:right w:w="0" w:type="dxa"/>
            </w:tcMar>
          </w:tcPr>
          <w:p w14:paraId="5AE1599A" w14:textId="77777777" w:rsidR="00A30059" w:rsidRDefault="00A30059">
            <w:pPr>
              <w:pStyle w:val="ConsPlusNormal"/>
            </w:pPr>
            <w:r>
              <w:lastRenderedPageBreak/>
              <w:t xml:space="preserve">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w:t>
            </w:r>
            <w:r>
              <w:lastRenderedPageBreak/>
              <w:t>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12374D47" w14:textId="77777777" w:rsidR="00A30059" w:rsidRDefault="00A30059">
            <w:pPr>
              <w:pStyle w:val="ConsPlusNormal"/>
              <w:jc w:val="center"/>
            </w:pPr>
            <w:r>
              <w:lastRenderedPageBreak/>
              <w:t>"</w:t>
            </w:r>
          </w:p>
        </w:tc>
      </w:tr>
      <w:tr w:rsidR="00A30059" w14:paraId="78D4AD9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EFF4A61" w14:textId="77777777" w:rsidR="00A30059" w:rsidRDefault="00A30059">
            <w:pPr>
              <w:pStyle w:val="ConsPlusNormal"/>
            </w:pPr>
          </w:p>
        </w:tc>
        <w:tc>
          <w:tcPr>
            <w:tcW w:w="2447" w:type="dxa"/>
            <w:vMerge/>
            <w:tcBorders>
              <w:top w:val="nil"/>
              <w:left w:val="nil"/>
              <w:bottom w:val="nil"/>
              <w:right w:val="nil"/>
            </w:tcBorders>
          </w:tcPr>
          <w:p w14:paraId="22D56DF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0E95B66"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436445C0" w14:textId="77777777" w:rsidR="00A30059" w:rsidRDefault="00A30059">
            <w:pPr>
              <w:pStyle w:val="ConsPlusNormal"/>
              <w:jc w:val="center"/>
            </w:pPr>
            <w:r>
              <w:t>"</w:t>
            </w:r>
          </w:p>
        </w:tc>
      </w:tr>
      <w:tr w:rsidR="00A30059" w14:paraId="0032810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21467B4"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33DB22F5" w14:textId="77777777" w:rsidR="00A30059" w:rsidRDefault="00A30059">
            <w:pPr>
              <w:pStyle w:val="ConsPlusNormal"/>
            </w:pPr>
            <w:r>
              <w:t>оценка соблюдения требований промышленной безопасности при техническом обслуживании и ремонте оборудования, планово-предупредительном ремонте</w:t>
            </w:r>
          </w:p>
        </w:tc>
        <w:tc>
          <w:tcPr>
            <w:tcW w:w="3282" w:type="dxa"/>
            <w:tcBorders>
              <w:top w:val="nil"/>
              <w:left w:val="nil"/>
              <w:bottom w:val="nil"/>
              <w:right w:val="nil"/>
            </w:tcBorders>
            <w:tcMar>
              <w:top w:w="0" w:type="dxa"/>
              <w:left w:w="0" w:type="dxa"/>
              <w:bottom w:w="0" w:type="dxa"/>
              <w:right w:w="0" w:type="dxa"/>
            </w:tcMar>
          </w:tcPr>
          <w:p w14:paraId="78D8DE2D"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32D067FF" w14:textId="77777777" w:rsidR="00A30059" w:rsidRDefault="00A30059">
            <w:pPr>
              <w:pStyle w:val="ConsPlusNormal"/>
              <w:jc w:val="center"/>
            </w:pPr>
            <w:r>
              <w:t>"</w:t>
            </w:r>
          </w:p>
        </w:tc>
      </w:tr>
      <w:tr w:rsidR="00A30059" w14:paraId="28109F0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C8C7F6C" w14:textId="77777777" w:rsidR="00A30059" w:rsidRDefault="00A30059">
            <w:pPr>
              <w:pStyle w:val="ConsPlusNormal"/>
            </w:pPr>
          </w:p>
        </w:tc>
        <w:tc>
          <w:tcPr>
            <w:tcW w:w="2447" w:type="dxa"/>
            <w:vMerge/>
            <w:tcBorders>
              <w:top w:val="nil"/>
              <w:left w:val="nil"/>
              <w:bottom w:val="nil"/>
              <w:right w:val="nil"/>
            </w:tcBorders>
          </w:tcPr>
          <w:p w14:paraId="25012D9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93E3260"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221F5BC7" w14:textId="77777777" w:rsidR="00A30059" w:rsidRDefault="00A30059">
            <w:pPr>
              <w:pStyle w:val="ConsPlusNormal"/>
              <w:jc w:val="center"/>
            </w:pPr>
            <w:r>
              <w:t>"</w:t>
            </w:r>
          </w:p>
        </w:tc>
      </w:tr>
      <w:tr w:rsidR="00A30059" w14:paraId="03962992"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0B1E986"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4587792" w14:textId="77777777" w:rsidR="00A30059" w:rsidRDefault="00A30059">
            <w:pPr>
              <w:pStyle w:val="ConsPlusNormal"/>
            </w:pPr>
            <w:r>
              <w:t>оценка соблюдения требований промышленной безопасности при эксплуатации технологических трубопроводов и арматуры, в том числе межцеховых трубопроводов</w:t>
            </w:r>
          </w:p>
        </w:tc>
        <w:tc>
          <w:tcPr>
            <w:tcW w:w="3282" w:type="dxa"/>
            <w:tcBorders>
              <w:top w:val="nil"/>
              <w:left w:val="nil"/>
              <w:bottom w:val="nil"/>
              <w:right w:val="nil"/>
            </w:tcBorders>
            <w:tcMar>
              <w:top w:w="0" w:type="dxa"/>
              <w:left w:w="0" w:type="dxa"/>
              <w:bottom w:w="0" w:type="dxa"/>
              <w:right w:w="0" w:type="dxa"/>
            </w:tcMar>
          </w:tcPr>
          <w:p w14:paraId="30EFF73A"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00EC4816" w14:textId="77777777" w:rsidR="00A30059" w:rsidRDefault="00A30059">
            <w:pPr>
              <w:pStyle w:val="ConsPlusNormal"/>
            </w:pPr>
            <w:r>
              <w:t xml:space="preserve">один раз в шесть лет </w:t>
            </w:r>
            <w:hyperlink w:anchor="P1910">
              <w:r>
                <w:rPr>
                  <w:color w:val="0000FF"/>
                </w:rPr>
                <w:t>&lt;***&gt;</w:t>
              </w:r>
            </w:hyperlink>
          </w:p>
        </w:tc>
      </w:tr>
      <w:tr w:rsidR="00A30059" w14:paraId="68789EC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32C574A6" w14:textId="77777777" w:rsidR="00A30059" w:rsidRDefault="00A30059">
            <w:pPr>
              <w:pStyle w:val="ConsPlusNormal"/>
            </w:pPr>
          </w:p>
        </w:tc>
        <w:tc>
          <w:tcPr>
            <w:tcW w:w="2447" w:type="dxa"/>
            <w:vMerge/>
            <w:tcBorders>
              <w:top w:val="nil"/>
              <w:left w:val="nil"/>
              <w:bottom w:val="nil"/>
              <w:right w:val="nil"/>
            </w:tcBorders>
          </w:tcPr>
          <w:p w14:paraId="5C18C28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CEB94C4" w14:textId="77777777" w:rsidR="00A30059" w:rsidRDefault="00A30059">
            <w:pPr>
              <w:pStyle w:val="ConsPlusNormal"/>
            </w:pPr>
            <w:r>
              <w:t xml:space="preserve">аммиачные холодильные установки с содержанием </w:t>
            </w:r>
            <w:r>
              <w:lastRenderedPageBreak/>
              <w:t>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34B6EB96" w14:textId="77777777" w:rsidR="00A30059" w:rsidRDefault="00A30059">
            <w:pPr>
              <w:pStyle w:val="ConsPlusNormal"/>
              <w:jc w:val="center"/>
            </w:pPr>
            <w:r>
              <w:lastRenderedPageBreak/>
              <w:t>"</w:t>
            </w:r>
          </w:p>
        </w:tc>
      </w:tr>
      <w:tr w:rsidR="00A30059" w14:paraId="2265346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670F8FC"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70CC591" w14:textId="77777777" w:rsidR="00A30059" w:rsidRDefault="00A30059">
            <w:pPr>
              <w:pStyle w:val="ConsPlusNormal"/>
            </w:pPr>
            <w:r>
              <w:t>оценка соблюдения требований промышленной безопасности при эксплуатации и ремонте электрооборудования, в том числе взрывозащищенного, устройств защиты от статического электричества</w:t>
            </w:r>
          </w:p>
        </w:tc>
        <w:tc>
          <w:tcPr>
            <w:tcW w:w="3282" w:type="dxa"/>
            <w:tcBorders>
              <w:top w:val="nil"/>
              <w:left w:val="nil"/>
              <w:bottom w:val="nil"/>
              <w:right w:val="nil"/>
            </w:tcBorders>
            <w:tcMar>
              <w:top w:w="0" w:type="dxa"/>
              <w:left w:w="0" w:type="dxa"/>
              <w:bottom w:w="0" w:type="dxa"/>
              <w:right w:w="0" w:type="dxa"/>
            </w:tcMar>
          </w:tcPr>
          <w:p w14:paraId="70044CC6"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700246DB" w14:textId="77777777" w:rsidR="00A30059" w:rsidRDefault="00A30059">
            <w:pPr>
              <w:pStyle w:val="ConsPlusNormal"/>
            </w:pPr>
            <w:r>
              <w:t xml:space="preserve">один раз в четыре года </w:t>
            </w:r>
            <w:hyperlink w:anchor="P1910">
              <w:r>
                <w:rPr>
                  <w:color w:val="0000FF"/>
                </w:rPr>
                <w:t>&lt;***&gt;</w:t>
              </w:r>
            </w:hyperlink>
          </w:p>
        </w:tc>
      </w:tr>
      <w:tr w:rsidR="00A30059" w14:paraId="73612DF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F97013F" w14:textId="77777777" w:rsidR="00A30059" w:rsidRDefault="00A30059">
            <w:pPr>
              <w:pStyle w:val="ConsPlusNormal"/>
            </w:pPr>
          </w:p>
        </w:tc>
        <w:tc>
          <w:tcPr>
            <w:tcW w:w="2447" w:type="dxa"/>
            <w:vMerge/>
            <w:tcBorders>
              <w:top w:val="nil"/>
              <w:left w:val="nil"/>
              <w:bottom w:val="nil"/>
              <w:right w:val="nil"/>
            </w:tcBorders>
          </w:tcPr>
          <w:p w14:paraId="7F179477"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6A79D7B"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27514217" w14:textId="77777777" w:rsidR="00A30059" w:rsidRDefault="00A30059">
            <w:pPr>
              <w:pStyle w:val="ConsPlusNormal"/>
              <w:jc w:val="center"/>
            </w:pPr>
            <w:r>
              <w:t>"</w:t>
            </w:r>
          </w:p>
        </w:tc>
      </w:tr>
      <w:tr w:rsidR="00A30059" w14:paraId="765AA2B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722E479B"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747DF985" w14:textId="77777777" w:rsidR="00A30059" w:rsidRDefault="00A30059">
            <w:pPr>
              <w:pStyle w:val="ConsPlusNormal"/>
            </w:pPr>
            <w:r>
              <w:t>оценка соблюдения требований промышленной безопасности при эксплуатации вентиляционных систем</w:t>
            </w:r>
          </w:p>
          <w:p w14:paraId="1FDA5908"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1696492C" w14:textId="77777777" w:rsidR="00A30059" w:rsidRDefault="00A30059">
            <w:pPr>
              <w:pStyle w:val="ConsPlusNormal"/>
            </w:pPr>
            <w:r>
              <w:t>потенциально опасные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1E81D87B" w14:textId="77777777" w:rsidR="00A30059" w:rsidRDefault="00A30059">
            <w:pPr>
              <w:pStyle w:val="ConsPlusNormal"/>
            </w:pPr>
            <w:r>
              <w:t xml:space="preserve">один раз в шесть лет </w:t>
            </w:r>
            <w:hyperlink w:anchor="P1910">
              <w:r>
                <w:rPr>
                  <w:color w:val="0000FF"/>
                </w:rPr>
                <w:t>&lt;***&gt;</w:t>
              </w:r>
            </w:hyperlink>
          </w:p>
        </w:tc>
      </w:tr>
      <w:tr w:rsidR="00A30059" w14:paraId="66DA944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E2099D4" w14:textId="77777777" w:rsidR="00A30059" w:rsidRDefault="00A30059">
            <w:pPr>
              <w:pStyle w:val="ConsPlusNormal"/>
            </w:pPr>
          </w:p>
        </w:tc>
        <w:tc>
          <w:tcPr>
            <w:tcW w:w="2447" w:type="dxa"/>
            <w:vMerge/>
            <w:tcBorders>
              <w:top w:val="nil"/>
              <w:left w:val="nil"/>
              <w:bottom w:val="nil"/>
              <w:right w:val="nil"/>
            </w:tcBorders>
          </w:tcPr>
          <w:p w14:paraId="13BA039B"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6228FD84"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5992913C" w14:textId="77777777" w:rsidR="00A30059" w:rsidRDefault="00A30059">
            <w:pPr>
              <w:pStyle w:val="ConsPlusNormal"/>
              <w:jc w:val="center"/>
            </w:pPr>
            <w:r>
              <w:t>"</w:t>
            </w:r>
          </w:p>
        </w:tc>
      </w:tr>
      <w:tr w:rsidR="00A30059" w14:paraId="3457135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A77F7DB"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176C7B01" w14:textId="77777777" w:rsidR="00A30059" w:rsidRDefault="00A30059">
            <w:pPr>
              <w:pStyle w:val="ConsPlusNormal"/>
            </w:pPr>
            <w:r>
              <w:t xml:space="preserve">оценка соблюдения требований промышленной безопасности при </w:t>
            </w:r>
            <w:r>
              <w:lastRenderedPageBreak/>
              <w:t>эксплуатации складов легковоспламеняющихся и горючих жидкостей, горючих и сжиженных газов, обеспечения требований безопасности при проведении сливоналивных операций</w:t>
            </w:r>
          </w:p>
        </w:tc>
        <w:tc>
          <w:tcPr>
            <w:tcW w:w="3282" w:type="dxa"/>
            <w:tcBorders>
              <w:top w:val="nil"/>
              <w:left w:val="nil"/>
              <w:bottom w:val="nil"/>
              <w:right w:val="nil"/>
            </w:tcBorders>
            <w:tcMar>
              <w:top w:w="0" w:type="dxa"/>
              <w:left w:w="0" w:type="dxa"/>
              <w:bottom w:w="0" w:type="dxa"/>
              <w:right w:w="0" w:type="dxa"/>
            </w:tcMar>
          </w:tcPr>
          <w:p w14:paraId="37B7A52A" w14:textId="77777777" w:rsidR="00A30059" w:rsidRDefault="00A30059">
            <w:pPr>
              <w:pStyle w:val="ConsPlusNormal"/>
            </w:pPr>
            <w:r>
              <w:lastRenderedPageBreak/>
              <w:t xml:space="preserve">потенциально опасные объекты и производства с химическими, физико-химическими, физическими процессами, на </w:t>
            </w:r>
            <w:r>
              <w:lastRenderedPageBreak/>
              <w:t>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tc>
        <w:tc>
          <w:tcPr>
            <w:tcW w:w="3411" w:type="dxa"/>
            <w:tcBorders>
              <w:top w:val="nil"/>
              <w:left w:val="nil"/>
              <w:bottom w:val="nil"/>
              <w:right w:val="nil"/>
            </w:tcBorders>
            <w:tcMar>
              <w:top w:w="0" w:type="dxa"/>
              <w:left w:w="0" w:type="dxa"/>
              <w:bottom w:w="0" w:type="dxa"/>
              <w:right w:w="0" w:type="dxa"/>
            </w:tcMar>
          </w:tcPr>
          <w:p w14:paraId="1B4800E5" w14:textId="77777777" w:rsidR="00A30059" w:rsidRDefault="00A30059">
            <w:pPr>
              <w:pStyle w:val="ConsPlusNormal"/>
              <w:jc w:val="center"/>
            </w:pPr>
            <w:r>
              <w:lastRenderedPageBreak/>
              <w:t>"</w:t>
            </w:r>
          </w:p>
        </w:tc>
      </w:tr>
      <w:tr w:rsidR="00A30059" w14:paraId="3EDE14F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B8E4C73" w14:textId="77777777" w:rsidR="00A30059" w:rsidRDefault="00A30059">
            <w:pPr>
              <w:pStyle w:val="ConsPlusNormal"/>
            </w:pPr>
          </w:p>
        </w:tc>
        <w:tc>
          <w:tcPr>
            <w:tcW w:w="2447" w:type="dxa"/>
            <w:vMerge/>
            <w:tcBorders>
              <w:top w:val="nil"/>
              <w:left w:val="nil"/>
              <w:bottom w:val="nil"/>
              <w:right w:val="nil"/>
            </w:tcBorders>
          </w:tcPr>
          <w:p w14:paraId="6D1788B4"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AE452AF" w14:textId="77777777" w:rsidR="00A30059" w:rsidRDefault="00A30059">
            <w:pPr>
              <w:pStyle w:val="ConsPlusNormal"/>
            </w:pPr>
            <w:r>
              <w:t>аммиачные холодильные установки с содержанием аммиака от 1000 до 3000 килограммов</w:t>
            </w:r>
          </w:p>
        </w:tc>
        <w:tc>
          <w:tcPr>
            <w:tcW w:w="3411" w:type="dxa"/>
            <w:tcBorders>
              <w:top w:val="nil"/>
              <w:left w:val="nil"/>
              <w:bottom w:val="nil"/>
              <w:right w:val="nil"/>
            </w:tcBorders>
            <w:tcMar>
              <w:top w:w="0" w:type="dxa"/>
              <w:left w:w="0" w:type="dxa"/>
              <w:bottom w:w="0" w:type="dxa"/>
              <w:right w:w="0" w:type="dxa"/>
            </w:tcMar>
          </w:tcPr>
          <w:p w14:paraId="6444CFA0" w14:textId="77777777" w:rsidR="00A30059" w:rsidRDefault="00A30059">
            <w:pPr>
              <w:pStyle w:val="ConsPlusNormal"/>
              <w:jc w:val="center"/>
            </w:pPr>
            <w:r>
              <w:t>"</w:t>
            </w:r>
          </w:p>
        </w:tc>
      </w:tr>
      <w:tr w:rsidR="00A30059" w14:paraId="739AAB2D"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68D78B3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3004B95D" w14:textId="77777777" w:rsidR="00A30059" w:rsidRDefault="00A30059">
            <w:pPr>
              <w:pStyle w:val="ConsPlusNormal"/>
            </w:pPr>
            <w:r>
              <w:t>оценка соблюдения технологической дисциплины, наличия средств магнитной защиты, термометрии и контроль за их состоянием</w:t>
            </w:r>
          </w:p>
        </w:tc>
        <w:tc>
          <w:tcPr>
            <w:tcW w:w="3282" w:type="dxa"/>
            <w:tcBorders>
              <w:top w:val="nil"/>
              <w:left w:val="nil"/>
              <w:bottom w:val="nil"/>
              <w:right w:val="nil"/>
            </w:tcBorders>
            <w:tcMar>
              <w:top w:w="0" w:type="dxa"/>
              <w:left w:w="0" w:type="dxa"/>
              <w:bottom w:w="0" w:type="dxa"/>
              <w:right w:w="0" w:type="dxa"/>
            </w:tcMar>
          </w:tcPr>
          <w:p w14:paraId="4047EC58" w14:textId="77777777" w:rsidR="00A30059" w:rsidRDefault="00A30059">
            <w:pPr>
              <w:pStyle w:val="ConsPlusNormal"/>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3411" w:type="dxa"/>
            <w:tcBorders>
              <w:top w:val="nil"/>
              <w:left w:val="nil"/>
              <w:bottom w:val="nil"/>
              <w:right w:val="nil"/>
            </w:tcBorders>
            <w:tcMar>
              <w:top w:w="0" w:type="dxa"/>
              <w:left w:w="0" w:type="dxa"/>
              <w:bottom w:w="0" w:type="dxa"/>
              <w:right w:w="0" w:type="dxa"/>
            </w:tcMar>
          </w:tcPr>
          <w:p w14:paraId="2242B15B" w14:textId="77777777" w:rsidR="00A30059" w:rsidRDefault="00A30059">
            <w:pPr>
              <w:pStyle w:val="ConsPlusNormal"/>
            </w:pPr>
            <w:r>
              <w:t xml:space="preserve">один раз в три года </w:t>
            </w:r>
            <w:hyperlink w:anchor="P1910">
              <w:r>
                <w:rPr>
                  <w:color w:val="0000FF"/>
                </w:rPr>
                <w:t>&lt;***&gt;</w:t>
              </w:r>
            </w:hyperlink>
          </w:p>
        </w:tc>
      </w:tr>
      <w:tr w:rsidR="00A30059" w14:paraId="3C7A9F5E"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FA5C341"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65404949" w14:textId="77777777" w:rsidR="00A30059" w:rsidRDefault="00A30059">
            <w:pPr>
              <w:pStyle w:val="ConsPlusNormal"/>
            </w:pPr>
            <w:r>
              <w:t xml:space="preserve">оценка соблюдения требований взрывобезопасности (взрывозащита и </w:t>
            </w:r>
            <w:proofErr w:type="spellStart"/>
            <w:r>
              <w:t>взрывопредупреждение</w:t>
            </w:r>
            <w:proofErr w:type="spellEnd"/>
            <w:r>
              <w:t xml:space="preserve">), в том числе оснащенности средствами </w:t>
            </w:r>
            <w:proofErr w:type="spellStart"/>
            <w:r>
              <w:t>взрывопредупреждения</w:t>
            </w:r>
            <w:proofErr w:type="spellEnd"/>
            <w:r>
              <w:t>, взрывозащиты</w:t>
            </w:r>
          </w:p>
        </w:tc>
        <w:tc>
          <w:tcPr>
            <w:tcW w:w="3282" w:type="dxa"/>
            <w:tcBorders>
              <w:top w:val="nil"/>
              <w:left w:val="nil"/>
              <w:bottom w:val="nil"/>
              <w:right w:val="nil"/>
            </w:tcBorders>
            <w:tcMar>
              <w:top w:w="0" w:type="dxa"/>
              <w:left w:w="0" w:type="dxa"/>
              <w:bottom w:w="0" w:type="dxa"/>
              <w:right w:w="0" w:type="dxa"/>
            </w:tcMar>
          </w:tcPr>
          <w:p w14:paraId="6E4869F5" w14:textId="77777777" w:rsidR="00A30059" w:rsidRDefault="00A30059">
            <w:pPr>
              <w:pStyle w:val="ConsPlusNormal"/>
            </w:pPr>
            <w:r>
              <w:t xml:space="preserve">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w:t>
            </w:r>
            <w:r>
              <w:lastRenderedPageBreak/>
              <w:t>сырья объемом от 500 тонн, в процессе которых образуются взрывоопасные пылевоздушные смеси</w:t>
            </w:r>
          </w:p>
        </w:tc>
        <w:tc>
          <w:tcPr>
            <w:tcW w:w="3411" w:type="dxa"/>
            <w:tcBorders>
              <w:top w:val="nil"/>
              <w:left w:val="nil"/>
              <w:bottom w:val="nil"/>
              <w:right w:val="nil"/>
            </w:tcBorders>
            <w:tcMar>
              <w:top w:w="0" w:type="dxa"/>
              <w:left w:w="0" w:type="dxa"/>
              <w:bottom w:w="0" w:type="dxa"/>
              <w:right w:w="0" w:type="dxa"/>
            </w:tcMar>
          </w:tcPr>
          <w:p w14:paraId="6B15C02E" w14:textId="77777777" w:rsidR="00A30059" w:rsidRDefault="00A30059">
            <w:pPr>
              <w:pStyle w:val="ConsPlusNormal"/>
            </w:pPr>
            <w:r>
              <w:lastRenderedPageBreak/>
              <w:t xml:space="preserve">один раз в два года </w:t>
            </w:r>
            <w:hyperlink w:anchor="P1910">
              <w:r>
                <w:rPr>
                  <w:color w:val="0000FF"/>
                </w:rPr>
                <w:t>&lt;***&gt;</w:t>
              </w:r>
            </w:hyperlink>
          </w:p>
        </w:tc>
      </w:tr>
      <w:tr w:rsidR="00A30059" w14:paraId="061FF9E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740C05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A1F0E91" w14:textId="77777777" w:rsidR="00A30059" w:rsidRDefault="00A30059">
            <w:pPr>
              <w:pStyle w:val="ConsPlusNormal"/>
            </w:pPr>
            <w:r>
              <w:t>оценка соблюдения требований промышленной безопасности при эксплуатации, обеспечения работоспособности и эффективности аспирационных установок</w:t>
            </w:r>
          </w:p>
        </w:tc>
        <w:tc>
          <w:tcPr>
            <w:tcW w:w="3282" w:type="dxa"/>
            <w:tcBorders>
              <w:top w:val="nil"/>
              <w:left w:val="nil"/>
              <w:bottom w:val="nil"/>
              <w:right w:val="nil"/>
            </w:tcBorders>
            <w:tcMar>
              <w:top w:w="0" w:type="dxa"/>
              <w:left w:w="0" w:type="dxa"/>
              <w:bottom w:w="0" w:type="dxa"/>
              <w:right w:w="0" w:type="dxa"/>
            </w:tcMar>
          </w:tcPr>
          <w:p w14:paraId="347E7F0F" w14:textId="77777777" w:rsidR="00A30059" w:rsidRDefault="00A30059">
            <w:pPr>
              <w:pStyle w:val="ConsPlusNormal"/>
            </w:pPr>
            <w:r>
              <w:t>элеваторы, склады силосного типа, объекты мукомольного, крупяного и комбикормового производства, осуществляющие переработку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w:t>
            </w:r>
          </w:p>
        </w:tc>
        <w:tc>
          <w:tcPr>
            <w:tcW w:w="3411" w:type="dxa"/>
            <w:tcBorders>
              <w:top w:val="nil"/>
              <w:left w:val="nil"/>
              <w:bottom w:val="nil"/>
              <w:right w:val="nil"/>
            </w:tcBorders>
            <w:tcMar>
              <w:top w:w="0" w:type="dxa"/>
              <w:left w:w="0" w:type="dxa"/>
              <w:bottom w:w="0" w:type="dxa"/>
              <w:right w:w="0" w:type="dxa"/>
            </w:tcMar>
          </w:tcPr>
          <w:p w14:paraId="73DD26A2" w14:textId="77777777" w:rsidR="00A30059" w:rsidRDefault="00A30059">
            <w:pPr>
              <w:pStyle w:val="ConsPlusNormal"/>
              <w:jc w:val="center"/>
            </w:pPr>
            <w:r>
              <w:t>"</w:t>
            </w:r>
          </w:p>
        </w:tc>
      </w:tr>
      <w:tr w:rsidR="00A30059" w14:paraId="1C0FF635"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13C3FAA7" w14:textId="77777777" w:rsidR="00A30059" w:rsidRDefault="00A30059">
            <w:pPr>
              <w:pStyle w:val="ConsPlusNormal"/>
            </w:pPr>
          </w:p>
        </w:tc>
        <w:tc>
          <w:tcPr>
            <w:tcW w:w="2447" w:type="dxa"/>
            <w:vMerge w:val="restart"/>
            <w:tcBorders>
              <w:top w:val="nil"/>
              <w:left w:val="nil"/>
              <w:bottom w:val="nil"/>
              <w:right w:val="nil"/>
            </w:tcBorders>
            <w:tcMar>
              <w:top w:w="0" w:type="dxa"/>
              <w:left w:w="0" w:type="dxa"/>
              <w:bottom w:w="0" w:type="dxa"/>
              <w:right w:w="0" w:type="dxa"/>
            </w:tcMar>
          </w:tcPr>
          <w:p w14:paraId="60738E51" w14:textId="77777777" w:rsidR="00A30059" w:rsidRDefault="00A30059">
            <w:pPr>
              <w:pStyle w:val="ConsPlusNormal"/>
            </w:pPr>
            <w:r>
              <w:t>оценка соблюдения требований промышленной безопасности при эксплуатации оборудования, работающего под избыточным давлением</w:t>
            </w:r>
          </w:p>
        </w:tc>
        <w:tc>
          <w:tcPr>
            <w:tcW w:w="3282" w:type="dxa"/>
            <w:tcBorders>
              <w:top w:val="nil"/>
              <w:left w:val="nil"/>
              <w:bottom w:val="nil"/>
              <w:right w:val="nil"/>
            </w:tcBorders>
            <w:tcMar>
              <w:top w:w="0" w:type="dxa"/>
              <w:left w:w="0" w:type="dxa"/>
              <w:bottom w:w="0" w:type="dxa"/>
              <w:right w:w="0" w:type="dxa"/>
            </w:tcMar>
          </w:tcPr>
          <w:p w14:paraId="4C27955D" w14:textId="77777777" w:rsidR="00A30059" w:rsidRDefault="00A30059">
            <w:pPr>
              <w:pStyle w:val="ConsPlusNormal"/>
            </w:pPr>
            <w:r>
              <w:t>потенциально опасные объекты:</w:t>
            </w:r>
          </w:p>
        </w:tc>
        <w:tc>
          <w:tcPr>
            <w:tcW w:w="3411" w:type="dxa"/>
            <w:tcBorders>
              <w:top w:val="nil"/>
              <w:left w:val="nil"/>
              <w:bottom w:val="nil"/>
              <w:right w:val="nil"/>
            </w:tcBorders>
            <w:tcMar>
              <w:top w:w="0" w:type="dxa"/>
              <w:left w:w="0" w:type="dxa"/>
              <w:bottom w:w="0" w:type="dxa"/>
              <w:right w:w="0" w:type="dxa"/>
            </w:tcMar>
          </w:tcPr>
          <w:p w14:paraId="2599E5C1" w14:textId="77777777" w:rsidR="00A30059" w:rsidRDefault="00A30059">
            <w:pPr>
              <w:pStyle w:val="ConsPlusNormal"/>
              <w:jc w:val="center"/>
            </w:pPr>
          </w:p>
        </w:tc>
      </w:tr>
      <w:tr w:rsidR="00A30059" w14:paraId="0B5827D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65019B" w14:textId="77777777" w:rsidR="00A30059" w:rsidRDefault="00A30059">
            <w:pPr>
              <w:pStyle w:val="ConsPlusNormal"/>
            </w:pPr>
          </w:p>
        </w:tc>
        <w:tc>
          <w:tcPr>
            <w:tcW w:w="2447" w:type="dxa"/>
            <w:vMerge/>
            <w:tcBorders>
              <w:top w:val="nil"/>
              <w:left w:val="nil"/>
              <w:bottom w:val="nil"/>
              <w:right w:val="nil"/>
            </w:tcBorders>
          </w:tcPr>
          <w:p w14:paraId="5CFB738B"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358C8C57" w14:textId="77777777" w:rsidR="00A30059" w:rsidRDefault="00A30059">
            <w:pPr>
              <w:pStyle w:val="ConsPlusNormal"/>
              <w:ind w:left="352"/>
            </w:pPr>
            <w:r>
              <w:t>котлы</w:t>
            </w:r>
          </w:p>
        </w:tc>
        <w:tc>
          <w:tcPr>
            <w:tcW w:w="3411" w:type="dxa"/>
            <w:tcBorders>
              <w:top w:val="nil"/>
              <w:left w:val="nil"/>
              <w:bottom w:val="nil"/>
              <w:right w:val="nil"/>
            </w:tcBorders>
            <w:tcMar>
              <w:top w:w="0" w:type="dxa"/>
              <w:left w:w="0" w:type="dxa"/>
              <w:bottom w:w="0" w:type="dxa"/>
              <w:right w:w="0" w:type="dxa"/>
            </w:tcMar>
          </w:tcPr>
          <w:p w14:paraId="6BF0AE35" w14:textId="77777777" w:rsidR="00A30059" w:rsidRDefault="00A30059">
            <w:pPr>
              <w:pStyle w:val="ConsPlusNormal"/>
            </w:pPr>
            <w:r>
              <w:t xml:space="preserve">один раз в два года </w:t>
            </w:r>
            <w:hyperlink w:anchor="P1910">
              <w:r>
                <w:rPr>
                  <w:color w:val="0000FF"/>
                </w:rPr>
                <w:t>&lt;***&gt;</w:t>
              </w:r>
            </w:hyperlink>
          </w:p>
        </w:tc>
      </w:tr>
      <w:tr w:rsidR="00A30059" w14:paraId="0B77B6D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FFCE487" w14:textId="77777777" w:rsidR="00A30059" w:rsidRDefault="00A30059">
            <w:pPr>
              <w:pStyle w:val="ConsPlusNormal"/>
            </w:pPr>
          </w:p>
        </w:tc>
        <w:tc>
          <w:tcPr>
            <w:tcW w:w="2447" w:type="dxa"/>
            <w:vMerge/>
            <w:tcBorders>
              <w:top w:val="nil"/>
              <w:left w:val="nil"/>
              <w:bottom w:val="nil"/>
              <w:right w:val="nil"/>
            </w:tcBorders>
          </w:tcPr>
          <w:p w14:paraId="33D7FA31"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7FA5F9E5" w14:textId="77777777" w:rsidR="00A30059" w:rsidRDefault="00A30059">
            <w:pPr>
              <w:pStyle w:val="ConsPlusNormal"/>
              <w:ind w:left="352"/>
            </w:pPr>
            <w:r>
              <w:t>трубопроводы пара и горячей воды</w:t>
            </w:r>
          </w:p>
        </w:tc>
        <w:tc>
          <w:tcPr>
            <w:tcW w:w="3411" w:type="dxa"/>
            <w:tcBorders>
              <w:top w:val="nil"/>
              <w:left w:val="nil"/>
              <w:bottom w:val="nil"/>
              <w:right w:val="nil"/>
            </w:tcBorders>
            <w:tcMar>
              <w:top w:w="0" w:type="dxa"/>
              <w:left w:w="0" w:type="dxa"/>
              <w:bottom w:w="0" w:type="dxa"/>
              <w:right w:w="0" w:type="dxa"/>
            </w:tcMar>
          </w:tcPr>
          <w:p w14:paraId="1D70CD11" w14:textId="77777777" w:rsidR="00A30059" w:rsidRDefault="00A30059">
            <w:pPr>
              <w:pStyle w:val="ConsPlusNormal"/>
              <w:jc w:val="center"/>
            </w:pPr>
            <w:r>
              <w:t>"</w:t>
            </w:r>
          </w:p>
        </w:tc>
      </w:tr>
      <w:tr w:rsidR="00A30059" w14:paraId="05B845DC"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AAEB372" w14:textId="77777777" w:rsidR="00A30059" w:rsidRDefault="00A30059">
            <w:pPr>
              <w:pStyle w:val="ConsPlusNormal"/>
            </w:pPr>
          </w:p>
        </w:tc>
        <w:tc>
          <w:tcPr>
            <w:tcW w:w="2447" w:type="dxa"/>
            <w:vMerge/>
            <w:tcBorders>
              <w:top w:val="nil"/>
              <w:left w:val="nil"/>
              <w:bottom w:val="nil"/>
              <w:right w:val="nil"/>
            </w:tcBorders>
          </w:tcPr>
          <w:p w14:paraId="6B26E59E"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E43C9FF" w14:textId="77777777" w:rsidR="00A30059" w:rsidRDefault="00A30059">
            <w:pPr>
              <w:pStyle w:val="ConsPlusNormal"/>
              <w:ind w:left="352"/>
            </w:pPr>
            <w:r>
              <w:t>сосуды, работающие под давлением</w:t>
            </w:r>
          </w:p>
        </w:tc>
        <w:tc>
          <w:tcPr>
            <w:tcW w:w="3411" w:type="dxa"/>
            <w:tcBorders>
              <w:top w:val="nil"/>
              <w:left w:val="nil"/>
              <w:bottom w:val="nil"/>
              <w:right w:val="nil"/>
            </w:tcBorders>
            <w:tcMar>
              <w:top w:w="0" w:type="dxa"/>
              <w:left w:w="0" w:type="dxa"/>
              <w:bottom w:w="0" w:type="dxa"/>
              <w:right w:w="0" w:type="dxa"/>
            </w:tcMar>
          </w:tcPr>
          <w:p w14:paraId="19A90F2F" w14:textId="77777777" w:rsidR="00A30059" w:rsidRDefault="00A30059">
            <w:pPr>
              <w:pStyle w:val="ConsPlusNormal"/>
            </w:pPr>
            <w:r>
              <w:t xml:space="preserve">один раз в четыре года </w:t>
            </w:r>
            <w:hyperlink w:anchor="P1910">
              <w:r>
                <w:rPr>
                  <w:color w:val="0000FF"/>
                </w:rPr>
                <w:t>&lt;***&gt;</w:t>
              </w:r>
            </w:hyperlink>
          </w:p>
        </w:tc>
      </w:tr>
      <w:tr w:rsidR="00A30059" w14:paraId="0C5C3430"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95CBCDA" w14:textId="77777777" w:rsidR="00A30059" w:rsidRDefault="00A30059">
            <w:pPr>
              <w:pStyle w:val="ConsPlusNormal"/>
            </w:pPr>
          </w:p>
        </w:tc>
        <w:tc>
          <w:tcPr>
            <w:tcW w:w="2447" w:type="dxa"/>
            <w:vMerge/>
            <w:tcBorders>
              <w:top w:val="nil"/>
              <w:left w:val="nil"/>
              <w:bottom w:val="nil"/>
              <w:right w:val="nil"/>
            </w:tcBorders>
          </w:tcPr>
          <w:p w14:paraId="45C5A5F3" w14:textId="77777777" w:rsidR="00A30059" w:rsidRDefault="00A30059">
            <w:pPr>
              <w:pStyle w:val="ConsPlusNormal"/>
            </w:pPr>
          </w:p>
        </w:tc>
        <w:tc>
          <w:tcPr>
            <w:tcW w:w="3282" w:type="dxa"/>
            <w:tcBorders>
              <w:top w:val="nil"/>
              <w:left w:val="nil"/>
              <w:bottom w:val="nil"/>
              <w:right w:val="nil"/>
            </w:tcBorders>
            <w:tcMar>
              <w:top w:w="0" w:type="dxa"/>
              <w:left w:w="0" w:type="dxa"/>
              <w:bottom w:w="0" w:type="dxa"/>
              <w:right w:w="0" w:type="dxa"/>
            </w:tcMar>
          </w:tcPr>
          <w:p w14:paraId="4A7C424E" w14:textId="77777777" w:rsidR="00A30059" w:rsidRDefault="00A30059">
            <w:pPr>
              <w:pStyle w:val="ConsPlusNormal"/>
              <w:ind w:left="352"/>
            </w:pPr>
            <w:r>
              <w:t>котельные</w:t>
            </w:r>
          </w:p>
        </w:tc>
        <w:tc>
          <w:tcPr>
            <w:tcW w:w="3411" w:type="dxa"/>
            <w:tcBorders>
              <w:top w:val="nil"/>
              <w:left w:val="nil"/>
              <w:bottom w:val="nil"/>
              <w:right w:val="nil"/>
            </w:tcBorders>
            <w:tcMar>
              <w:top w:w="0" w:type="dxa"/>
              <w:left w:w="0" w:type="dxa"/>
              <w:bottom w:w="0" w:type="dxa"/>
              <w:right w:w="0" w:type="dxa"/>
            </w:tcMar>
          </w:tcPr>
          <w:p w14:paraId="1C087AD0" w14:textId="77777777" w:rsidR="00A30059" w:rsidRDefault="00A30059">
            <w:pPr>
              <w:pStyle w:val="ConsPlusNormal"/>
            </w:pPr>
            <w:r>
              <w:t xml:space="preserve">один раз в шесть лет </w:t>
            </w:r>
            <w:hyperlink w:anchor="P1910">
              <w:r>
                <w:rPr>
                  <w:color w:val="0000FF"/>
                </w:rPr>
                <w:t>&lt;***&gt;</w:t>
              </w:r>
            </w:hyperlink>
          </w:p>
        </w:tc>
      </w:tr>
      <w:tr w:rsidR="00A30059" w14:paraId="42516D13"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84AD8D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7A6ECF21" w14:textId="77777777" w:rsidR="00A30059" w:rsidRDefault="00A30059">
            <w:pPr>
              <w:pStyle w:val="ConsPlusNormal"/>
            </w:pPr>
            <w:r>
              <w:t xml:space="preserve">оценка уровня безопасности и надежности конструкций потенциально опасных объектов, технических устройств при проведении приемочных, приемосдаточных, </w:t>
            </w:r>
            <w:r>
              <w:lastRenderedPageBreak/>
              <w:t>периодических испытаний</w:t>
            </w:r>
          </w:p>
        </w:tc>
        <w:tc>
          <w:tcPr>
            <w:tcW w:w="3282" w:type="dxa"/>
            <w:tcBorders>
              <w:top w:val="nil"/>
              <w:left w:val="nil"/>
              <w:bottom w:val="nil"/>
              <w:right w:val="nil"/>
            </w:tcBorders>
            <w:tcMar>
              <w:top w:w="0" w:type="dxa"/>
              <w:left w:w="0" w:type="dxa"/>
              <w:bottom w:w="0" w:type="dxa"/>
              <w:right w:w="0" w:type="dxa"/>
            </w:tcMar>
          </w:tcPr>
          <w:p w14:paraId="080D2951" w14:textId="77777777" w:rsidR="00A30059" w:rsidRDefault="00A30059">
            <w:pPr>
              <w:pStyle w:val="ConsPlusNormal"/>
            </w:pPr>
            <w:r>
              <w:lastRenderedPageBreak/>
              <w:t>потенциально опасные объекты и эксплуатируемые на них технические устройства</w:t>
            </w:r>
          </w:p>
        </w:tc>
        <w:tc>
          <w:tcPr>
            <w:tcW w:w="3411" w:type="dxa"/>
            <w:tcBorders>
              <w:top w:val="nil"/>
              <w:left w:val="nil"/>
              <w:bottom w:val="nil"/>
              <w:right w:val="nil"/>
            </w:tcBorders>
            <w:tcMar>
              <w:top w:w="0" w:type="dxa"/>
              <w:left w:w="0" w:type="dxa"/>
              <w:bottom w:w="0" w:type="dxa"/>
              <w:right w:w="0" w:type="dxa"/>
            </w:tcMar>
          </w:tcPr>
          <w:p w14:paraId="7BF6B382" w14:textId="77777777" w:rsidR="00A30059" w:rsidRDefault="00A30059">
            <w:pPr>
              <w:pStyle w:val="ConsPlusNormal"/>
            </w:pPr>
            <w:r>
              <w:t>по факту обращения субъекта</w:t>
            </w:r>
          </w:p>
        </w:tc>
      </w:tr>
      <w:tr w:rsidR="00A30059" w14:paraId="26C7AF3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8D24CA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6D30825" w14:textId="77777777" w:rsidR="00A30059" w:rsidRDefault="00A30059">
            <w:pPr>
              <w:pStyle w:val="ConsPlusNormal"/>
            </w:pPr>
            <w:r>
              <w:t>оценка объектов строительства потенциально опасных объектов на предмет соблюдения требований нормативных правовых актов, в том числе обязательных для соблюдения технических нормативных правовых актов, в области промышленной безопасности</w:t>
            </w:r>
          </w:p>
        </w:tc>
        <w:tc>
          <w:tcPr>
            <w:tcW w:w="3282" w:type="dxa"/>
            <w:tcBorders>
              <w:top w:val="nil"/>
              <w:left w:val="nil"/>
              <w:bottom w:val="nil"/>
              <w:right w:val="nil"/>
            </w:tcBorders>
            <w:tcMar>
              <w:top w:w="0" w:type="dxa"/>
              <w:left w:w="0" w:type="dxa"/>
              <w:bottom w:w="0" w:type="dxa"/>
              <w:right w:w="0" w:type="dxa"/>
            </w:tcMar>
          </w:tcPr>
          <w:p w14:paraId="28EC41BE" w14:textId="77777777" w:rsidR="00A30059" w:rsidRDefault="00A30059">
            <w:pPr>
              <w:pStyle w:val="ConsPlusNormal"/>
            </w:pPr>
            <w:r>
              <w:t>объекты строительства (возведения, реконструкции, технической модернизации)</w:t>
            </w:r>
          </w:p>
        </w:tc>
        <w:tc>
          <w:tcPr>
            <w:tcW w:w="3411" w:type="dxa"/>
            <w:tcBorders>
              <w:top w:val="nil"/>
              <w:left w:val="nil"/>
              <w:bottom w:val="nil"/>
              <w:right w:val="nil"/>
            </w:tcBorders>
            <w:tcMar>
              <w:top w:w="0" w:type="dxa"/>
              <w:left w:w="0" w:type="dxa"/>
              <w:bottom w:w="0" w:type="dxa"/>
              <w:right w:w="0" w:type="dxa"/>
            </w:tcMar>
          </w:tcPr>
          <w:p w14:paraId="0AA2E8BF" w14:textId="77777777" w:rsidR="00A30059" w:rsidRDefault="00A30059">
            <w:pPr>
              <w:pStyle w:val="ConsPlusNormal"/>
            </w:pPr>
            <w:r>
              <w:t xml:space="preserve">до приемки в эксплуатацию </w:t>
            </w:r>
            <w:hyperlink w:anchor="P1910">
              <w:r>
                <w:rPr>
                  <w:color w:val="0000FF"/>
                </w:rPr>
                <w:t>&lt;***&gt;</w:t>
              </w:r>
            </w:hyperlink>
          </w:p>
        </w:tc>
      </w:tr>
      <w:tr w:rsidR="00A30059" w14:paraId="25BDB628"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59ABEC8"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C95CFA8" w14:textId="77777777" w:rsidR="00A30059" w:rsidRDefault="00A30059">
            <w:pPr>
              <w:pStyle w:val="ConsPlusNormal"/>
            </w:pPr>
            <w:r>
              <w:t>обследование котельных мощностью более 200 киловатт независимо от мощности установленных в них котлов на предмет их готовности к работе в осенне-зимний период</w:t>
            </w:r>
          </w:p>
        </w:tc>
        <w:tc>
          <w:tcPr>
            <w:tcW w:w="3282" w:type="dxa"/>
            <w:tcBorders>
              <w:top w:val="nil"/>
              <w:left w:val="nil"/>
              <w:bottom w:val="nil"/>
              <w:right w:val="nil"/>
            </w:tcBorders>
            <w:tcMar>
              <w:top w:w="0" w:type="dxa"/>
              <w:left w:w="0" w:type="dxa"/>
              <w:bottom w:w="0" w:type="dxa"/>
              <w:right w:w="0" w:type="dxa"/>
            </w:tcMar>
          </w:tcPr>
          <w:p w14:paraId="0A4C2113" w14:textId="77777777" w:rsidR="00A30059" w:rsidRDefault="00A30059">
            <w:pPr>
              <w:pStyle w:val="ConsPlusNormal"/>
            </w:pPr>
            <w:r>
              <w:t>котельные мощностью более 200 киловатт независимо от мощности установленных в них котлов, за исключением котельных, включенных в перечень потенциально опасных объектов, производств и связанных с ними видов деятельности, имеющих специфику военного применения, а также котельных, принадлежащих Министерству внутренних дел, Государственному пограничному комитету, Комитету государственной безопасности, Государственному комитету судебных экспертиз</w:t>
            </w:r>
          </w:p>
        </w:tc>
        <w:tc>
          <w:tcPr>
            <w:tcW w:w="3411" w:type="dxa"/>
            <w:tcBorders>
              <w:top w:val="nil"/>
              <w:left w:val="nil"/>
              <w:bottom w:val="nil"/>
              <w:right w:val="nil"/>
            </w:tcBorders>
            <w:tcMar>
              <w:top w:w="0" w:type="dxa"/>
              <w:left w:w="0" w:type="dxa"/>
              <w:bottom w:w="0" w:type="dxa"/>
              <w:right w:w="0" w:type="dxa"/>
            </w:tcMar>
          </w:tcPr>
          <w:p w14:paraId="259D7C7E" w14:textId="77777777" w:rsidR="00A30059" w:rsidRDefault="00A30059">
            <w:pPr>
              <w:pStyle w:val="ConsPlusNormal"/>
            </w:pPr>
            <w:r>
              <w:t xml:space="preserve">один раз в год </w:t>
            </w:r>
            <w:hyperlink w:anchor="P1910">
              <w:r>
                <w:rPr>
                  <w:color w:val="0000FF"/>
                </w:rPr>
                <w:t>&lt;***&gt;</w:t>
              </w:r>
            </w:hyperlink>
          </w:p>
        </w:tc>
      </w:tr>
      <w:tr w:rsidR="00A30059" w14:paraId="51482827"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7A01E1D6" w14:textId="77777777" w:rsidR="00A30059" w:rsidRDefault="00A30059">
            <w:pPr>
              <w:pStyle w:val="ConsPlusNormal"/>
              <w:ind w:left="352"/>
            </w:pPr>
            <w:r>
              <w:t xml:space="preserve">государственное учреждение </w:t>
            </w:r>
            <w:r>
              <w:lastRenderedPageBreak/>
              <w:t>"Государственная инспекция по маломерным судам"</w:t>
            </w:r>
          </w:p>
        </w:tc>
        <w:tc>
          <w:tcPr>
            <w:tcW w:w="2447" w:type="dxa"/>
            <w:tcBorders>
              <w:top w:val="nil"/>
              <w:left w:val="nil"/>
              <w:bottom w:val="nil"/>
              <w:right w:val="nil"/>
            </w:tcBorders>
            <w:tcMar>
              <w:top w:w="0" w:type="dxa"/>
              <w:left w:w="0" w:type="dxa"/>
              <w:bottom w:w="0" w:type="dxa"/>
              <w:right w:w="0" w:type="dxa"/>
            </w:tcMar>
          </w:tcPr>
          <w:p w14:paraId="3541CF9F" w14:textId="77777777" w:rsidR="00A30059" w:rsidRDefault="00A30059">
            <w:pPr>
              <w:pStyle w:val="ConsPlusNormal"/>
            </w:pPr>
            <w:r>
              <w:lastRenderedPageBreak/>
              <w:t xml:space="preserve">обследование маломерных судов на </w:t>
            </w:r>
            <w:r>
              <w:lastRenderedPageBreak/>
              <w:t>предмет соответствия их технического состояния, оснащения и оформления требованиям законодательства</w:t>
            </w:r>
          </w:p>
        </w:tc>
        <w:tc>
          <w:tcPr>
            <w:tcW w:w="3282" w:type="dxa"/>
            <w:tcBorders>
              <w:top w:val="nil"/>
              <w:left w:val="nil"/>
              <w:bottom w:val="nil"/>
              <w:right w:val="nil"/>
            </w:tcBorders>
            <w:tcMar>
              <w:top w:w="0" w:type="dxa"/>
              <w:left w:w="0" w:type="dxa"/>
              <w:bottom w:w="0" w:type="dxa"/>
              <w:right w:w="0" w:type="dxa"/>
            </w:tcMar>
          </w:tcPr>
          <w:p w14:paraId="38C6CA6C" w14:textId="77777777" w:rsidR="00A30059" w:rsidRDefault="00A30059">
            <w:pPr>
              <w:pStyle w:val="ConsPlusNormal"/>
            </w:pPr>
            <w:r>
              <w:lastRenderedPageBreak/>
              <w:t>маломерные суда</w:t>
            </w:r>
          </w:p>
        </w:tc>
        <w:tc>
          <w:tcPr>
            <w:tcW w:w="3411" w:type="dxa"/>
            <w:tcBorders>
              <w:top w:val="nil"/>
              <w:left w:val="nil"/>
              <w:bottom w:val="nil"/>
              <w:right w:val="nil"/>
            </w:tcBorders>
            <w:tcMar>
              <w:top w:w="0" w:type="dxa"/>
              <w:left w:w="0" w:type="dxa"/>
              <w:bottom w:w="0" w:type="dxa"/>
              <w:right w:w="0" w:type="dxa"/>
            </w:tcMar>
          </w:tcPr>
          <w:p w14:paraId="3D506BE6" w14:textId="77777777" w:rsidR="00A30059" w:rsidRDefault="00A30059">
            <w:pPr>
              <w:pStyle w:val="ConsPlusNormal"/>
            </w:pPr>
            <w:r>
              <w:t xml:space="preserve">один раз в месяц </w:t>
            </w:r>
            <w:hyperlink w:anchor="P1910">
              <w:r>
                <w:rPr>
                  <w:color w:val="0000FF"/>
                </w:rPr>
                <w:t>&lt;***&gt;</w:t>
              </w:r>
            </w:hyperlink>
          </w:p>
        </w:tc>
      </w:tr>
      <w:tr w:rsidR="00A30059" w14:paraId="0E702ECE"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8393297"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5569D34" w14:textId="77777777" w:rsidR="00A30059" w:rsidRDefault="00A30059">
            <w:pPr>
              <w:pStyle w:val="ConsPlusNormal"/>
            </w:pPr>
            <w:r>
              <w:t>обследование технического состояния баз (сооружений) для стоянок маломерных судов на внутренних водных путях</w:t>
            </w:r>
          </w:p>
        </w:tc>
        <w:tc>
          <w:tcPr>
            <w:tcW w:w="3282" w:type="dxa"/>
            <w:tcBorders>
              <w:top w:val="nil"/>
              <w:left w:val="nil"/>
              <w:bottom w:val="nil"/>
              <w:right w:val="nil"/>
            </w:tcBorders>
            <w:tcMar>
              <w:top w:w="0" w:type="dxa"/>
              <w:left w:w="0" w:type="dxa"/>
              <w:bottom w:w="0" w:type="dxa"/>
              <w:right w:w="0" w:type="dxa"/>
            </w:tcMar>
          </w:tcPr>
          <w:p w14:paraId="06D99F46" w14:textId="77777777" w:rsidR="00A30059" w:rsidRDefault="00A30059">
            <w:pPr>
              <w:pStyle w:val="ConsPlusNormal"/>
            </w:pPr>
            <w:r>
              <w:t>базы (сооружения) для стоянок маломерных судов на внутренних водных путях</w:t>
            </w:r>
          </w:p>
        </w:tc>
        <w:tc>
          <w:tcPr>
            <w:tcW w:w="3411" w:type="dxa"/>
            <w:tcBorders>
              <w:top w:val="nil"/>
              <w:left w:val="nil"/>
              <w:bottom w:val="nil"/>
              <w:right w:val="nil"/>
            </w:tcBorders>
            <w:tcMar>
              <w:top w:w="0" w:type="dxa"/>
              <w:left w:w="0" w:type="dxa"/>
              <w:bottom w:w="0" w:type="dxa"/>
              <w:right w:w="0" w:type="dxa"/>
            </w:tcMar>
          </w:tcPr>
          <w:p w14:paraId="65BFE990" w14:textId="77777777" w:rsidR="00A30059" w:rsidRDefault="00A30059">
            <w:pPr>
              <w:pStyle w:val="ConsPlusNormal"/>
            </w:pPr>
            <w:r>
              <w:t xml:space="preserve">один раз в полугодие </w:t>
            </w:r>
            <w:hyperlink w:anchor="P1910">
              <w:r>
                <w:rPr>
                  <w:color w:val="0000FF"/>
                </w:rPr>
                <w:t>&lt;***&gt;</w:t>
              </w:r>
            </w:hyperlink>
          </w:p>
        </w:tc>
      </w:tr>
      <w:tr w:rsidR="00A30059" w14:paraId="51CE90CD"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00C0411F" w14:textId="77777777" w:rsidR="00A30059" w:rsidRDefault="00A30059">
            <w:pPr>
              <w:pStyle w:val="ConsPlusNormal"/>
              <w:ind w:left="352"/>
            </w:pPr>
            <w:r>
              <w:t>органы государственного пожарного надзора</w:t>
            </w:r>
          </w:p>
        </w:tc>
        <w:tc>
          <w:tcPr>
            <w:tcW w:w="2447" w:type="dxa"/>
            <w:tcBorders>
              <w:top w:val="nil"/>
              <w:left w:val="nil"/>
              <w:bottom w:val="nil"/>
              <w:right w:val="nil"/>
            </w:tcBorders>
            <w:tcMar>
              <w:top w:w="0" w:type="dxa"/>
              <w:left w:w="0" w:type="dxa"/>
              <w:bottom w:w="0" w:type="dxa"/>
              <w:right w:w="0" w:type="dxa"/>
            </w:tcMar>
          </w:tcPr>
          <w:p w14:paraId="6A8F0326" w14:textId="77777777" w:rsidR="00A30059" w:rsidRDefault="00A30059">
            <w:pPr>
              <w:pStyle w:val="ConsPlusNormal"/>
            </w:pPr>
            <w:r>
              <w:t>обследование объектов строительства, в том числе в части рассмотрения проектной документации, на предмет соблюдения требований нормативных правовых актов, в том числе обязательных для соблюдения технических нормативных правовых актов, образующих систему противопожарного нормирования и стандартизации, при строительстве</w:t>
            </w:r>
          </w:p>
        </w:tc>
        <w:tc>
          <w:tcPr>
            <w:tcW w:w="3282" w:type="dxa"/>
            <w:tcBorders>
              <w:top w:val="nil"/>
              <w:left w:val="nil"/>
              <w:bottom w:val="nil"/>
              <w:right w:val="nil"/>
            </w:tcBorders>
            <w:tcMar>
              <w:top w:w="0" w:type="dxa"/>
              <w:left w:w="0" w:type="dxa"/>
              <w:bottom w:w="0" w:type="dxa"/>
              <w:right w:w="0" w:type="dxa"/>
            </w:tcMar>
          </w:tcPr>
          <w:p w14:paraId="0B78AE30" w14:textId="77777777" w:rsidR="00A30059" w:rsidRDefault="00A30059">
            <w:pPr>
              <w:pStyle w:val="ConsPlusNormal"/>
            </w:pPr>
            <w:r>
              <w:t>объекты строительства, за исключением объектов, на которых в соответствии с законодательством государственный пожарный надзор не осуществляется</w:t>
            </w:r>
          </w:p>
        </w:tc>
        <w:tc>
          <w:tcPr>
            <w:tcW w:w="3411" w:type="dxa"/>
            <w:tcBorders>
              <w:top w:val="nil"/>
              <w:left w:val="nil"/>
              <w:bottom w:val="nil"/>
              <w:right w:val="nil"/>
            </w:tcBorders>
            <w:tcMar>
              <w:top w:w="0" w:type="dxa"/>
              <w:left w:w="0" w:type="dxa"/>
              <w:bottom w:w="0" w:type="dxa"/>
              <w:right w:w="0" w:type="dxa"/>
            </w:tcMar>
          </w:tcPr>
          <w:p w14:paraId="2FBF1D2A" w14:textId="77777777" w:rsidR="00A30059" w:rsidRDefault="00A30059">
            <w:pPr>
              <w:pStyle w:val="ConsPlusNormal"/>
            </w:pPr>
            <w:r>
              <w:t xml:space="preserve">один раз в полугодие </w:t>
            </w:r>
            <w:hyperlink w:anchor="P1910">
              <w:r>
                <w:rPr>
                  <w:color w:val="0000FF"/>
                </w:rPr>
                <w:t>&lt;***&gt;</w:t>
              </w:r>
            </w:hyperlink>
            <w:r>
              <w:t xml:space="preserve"> или по факту поступления информации о нарушении законодательства в области обеспечения пожарной безопасности либо обращения заказчика, застройщика о проведении мероприятия</w:t>
            </w:r>
          </w:p>
        </w:tc>
      </w:tr>
      <w:tr w:rsidR="00A30059" w14:paraId="7F5A7CB2"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7C95D951" w14:textId="77777777" w:rsidR="00A30059" w:rsidRDefault="00A30059">
            <w:pPr>
              <w:pStyle w:val="ConsPlusNormal"/>
            </w:pPr>
            <w:r>
              <w:t>12. Министерство энергетики</w:t>
            </w:r>
          </w:p>
          <w:p w14:paraId="1BBEF842" w14:textId="77777777" w:rsidR="00A30059" w:rsidRDefault="00A30059">
            <w:pPr>
              <w:pStyle w:val="ConsPlusNormal"/>
              <w:ind w:left="352"/>
            </w:pPr>
            <w:r>
              <w:t xml:space="preserve">орган государственного энергетического и </w:t>
            </w:r>
            <w:r>
              <w:lastRenderedPageBreak/>
              <w:t>газового надзора</w:t>
            </w:r>
          </w:p>
        </w:tc>
        <w:tc>
          <w:tcPr>
            <w:tcW w:w="2447" w:type="dxa"/>
            <w:tcBorders>
              <w:top w:val="nil"/>
              <w:left w:val="nil"/>
              <w:bottom w:val="nil"/>
              <w:right w:val="nil"/>
            </w:tcBorders>
            <w:tcMar>
              <w:top w:w="0" w:type="dxa"/>
              <w:left w:w="0" w:type="dxa"/>
              <w:bottom w:w="0" w:type="dxa"/>
              <w:right w:w="0" w:type="dxa"/>
            </w:tcMar>
          </w:tcPr>
          <w:p w14:paraId="0846AAF6" w14:textId="77777777" w:rsidR="00A30059" w:rsidRDefault="00A30059">
            <w:pPr>
              <w:pStyle w:val="ConsPlusNormal"/>
            </w:pPr>
            <w:r>
              <w:lastRenderedPageBreak/>
              <w:t xml:space="preserve">осмотр электро- и (или) </w:t>
            </w:r>
            <w:proofErr w:type="spellStart"/>
            <w:r>
              <w:t>теплоустановок</w:t>
            </w:r>
            <w:proofErr w:type="spellEnd"/>
            <w:r>
              <w:t xml:space="preserve">, оценка организации их эксплуатации, проводимые при выдаче </w:t>
            </w:r>
            <w:r>
              <w:lastRenderedPageBreak/>
              <w:t xml:space="preserve">заключения о возможности дальнейшей эксплуатации электро- и (или) </w:t>
            </w:r>
            <w:proofErr w:type="spellStart"/>
            <w:r>
              <w:t>теплоустановок</w:t>
            </w:r>
            <w:proofErr w:type="spellEnd"/>
            <w:r>
              <w:t>, установленных на объектах с сезонным характером работы</w:t>
            </w:r>
          </w:p>
        </w:tc>
        <w:tc>
          <w:tcPr>
            <w:tcW w:w="3282" w:type="dxa"/>
            <w:tcBorders>
              <w:top w:val="nil"/>
              <w:left w:val="nil"/>
              <w:bottom w:val="nil"/>
              <w:right w:val="nil"/>
            </w:tcBorders>
            <w:tcMar>
              <w:top w:w="0" w:type="dxa"/>
              <w:left w:w="0" w:type="dxa"/>
              <w:bottom w:w="0" w:type="dxa"/>
              <w:right w:w="0" w:type="dxa"/>
            </w:tcMar>
          </w:tcPr>
          <w:p w14:paraId="1A194E93" w14:textId="77777777" w:rsidR="00A30059" w:rsidRDefault="00A30059">
            <w:pPr>
              <w:pStyle w:val="ConsPlusNormal"/>
            </w:pPr>
            <w:r>
              <w:lastRenderedPageBreak/>
              <w:t xml:space="preserve">электро- и (или) </w:t>
            </w:r>
            <w:proofErr w:type="spellStart"/>
            <w:r>
              <w:t>теплоустановки</w:t>
            </w:r>
            <w:proofErr w:type="spellEnd"/>
          </w:p>
        </w:tc>
        <w:tc>
          <w:tcPr>
            <w:tcW w:w="3411" w:type="dxa"/>
            <w:tcBorders>
              <w:top w:val="nil"/>
              <w:left w:val="nil"/>
              <w:bottom w:val="nil"/>
              <w:right w:val="nil"/>
            </w:tcBorders>
            <w:tcMar>
              <w:top w:w="0" w:type="dxa"/>
              <w:left w:w="0" w:type="dxa"/>
              <w:bottom w:w="0" w:type="dxa"/>
              <w:right w:w="0" w:type="dxa"/>
            </w:tcMar>
          </w:tcPr>
          <w:p w14:paraId="57E82183" w14:textId="77777777" w:rsidR="00A30059" w:rsidRDefault="00A30059">
            <w:pPr>
              <w:pStyle w:val="ConsPlusNormal"/>
            </w:pPr>
            <w:r>
              <w:t>перед началом сезонной эксплуатации</w:t>
            </w:r>
          </w:p>
        </w:tc>
      </w:tr>
      <w:tr w:rsidR="00A30059" w14:paraId="1F6370B6"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D6EBE43"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C85E516" w14:textId="77777777" w:rsidR="00A30059" w:rsidRDefault="00A30059">
            <w:pPr>
              <w:pStyle w:val="ConsPlusNormal"/>
            </w:pPr>
            <w:r>
              <w:t xml:space="preserve">обследование электро- и (или) </w:t>
            </w:r>
            <w:proofErr w:type="spellStart"/>
            <w:r>
              <w:t>теплоустановок</w:t>
            </w:r>
            <w:proofErr w:type="spellEnd"/>
            <w:r>
              <w:t xml:space="preserve"> теплоисточников и потребителей тепловой энергии на предмет готовности к работе в осенне-зимний период</w:t>
            </w:r>
          </w:p>
        </w:tc>
        <w:tc>
          <w:tcPr>
            <w:tcW w:w="3282" w:type="dxa"/>
            <w:tcBorders>
              <w:top w:val="nil"/>
              <w:left w:val="nil"/>
              <w:bottom w:val="nil"/>
              <w:right w:val="nil"/>
            </w:tcBorders>
            <w:tcMar>
              <w:top w:w="0" w:type="dxa"/>
              <w:left w:w="0" w:type="dxa"/>
              <w:bottom w:w="0" w:type="dxa"/>
              <w:right w:w="0" w:type="dxa"/>
            </w:tcMar>
          </w:tcPr>
          <w:p w14:paraId="27B2412E" w14:textId="77777777" w:rsidR="00A30059" w:rsidRDefault="00A30059">
            <w:pPr>
              <w:pStyle w:val="ConsPlusNormal"/>
            </w:pPr>
            <w:r>
              <w:t>теплоисточники, тепловые сети, электрические сети, системы электро- и теплопотребления в организациях</w:t>
            </w:r>
          </w:p>
        </w:tc>
        <w:tc>
          <w:tcPr>
            <w:tcW w:w="3411" w:type="dxa"/>
            <w:tcBorders>
              <w:top w:val="nil"/>
              <w:left w:val="nil"/>
              <w:bottom w:val="nil"/>
              <w:right w:val="nil"/>
            </w:tcBorders>
            <w:tcMar>
              <w:top w:w="0" w:type="dxa"/>
              <w:left w:w="0" w:type="dxa"/>
              <w:bottom w:w="0" w:type="dxa"/>
              <w:right w:w="0" w:type="dxa"/>
            </w:tcMar>
          </w:tcPr>
          <w:p w14:paraId="7C7B406C" w14:textId="77777777" w:rsidR="00A30059" w:rsidRDefault="00A30059">
            <w:pPr>
              <w:pStyle w:val="ConsPlusNormal"/>
            </w:pPr>
            <w:r>
              <w:t xml:space="preserve">один раз в год </w:t>
            </w:r>
            <w:hyperlink w:anchor="P1910">
              <w:r>
                <w:rPr>
                  <w:color w:val="0000FF"/>
                </w:rPr>
                <w:t>&lt;***&gt;</w:t>
              </w:r>
            </w:hyperlink>
          </w:p>
        </w:tc>
      </w:tr>
      <w:tr w:rsidR="00A30059" w14:paraId="6F2AD119"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44E7CB29"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B69C3F5" w14:textId="77777777" w:rsidR="00A30059" w:rsidRDefault="00A30059">
            <w:pPr>
              <w:pStyle w:val="ConsPlusNormal"/>
            </w:pPr>
            <w:r>
              <w:t>осмотр технического состояния и оценка работоспособности систем автоматического регулирования теплопотребления</w:t>
            </w:r>
          </w:p>
        </w:tc>
        <w:tc>
          <w:tcPr>
            <w:tcW w:w="3282" w:type="dxa"/>
            <w:tcBorders>
              <w:top w:val="nil"/>
              <w:left w:val="nil"/>
              <w:bottom w:val="nil"/>
              <w:right w:val="nil"/>
            </w:tcBorders>
            <w:tcMar>
              <w:top w:w="0" w:type="dxa"/>
              <w:left w:w="0" w:type="dxa"/>
              <w:bottom w:w="0" w:type="dxa"/>
              <w:right w:w="0" w:type="dxa"/>
            </w:tcMar>
          </w:tcPr>
          <w:p w14:paraId="738F3C3B" w14:textId="77777777" w:rsidR="00A30059" w:rsidRDefault="00A30059">
            <w:pPr>
              <w:pStyle w:val="ConsPlusNormal"/>
            </w:pPr>
            <w:r>
              <w:t>системы автоматического регулирования теплопотребления</w:t>
            </w:r>
          </w:p>
        </w:tc>
        <w:tc>
          <w:tcPr>
            <w:tcW w:w="3411" w:type="dxa"/>
            <w:tcBorders>
              <w:top w:val="nil"/>
              <w:left w:val="nil"/>
              <w:bottom w:val="nil"/>
              <w:right w:val="nil"/>
            </w:tcBorders>
            <w:tcMar>
              <w:top w:w="0" w:type="dxa"/>
              <w:left w:w="0" w:type="dxa"/>
              <w:bottom w:w="0" w:type="dxa"/>
              <w:right w:w="0" w:type="dxa"/>
            </w:tcMar>
          </w:tcPr>
          <w:p w14:paraId="5906A668" w14:textId="77777777" w:rsidR="00A30059" w:rsidRDefault="00A30059">
            <w:pPr>
              <w:pStyle w:val="ConsPlusNormal"/>
              <w:jc w:val="center"/>
            </w:pPr>
            <w:r>
              <w:t>"</w:t>
            </w:r>
          </w:p>
        </w:tc>
      </w:tr>
      <w:tr w:rsidR="00A30059" w14:paraId="7AB4D95B"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8A4ACCF"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0865D70" w14:textId="77777777" w:rsidR="00A30059" w:rsidRDefault="00A30059">
            <w:pPr>
              <w:pStyle w:val="ConsPlusNormal"/>
            </w:pPr>
            <w:r>
              <w:t>осмотр технического состояния электроустановок и оценка организации их эксплуатации на строительных площадках</w:t>
            </w:r>
          </w:p>
        </w:tc>
        <w:tc>
          <w:tcPr>
            <w:tcW w:w="3282" w:type="dxa"/>
            <w:tcBorders>
              <w:top w:val="nil"/>
              <w:left w:val="nil"/>
              <w:bottom w:val="nil"/>
              <w:right w:val="nil"/>
            </w:tcBorders>
            <w:tcMar>
              <w:top w:w="0" w:type="dxa"/>
              <w:left w:w="0" w:type="dxa"/>
              <w:bottom w:w="0" w:type="dxa"/>
              <w:right w:w="0" w:type="dxa"/>
            </w:tcMar>
          </w:tcPr>
          <w:p w14:paraId="7DBB5C2A" w14:textId="77777777" w:rsidR="00A30059" w:rsidRDefault="00A30059">
            <w:pPr>
              <w:pStyle w:val="ConsPlusNormal"/>
            </w:pPr>
            <w:r>
              <w:t>электроустановки на строительных площадках</w:t>
            </w:r>
          </w:p>
        </w:tc>
        <w:tc>
          <w:tcPr>
            <w:tcW w:w="3411" w:type="dxa"/>
            <w:tcBorders>
              <w:top w:val="nil"/>
              <w:left w:val="nil"/>
              <w:bottom w:val="nil"/>
              <w:right w:val="nil"/>
            </w:tcBorders>
            <w:tcMar>
              <w:top w:w="0" w:type="dxa"/>
              <w:left w:w="0" w:type="dxa"/>
              <w:bottom w:w="0" w:type="dxa"/>
              <w:right w:w="0" w:type="dxa"/>
            </w:tcMar>
          </w:tcPr>
          <w:p w14:paraId="17CBA63B" w14:textId="77777777" w:rsidR="00A30059" w:rsidRDefault="00A30059">
            <w:pPr>
              <w:pStyle w:val="ConsPlusNormal"/>
              <w:jc w:val="center"/>
            </w:pPr>
            <w:r>
              <w:t>"</w:t>
            </w:r>
          </w:p>
        </w:tc>
      </w:tr>
      <w:tr w:rsidR="00A30059" w14:paraId="0FD7722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703738B"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2A745C29" w14:textId="77777777" w:rsidR="00A30059" w:rsidRDefault="00A30059">
            <w:pPr>
              <w:pStyle w:val="ConsPlusNormal"/>
            </w:pPr>
            <w:r>
              <w:t xml:space="preserve">осмотр электро- и (или) </w:t>
            </w:r>
            <w:proofErr w:type="spellStart"/>
            <w:r>
              <w:t>теплоустановок</w:t>
            </w:r>
            <w:proofErr w:type="spellEnd"/>
            <w:r>
              <w:t xml:space="preserve"> объектов, имеющих электроприемники I (в том числе особой группы) категории по надежности электроснабжения, </w:t>
            </w:r>
            <w:r>
              <w:lastRenderedPageBreak/>
              <w:t>оценка их технического состояния и организации эксплуатации</w:t>
            </w:r>
          </w:p>
        </w:tc>
        <w:tc>
          <w:tcPr>
            <w:tcW w:w="3282" w:type="dxa"/>
            <w:tcBorders>
              <w:top w:val="nil"/>
              <w:left w:val="nil"/>
              <w:bottom w:val="nil"/>
              <w:right w:val="nil"/>
            </w:tcBorders>
            <w:tcMar>
              <w:top w:w="0" w:type="dxa"/>
              <w:left w:w="0" w:type="dxa"/>
              <w:bottom w:w="0" w:type="dxa"/>
              <w:right w:w="0" w:type="dxa"/>
            </w:tcMar>
          </w:tcPr>
          <w:p w14:paraId="4D00615E" w14:textId="77777777" w:rsidR="00A30059" w:rsidRDefault="00A30059">
            <w:pPr>
              <w:pStyle w:val="ConsPlusNormal"/>
            </w:pPr>
            <w:r>
              <w:lastRenderedPageBreak/>
              <w:t xml:space="preserve">электро- и (или) </w:t>
            </w:r>
            <w:proofErr w:type="spellStart"/>
            <w:r>
              <w:t>теплоустановки</w:t>
            </w:r>
            <w:proofErr w:type="spellEnd"/>
            <w:r>
              <w:t xml:space="preserve"> объектов, имеющих электроприемники I (в том числе особой группы) категории по надежности электроснабжения</w:t>
            </w:r>
          </w:p>
        </w:tc>
        <w:tc>
          <w:tcPr>
            <w:tcW w:w="3411" w:type="dxa"/>
            <w:tcBorders>
              <w:top w:val="nil"/>
              <w:left w:val="nil"/>
              <w:bottom w:val="nil"/>
              <w:right w:val="nil"/>
            </w:tcBorders>
            <w:tcMar>
              <w:top w:w="0" w:type="dxa"/>
              <w:left w:w="0" w:type="dxa"/>
              <w:bottom w:w="0" w:type="dxa"/>
              <w:right w:w="0" w:type="dxa"/>
            </w:tcMar>
          </w:tcPr>
          <w:p w14:paraId="22A43023" w14:textId="77777777" w:rsidR="00A30059" w:rsidRDefault="00A30059">
            <w:pPr>
              <w:pStyle w:val="ConsPlusNormal"/>
              <w:jc w:val="center"/>
            </w:pPr>
            <w:r>
              <w:t>"</w:t>
            </w:r>
          </w:p>
        </w:tc>
      </w:tr>
      <w:tr w:rsidR="00A30059" w14:paraId="1F41837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574307ED"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4193ED0F" w14:textId="77777777" w:rsidR="00A30059" w:rsidRDefault="00A30059">
            <w:pPr>
              <w:pStyle w:val="ConsPlusNormal"/>
            </w:pPr>
            <w:r>
              <w:t xml:space="preserve">обследование электро- и (или) </w:t>
            </w:r>
            <w:proofErr w:type="spellStart"/>
            <w:r>
              <w:t>теплоустановок</w:t>
            </w:r>
            <w:proofErr w:type="spellEnd"/>
            <w:r>
              <w:t>, оценка их технического состояния и организации эксплуатации</w:t>
            </w:r>
          </w:p>
        </w:tc>
        <w:tc>
          <w:tcPr>
            <w:tcW w:w="3282" w:type="dxa"/>
            <w:tcBorders>
              <w:top w:val="nil"/>
              <w:left w:val="nil"/>
              <w:bottom w:val="nil"/>
              <w:right w:val="nil"/>
            </w:tcBorders>
            <w:tcMar>
              <w:top w:w="0" w:type="dxa"/>
              <w:left w:w="0" w:type="dxa"/>
              <w:bottom w:w="0" w:type="dxa"/>
              <w:right w:w="0" w:type="dxa"/>
            </w:tcMar>
          </w:tcPr>
          <w:p w14:paraId="62FA29BF" w14:textId="77777777" w:rsidR="00A30059" w:rsidRDefault="00A30059">
            <w:pPr>
              <w:pStyle w:val="ConsPlusNormal"/>
            </w:pPr>
            <w:r>
              <w:t xml:space="preserve">электро- и (или) </w:t>
            </w:r>
            <w:proofErr w:type="spellStart"/>
            <w:r>
              <w:t>теплоустановки</w:t>
            </w:r>
            <w:proofErr w:type="spellEnd"/>
            <w:r>
              <w:t>, теплоисточники</w:t>
            </w:r>
          </w:p>
        </w:tc>
        <w:tc>
          <w:tcPr>
            <w:tcW w:w="3411" w:type="dxa"/>
            <w:tcBorders>
              <w:top w:val="nil"/>
              <w:left w:val="nil"/>
              <w:bottom w:val="nil"/>
              <w:right w:val="nil"/>
            </w:tcBorders>
            <w:tcMar>
              <w:top w:w="0" w:type="dxa"/>
              <w:left w:w="0" w:type="dxa"/>
              <w:bottom w:w="0" w:type="dxa"/>
              <w:right w:w="0" w:type="dxa"/>
            </w:tcMar>
          </w:tcPr>
          <w:p w14:paraId="3220614D" w14:textId="77777777" w:rsidR="00A30059" w:rsidRDefault="00A30059">
            <w:pPr>
              <w:pStyle w:val="ConsPlusNormal"/>
            </w:pPr>
            <w:r>
              <w:t xml:space="preserve">один раз в год </w:t>
            </w:r>
            <w:hyperlink w:anchor="P1910">
              <w:r>
                <w:rPr>
                  <w:color w:val="0000FF"/>
                </w:rPr>
                <w:t>&lt;***&gt;</w:t>
              </w:r>
            </w:hyperlink>
            <w:r>
              <w:t xml:space="preserve"> или при поступлении информации о нарушении законодательства в сфере энергетики</w:t>
            </w:r>
          </w:p>
        </w:tc>
      </w:tr>
      <w:tr w:rsidR="00A30059" w14:paraId="40002251"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F5C4FEE"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3733B0D" w14:textId="77777777" w:rsidR="00A30059" w:rsidRDefault="00A30059">
            <w:pPr>
              <w:pStyle w:val="ConsPlusNormal"/>
            </w:pPr>
            <w:r>
              <w:t>обследование газового оборудования и внутридомовых систем газоснабжения эксплуатируемого жилищного фонда граждан, условий эксплуатации на предмет их соответствия требованиям законодательства о газоснабжении</w:t>
            </w:r>
          </w:p>
        </w:tc>
        <w:tc>
          <w:tcPr>
            <w:tcW w:w="3282" w:type="dxa"/>
            <w:tcBorders>
              <w:top w:val="nil"/>
              <w:left w:val="nil"/>
              <w:bottom w:val="nil"/>
              <w:right w:val="nil"/>
            </w:tcBorders>
            <w:tcMar>
              <w:top w:w="0" w:type="dxa"/>
              <w:left w:w="0" w:type="dxa"/>
              <w:bottom w:w="0" w:type="dxa"/>
              <w:right w:w="0" w:type="dxa"/>
            </w:tcMar>
          </w:tcPr>
          <w:p w14:paraId="76AD102D" w14:textId="77777777" w:rsidR="00A30059" w:rsidRDefault="00A30059">
            <w:pPr>
              <w:pStyle w:val="ConsPlusNormal"/>
            </w:pPr>
            <w:r>
              <w:t>газовое оборудование и внутридомовые системы газоснабжения эксплуатируемого жилищного фонда граждан</w:t>
            </w:r>
          </w:p>
        </w:tc>
        <w:tc>
          <w:tcPr>
            <w:tcW w:w="3411" w:type="dxa"/>
            <w:tcBorders>
              <w:top w:val="nil"/>
              <w:left w:val="nil"/>
              <w:bottom w:val="nil"/>
              <w:right w:val="nil"/>
            </w:tcBorders>
            <w:tcMar>
              <w:top w:w="0" w:type="dxa"/>
              <w:left w:w="0" w:type="dxa"/>
              <w:bottom w:w="0" w:type="dxa"/>
              <w:right w:w="0" w:type="dxa"/>
            </w:tcMar>
          </w:tcPr>
          <w:p w14:paraId="68527FDD" w14:textId="77777777" w:rsidR="00A30059" w:rsidRDefault="00A30059">
            <w:pPr>
              <w:pStyle w:val="ConsPlusNormal"/>
            </w:pPr>
            <w:r>
              <w:t xml:space="preserve">один раз в год </w:t>
            </w:r>
            <w:hyperlink w:anchor="P1910">
              <w:r>
                <w:rPr>
                  <w:color w:val="0000FF"/>
                </w:rPr>
                <w:t>&lt;***&gt;</w:t>
              </w:r>
            </w:hyperlink>
            <w:r>
              <w:t xml:space="preserve"> или при поступлении информации о нарушении законодательства о газоснабжении</w:t>
            </w:r>
          </w:p>
        </w:tc>
      </w:tr>
      <w:tr w:rsidR="00A30059" w14:paraId="435CD6B1"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60315FE1" w14:textId="77777777" w:rsidR="00A30059" w:rsidRDefault="00A30059">
            <w:pPr>
              <w:pStyle w:val="ConsPlusNormal"/>
            </w:pPr>
            <w:r>
              <w:t>13. Государственный комитет по стандартизации</w:t>
            </w:r>
          </w:p>
        </w:tc>
        <w:tc>
          <w:tcPr>
            <w:tcW w:w="9140" w:type="dxa"/>
            <w:gridSpan w:val="3"/>
            <w:tcBorders>
              <w:top w:val="nil"/>
              <w:left w:val="nil"/>
              <w:bottom w:val="nil"/>
              <w:right w:val="nil"/>
            </w:tcBorders>
            <w:tcMar>
              <w:top w:w="0" w:type="dxa"/>
              <w:left w:w="0" w:type="dxa"/>
              <w:bottom w:w="0" w:type="dxa"/>
              <w:right w:w="0" w:type="dxa"/>
            </w:tcMar>
          </w:tcPr>
          <w:p w14:paraId="61382E80" w14:textId="77777777" w:rsidR="00A30059" w:rsidRDefault="00A30059">
            <w:pPr>
              <w:pStyle w:val="ConsPlusNormal"/>
              <w:jc w:val="center"/>
            </w:pPr>
          </w:p>
        </w:tc>
      </w:tr>
      <w:tr w:rsidR="00A30059" w14:paraId="35F50024"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5BA5173F" w14:textId="77777777" w:rsidR="00A30059" w:rsidRDefault="00A30059">
            <w:pPr>
              <w:pStyle w:val="ConsPlusNormal"/>
              <w:ind w:left="352"/>
            </w:pPr>
            <w:r>
              <w:t xml:space="preserve">Департамент контроля и надзора за строительством, инспекции Департамента контроля и надзора за строительством по областям и г. Минску, специализированная инспекция </w:t>
            </w:r>
            <w:r>
              <w:lastRenderedPageBreak/>
              <w:t>Департамента контроля и надзора за строительством</w:t>
            </w:r>
          </w:p>
        </w:tc>
        <w:tc>
          <w:tcPr>
            <w:tcW w:w="2447" w:type="dxa"/>
            <w:tcBorders>
              <w:top w:val="nil"/>
              <w:left w:val="nil"/>
              <w:bottom w:val="nil"/>
              <w:right w:val="nil"/>
            </w:tcBorders>
            <w:tcMar>
              <w:top w:w="0" w:type="dxa"/>
              <w:left w:w="0" w:type="dxa"/>
              <w:bottom w:w="0" w:type="dxa"/>
              <w:right w:w="0" w:type="dxa"/>
            </w:tcMar>
          </w:tcPr>
          <w:p w14:paraId="6779A8A5" w14:textId="77777777" w:rsidR="00A30059" w:rsidRDefault="00A30059">
            <w:pPr>
              <w:pStyle w:val="ConsPlusNormal"/>
            </w:pPr>
            <w:r>
              <w:lastRenderedPageBreak/>
              <w:t>осмотр объектов строительства на предмет соответствия требованиям эксплуатационной надежности и безопасности и соблюдения установленного порядка строительства</w:t>
            </w:r>
          </w:p>
        </w:tc>
        <w:tc>
          <w:tcPr>
            <w:tcW w:w="3282" w:type="dxa"/>
            <w:tcBorders>
              <w:top w:val="nil"/>
              <w:left w:val="nil"/>
              <w:bottom w:val="nil"/>
              <w:right w:val="nil"/>
            </w:tcBorders>
            <w:tcMar>
              <w:top w:w="0" w:type="dxa"/>
              <w:left w:w="0" w:type="dxa"/>
              <w:bottom w:w="0" w:type="dxa"/>
              <w:right w:w="0" w:type="dxa"/>
            </w:tcMar>
          </w:tcPr>
          <w:p w14:paraId="4147BD33" w14:textId="77777777" w:rsidR="00A30059" w:rsidRDefault="00A30059">
            <w:pPr>
              <w:pStyle w:val="ConsPlusNormal"/>
            </w:pPr>
            <w:r>
              <w:t>объекты строительства, на которых в соответствии с законодательством осуществляется государственный строительный надзор</w:t>
            </w:r>
          </w:p>
        </w:tc>
        <w:tc>
          <w:tcPr>
            <w:tcW w:w="3411" w:type="dxa"/>
            <w:tcBorders>
              <w:top w:val="nil"/>
              <w:left w:val="nil"/>
              <w:bottom w:val="nil"/>
              <w:right w:val="nil"/>
            </w:tcBorders>
            <w:tcMar>
              <w:top w:w="0" w:type="dxa"/>
              <w:left w:w="0" w:type="dxa"/>
              <w:bottom w:w="0" w:type="dxa"/>
              <w:right w:w="0" w:type="dxa"/>
            </w:tcMar>
          </w:tcPr>
          <w:p w14:paraId="78321FA5" w14:textId="77777777" w:rsidR="00A30059" w:rsidRDefault="00A30059">
            <w:pPr>
              <w:pStyle w:val="ConsPlusNormal"/>
            </w:pPr>
            <w:r>
              <w:t xml:space="preserve">один раз в месяц </w:t>
            </w:r>
            <w:hyperlink w:anchor="P1910">
              <w:r>
                <w:rPr>
                  <w:color w:val="0000FF"/>
                </w:rPr>
                <w:t>&lt;***&gt;</w:t>
              </w:r>
            </w:hyperlink>
            <w:r>
              <w:t xml:space="preserve"> или по факту поступления информации о нарушении законодательства в области строительной деятельности</w:t>
            </w:r>
          </w:p>
        </w:tc>
      </w:tr>
      <w:tr w:rsidR="00A30059" w14:paraId="1D6D0754" w14:textId="77777777">
        <w:tblPrEx>
          <w:tblBorders>
            <w:insideH w:val="none" w:sz="0" w:space="0" w:color="auto"/>
            <w:insideV w:val="none" w:sz="0" w:space="0" w:color="auto"/>
          </w:tblBorders>
          <w:tblCellMar>
            <w:top w:w="0" w:type="dxa"/>
            <w:bottom w:w="0" w:type="dxa"/>
          </w:tblCellMar>
        </w:tblPrEx>
        <w:tc>
          <w:tcPr>
            <w:tcW w:w="2305" w:type="dxa"/>
            <w:tcBorders>
              <w:top w:val="nil"/>
              <w:left w:val="nil"/>
              <w:bottom w:val="nil"/>
              <w:right w:val="nil"/>
            </w:tcBorders>
            <w:tcMar>
              <w:top w:w="0" w:type="dxa"/>
              <w:left w:w="0" w:type="dxa"/>
              <w:bottom w:w="0" w:type="dxa"/>
              <w:right w:w="0" w:type="dxa"/>
            </w:tcMar>
          </w:tcPr>
          <w:p w14:paraId="13134105" w14:textId="77777777" w:rsidR="00A30059" w:rsidRDefault="00A30059">
            <w:pPr>
              <w:pStyle w:val="ConsPlusNormal"/>
            </w:pPr>
            <w:r>
              <w:t>14. Местные исполнительные и распорядительные органы</w:t>
            </w:r>
          </w:p>
        </w:tc>
        <w:tc>
          <w:tcPr>
            <w:tcW w:w="9140" w:type="dxa"/>
            <w:gridSpan w:val="3"/>
            <w:tcBorders>
              <w:top w:val="nil"/>
              <w:left w:val="nil"/>
              <w:bottom w:val="nil"/>
              <w:right w:val="nil"/>
            </w:tcBorders>
            <w:tcMar>
              <w:top w:w="0" w:type="dxa"/>
              <w:left w:w="0" w:type="dxa"/>
              <w:bottom w:w="0" w:type="dxa"/>
              <w:right w:w="0" w:type="dxa"/>
            </w:tcMar>
          </w:tcPr>
          <w:p w14:paraId="64B20B6B" w14:textId="77777777" w:rsidR="00A30059" w:rsidRDefault="00A30059">
            <w:pPr>
              <w:pStyle w:val="ConsPlusNormal"/>
              <w:jc w:val="center"/>
            </w:pPr>
          </w:p>
        </w:tc>
      </w:tr>
      <w:tr w:rsidR="00A30059" w14:paraId="176C2F6D"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7ABED3DD" w14:textId="77777777" w:rsidR="00A30059" w:rsidRDefault="00A30059">
            <w:pPr>
              <w:pStyle w:val="ConsPlusNormal"/>
              <w:ind w:left="352"/>
            </w:pPr>
            <w:r>
              <w:t>комитеты по труду, занятости и социальной защите облисполкомов и Минского горисполкома</w:t>
            </w:r>
          </w:p>
        </w:tc>
        <w:tc>
          <w:tcPr>
            <w:tcW w:w="2447" w:type="dxa"/>
            <w:tcBorders>
              <w:top w:val="nil"/>
              <w:left w:val="nil"/>
              <w:bottom w:val="nil"/>
              <w:right w:val="nil"/>
            </w:tcBorders>
            <w:tcMar>
              <w:top w:w="0" w:type="dxa"/>
              <w:left w:w="0" w:type="dxa"/>
              <w:bottom w:w="0" w:type="dxa"/>
              <w:right w:w="0" w:type="dxa"/>
            </w:tcMar>
          </w:tcPr>
          <w:p w14:paraId="05D2C7E4" w14:textId="77777777" w:rsidR="00A30059" w:rsidRDefault="00A30059">
            <w:pPr>
              <w:pStyle w:val="ConsPlusNormal"/>
            </w:pPr>
            <w:r>
              <w:t>оценка качества проведения аттестации рабочих мест по условиям труда</w:t>
            </w:r>
          </w:p>
        </w:tc>
        <w:tc>
          <w:tcPr>
            <w:tcW w:w="3282" w:type="dxa"/>
            <w:tcBorders>
              <w:top w:val="nil"/>
              <w:left w:val="nil"/>
              <w:bottom w:val="nil"/>
              <w:right w:val="nil"/>
            </w:tcBorders>
            <w:tcMar>
              <w:top w:w="0" w:type="dxa"/>
              <w:left w:w="0" w:type="dxa"/>
              <w:bottom w:w="0" w:type="dxa"/>
              <w:right w:w="0" w:type="dxa"/>
            </w:tcMar>
          </w:tcPr>
          <w:p w14:paraId="024B1A06" w14:textId="77777777" w:rsidR="00A30059" w:rsidRDefault="00A30059">
            <w:pPr>
              <w:pStyle w:val="ConsPlusNormal"/>
            </w:pPr>
            <w:r>
              <w:t>рабочие места и документы по результатам их аттестации по условиям труда</w:t>
            </w:r>
          </w:p>
        </w:tc>
        <w:tc>
          <w:tcPr>
            <w:tcW w:w="3411" w:type="dxa"/>
            <w:tcBorders>
              <w:top w:val="nil"/>
              <w:left w:val="nil"/>
              <w:bottom w:val="nil"/>
              <w:right w:val="nil"/>
            </w:tcBorders>
            <w:tcMar>
              <w:top w:w="0" w:type="dxa"/>
              <w:left w:w="0" w:type="dxa"/>
              <w:bottom w:w="0" w:type="dxa"/>
              <w:right w:w="0" w:type="dxa"/>
            </w:tcMar>
          </w:tcPr>
          <w:p w14:paraId="16320165" w14:textId="77777777" w:rsidR="00A30059" w:rsidRDefault="00A30059">
            <w:pPr>
              <w:pStyle w:val="ConsPlusNormal"/>
            </w:pPr>
            <w:r>
              <w:t xml:space="preserve">один раз в пять лет </w:t>
            </w:r>
            <w:hyperlink w:anchor="P1910">
              <w:r>
                <w:rPr>
                  <w:color w:val="0000FF"/>
                </w:rPr>
                <w:t>&lt;***&gt;</w:t>
              </w:r>
            </w:hyperlink>
          </w:p>
        </w:tc>
      </w:tr>
      <w:tr w:rsidR="00A30059" w14:paraId="033E1CC7"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C6427C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9564267" w14:textId="77777777" w:rsidR="00A30059" w:rsidRDefault="00A30059">
            <w:pPr>
              <w:pStyle w:val="ConsPlusNormal"/>
            </w:pPr>
            <w:r>
              <w:t>оценка полноты сведений о наличии свободных рабочих мест (вакансий)</w:t>
            </w:r>
          </w:p>
        </w:tc>
        <w:tc>
          <w:tcPr>
            <w:tcW w:w="3282" w:type="dxa"/>
            <w:tcBorders>
              <w:top w:val="nil"/>
              <w:left w:val="nil"/>
              <w:bottom w:val="nil"/>
              <w:right w:val="nil"/>
            </w:tcBorders>
            <w:tcMar>
              <w:top w:w="0" w:type="dxa"/>
              <w:left w:w="0" w:type="dxa"/>
              <w:bottom w:w="0" w:type="dxa"/>
              <w:right w:w="0" w:type="dxa"/>
            </w:tcMar>
          </w:tcPr>
          <w:p w14:paraId="1D3E25BD" w14:textId="77777777" w:rsidR="00A30059" w:rsidRDefault="00A30059">
            <w:pPr>
              <w:pStyle w:val="ConsPlusNormal"/>
            </w:pPr>
            <w:r>
              <w:t>объекты нанимателей, сведения о наличии свободных рабочих мест (вакансий)</w:t>
            </w:r>
          </w:p>
        </w:tc>
        <w:tc>
          <w:tcPr>
            <w:tcW w:w="3411" w:type="dxa"/>
            <w:tcBorders>
              <w:top w:val="nil"/>
              <w:left w:val="nil"/>
              <w:bottom w:val="nil"/>
              <w:right w:val="nil"/>
            </w:tcBorders>
            <w:tcMar>
              <w:top w:w="0" w:type="dxa"/>
              <w:left w:w="0" w:type="dxa"/>
              <w:bottom w:w="0" w:type="dxa"/>
              <w:right w:w="0" w:type="dxa"/>
            </w:tcMar>
          </w:tcPr>
          <w:p w14:paraId="743A7F9A" w14:textId="77777777" w:rsidR="00A30059" w:rsidRDefault="00A30059">
            <w:pPr>
              <w:pStyle w:val="ConsPlusNormal"/>
            </w:pPr>
            <w:r>
              <w:t xml:space="preserve">по факту представления сведений нанимателем </w:t>
            </w:r>
            <w:hyperlink w:anchor="P1910">
              <w:r>
                <w:rPr>
                  <w:color w:val="0000FF"/>
                </w:rPr>
                <w:t>&lt;***&gt;</w:t>
              </w:r>
            </w:hyperlink>
          </w:p>
        </w:tc>
      </w:tr>
      <w:tr w:rsidR="00A30059" w14:paraId="60214B2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00E2AC14"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12F02E13" w14:textId="77777777" w:rsidR="00A30059" w:rsidRDefault="00A30059">
            <w:pPr>
              <w:pStyle w:val="ConsPlusNormal"/>
            </w:pPr>
            <w:r>
              <w:t>оценка достоверности сведений о трудовой деятельности и заработной плате, представленных работодателем для назначения пенсий</w:t>
            </w:r>
          </w:p>
        </w:tc>
        <w:tc>
          <w:tcPr>
            <w:tcW w:w="3282" w:type="dxa"/>
            <w:tcBorders>
              <w:top w:val="nil"/>
              <w:left w:val="nil"/>
              <w:bottom w:val="nil"/>
              <w:right w:val="nil"/>
            </w:tcBorders>
            <w:tcMar>
              <w:top w:w="0" w:type="dxa"/>
              <w:left w:w="0" w:type="dxa"/>
              <w:bottom w:w="0" w:type="dxa"/>
              <w:right w:w="0" w:type="dxa"/>
            </w:tcMar>
          </w:tcPr>
          <w:p w14:paraId="232438DC" w14:textId="77777777" w:rsidR="00A30059" w:rsidRDefault="00A30059">
            <w:pPr>
              <w:pStyle w:val="ConsPlusNormal"/>
            </w:pPr>
            <w:r>
              <w:t>сведения о трудовой деятельности и заработной плате, представленные работодателем для назначения пенсий</w:t>
            </w:r>
          </w:p>
        </w:tc>
        <w:tc>
          <w:tcPr>
            <w:tcW w:w="3411" w:type="dxa"/>
            <w:tcBorders>
              <w:top w:val="nil"/>
              <w:left w:val="nil"/>
              <w:bottom w:val="nil"/>
              <w:right w:val="nil"/>
            </w:tcBorders>
            <w:tcMar>
              <w:top w:w="0" w:type="dxa"/>
              <w:left w:w="0" w:type="dxa"/>
              <w:bottom w:w="0" w:type="dxa"/>
              <w:right w:w="0" w:type="dxa"/>
            </w:tcMar>
          </w:tcPr>
          <w:p w14:paraId="3FA60BD9" w14:textId="77777777" w:rsidR="00A30059" w:rsidRDefault="00A30059">
            <w:pPr>
              <w:pStyle w:val="ConsPlusNormal"/>
            </w:pPr>
            <w:r>
              <w:t xml:space="preserve">по факту представления сведений работодателем </w:t>
            </w:r>
            <w:hyperlink w:anchor="P1910">
              <w:r>
                <w:rPr>
                  <w:color w:val="0000FF"/>
                </w:rPr>
                <w:t>&lt;***&gt;</w:t>
              </w:r>
            </w:hyperlink>
          </w:p>
        </w:tc>
      </w:tr>
      <w:tr w:rsidR="00A30059" w14:paraId="35D44321"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nil"/>
              <w:right w:val="nil"/>
            </w:tcBorders>
            <w:tcMar>
              <w:top w:w="0" w:type="dxa"/>
              <w:left w:w="0" w:type="dxa"/>
              <w:bottom w:w="0" w:type="dxa"/>
              <w:right w:w="0" w:type="dxa"/>
            </w:tcMar>
          </w:tcPr>
          <w:p w14:paraId="784D6119" w14:textId="77777777" w:rsidR="00A30059" w:rsidRDefault="00A30059">
            <w:pPr>
              <w:pStyle w:val="ConsPlusNormal"/>
              <w:ind w:left="352"/>
            </w:pPr>
            <w:r>
              <w:t xml:space="preserve">управления по труду, занятости и социальной защите городских (кроме городов районного подчинения), районных исполнительных комитетов, управления (отделы) социальной защиты </w:t>
            </w:r>
            <w:r>
              <w:lastRenderedPageBreak/>
              <w:t>местных администраций районов в городах</w:t>
            </w:r>
          </w:p>
        </w:tc>
        <w:tc>
          <w:tcPr>
            <w:tcW w:w="2447" w:type="dxa"/>
            <w:tcBorders>
              <w:top w:val="nil"/>
              <w:left w:val="nil"/>
              <w:bottom w:val="nil"/>
              <w:right w:val="nil"/>
            </w:tcBorders>
            <w:tcMar>
              <w:top w:w="0" w:type="dxa"/>
              <w:left w:w="0" w:type="dxa"/>
              <w:bottom w:w="0" w:type="dxa"/>
              <w:right w:w="0" w:type="dxa"/>
            </w:tcMar>
          </w:tcPr>
          <w:p w14:paraId="4B92E9ED" w14:textId="77777777" w:rsidR="00A30059" w:rsidRDefault="00A30059">
            <w:pPr>
              <w:pStyle w:val="ConsPlusNormal"/>
            </w:pPr>
            <w:r>
              <w:lastRenderedPageBreak/>
              <w:t>оценка полноты сведений о наличии свободных рабочих мест (вакансий)</w:t>
            </w:r>
          </w:p>
        </w:tc>
        <w:tc>
          <w:tcPr>
            <w:tcW w:w="3282" w:type="dxa"/>
            <w:tcBorders>
              <w:top w:val="nil"/>
              <w:left w:val="nil"/>
              <w:bottom w:val="nil"/>
              <w:right w:val="nil"/>
            </w:tcBorders>
            <w:tcMar>
              <w:top w:w="0" w:type="dxa"/>
              <w:left w:w="0" w:type="dxa"/>
              <w:bottom w:w="0" w:type="dxa"/>
              <w:right w:w="0" w:type="dxa"/>
            </w:tcMar>
          </w:tcPr>
          <w:p w14:paraId="5E250E06" w14:textId="77777777" w:rsidR="00A30059" w:rsidRDefault="00A30059">
            <w:pPr>
              <w:pStyle w:val="ConsPlusNormal"/>
            </w:pPr>
            <w:r>
              <w:t>объекты нанимателей, сведения о наличии свободных рабочих мест (вакансий)</w:t>
            </w:r>
          </w:p>
        </w:tc>
        <w:tc>
          <w:tcPr>
            <w:tcW w:w="3411" w:type="dxa"/>
            <w:tcBorders>
              <w:top w:val="nil"/>
              <w:left w:val="nil"/>
              <w:bottom w:val="nil"/>
              <w:right w:val="nil"/>
            </w:tcBorders>
            <w:tcMar>
              <w:top w:w="0" w:type="dxa"/>
              <w:left w:w="0" w:type="dxa"/>
              <w:bottom w:w="0" w:type="dxa"/>
              <w:right w:w="0" w:type="dxa"/>
            </w:tcMar>
          </w:tcPr>
          <w:p w14:paraId="4E97EFB8" w14:textId="77777777" w:rsidR="00A30059" w:rsidRDefault="00A30059">
            <w:pPr>
              <w:pStyle w:val="ConsPlusNormal"/>
            </w:pPr>
            <w:r>
              <w:t xml:space="preserve">по факту представления сведений нанимателем </w:t>
            </w:r>
            <w:hyperlink w:anchor="P1910">
              <w:r>
                <w:rPr>
                  <w:color w:val="0000FF"/>
                </w:rPr>
                <w:t>&lt;***&gt;</w:t>
              </w:r>
            </w:hyperlink>
          </w:p>
        </w:tc>
      </w:tr>
      <w:tr w:rsidR="00A30059" w14:paraId="4BF173CA"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nil"/>
              <w:right w:val="nil"/>
            </w:tcBorders>
          </w:tcPr>
          <w:p w14:paraId="2B20284C" w14:textId="77777777" w:rsidR="00A30059" w:rsidRDefault="00A30059">
            <w:pPr>
              <w:pStyle w:val="ConsPlusNormal"/>
            </w:pPr>
          </w:p>
        </w:tc>
        <w:tc>
          <w:tcPr>
            <w:tcW w:w="2447" w:type="dxa"/>
            <w:tcBorders>
              <w:top w:val="nil"/>
              <w:left w:val="nil"/>
              <w:bottom w:val="nil"/>
              <w:right w:val="nil"/>
            </w:tcBorders>
            <w:tcMar>
              <w:top w:w="0" w:type="dxa"/>
              <w:left w:w="0" w:type="dxa"/>
              <w:bottom w:w="0" w:type="dxa"/>
              <w:right w:w="0" w:type="dxa"/>
            </w:tcMar>
          </w:tcPr>
          <w:p w14:paraId="0BB6C740" w14:textId="77777777" w:rsidR="00A30059" w:rsidRDefault="00A30059">
            <w:pPr>
              <w:pStyle w:val="ConsPlusNormal"/>
            </w:pPr>
            <w:r>
              <w:t>оценка достоверности сведений о трудовой деятельности и заработной плате, представленных работодателем для назначения пенсий</w:t>
            </w:r>
          </w:p>
        </w:tc>
        <w:tc>
          <w:tcPr>
            <w:tcW w:w="3282" w:type="dxa"/>
            <w:tcBorders>
              <w:top w:val="nil"/>
              <w:left w:val="nil"/>
              <w:bottom w:val="nil"/>
              <w:right w:val="nil"/>
            </w:tcBorders>
            <w:tcMar>
              <w:top w:w="0" w:type="dxa"/>
              <w:left w:w="0" w:type="dxa"/>
              <w:bottom w:w="0" w:type="dxa"/>
              <w:right w:w="0" w:type="dxa"/>
            </w:tcMar>
          </w:tcPr>
          <w:p w14:paraId="7E069B58" w14:textId="77777777" w:rsidR="00A30059" w:rsidRDefault="00A30059">
            <w:pPr>
              <w:pStyle w:val="ConsPlusNormal"/>
            </w:pPr>
            <w:r>
              <w:t>сведения о трудовой деятельности и заработной плате, представленные работодателем для назначения пенсий</w:t>
            </w:r>
          </w:p>
        </w:tc>
        <w:tc>
          <w:tcPr>
            <w:tcW w:w="3411" w:type="dxa"/>
            <w:tcBorders>
              <w:top w:val="nil"/>
              <w:left w:val="nil"/>
              <w:bottom w:val="nil"/>
              <w:right w:val="nil"/>
            </w:tcBorders>
            <w:tcMar>
              <w:top w:w="0" w:type="dxa"/>
              <w:left w:w="0" w:type="dxa"/>
              <w:bottom w:w="0" w:type="dxa"/>
              <w:right w:w="0" w:type="dxa"/>
            </w:tcMar>
          </w:tcPr>
          <w:p w14:paraId="5E82688B" w14:textId="77777777" w:rsidR="00A30059" w:rsidRDefault="00A30059">
            <w:pPr>
              <w:pStyle w:val="ConsPlusNormal"/>
            </w:pPr>
            <w:r>
              <w:t xml:space="preserve">по факту представления сведений работодателем </w:t>
            </w:r>
            <w:hyperlink w:anchor="P1910">
              <w:r>
                <w:rPr>
                  <w:color w:val="0000FF"/>
                </w:rPr>
                <w:t>&lt;***&gt;</w:t>
              </w:r>
            </w:hyperlink>
          </w:p>
        </w:tc>
      </w:tr>
      <w:tr w:rsidR="00A30059" w14:paraId="25ACC7CE" w14:textId="77777777">
        <w:tblPrEx>
          <w:tblBorders>
            <w:insideH w:val="none" w:sz="0" w:space="0" w:color="auto"/>
            <w:insideV w:val="none" w:sz="0" w:space="0" w:color="auto"/>
          </w:tblBorders>
          <w:tblCellMar>
            <w:top w:w="0" w:type="dxa"/>
            <w:bottom w:w="0" w:type="dxa"/>
          </w:tblCellMar>
        </w:tblPrEx>
        <w:tc>
          <w:tcPr>
            <w:tcW w:w="2305" w:type="dxa"/>
            <w:vMerge w:val="restart"/>
            <w:tcBorders>
              <w:top w:val="nil"/>
              <w:left w:val="nil"/>
              <w:bottom w:val="single" w:sz="4" w:space="0" w:color="auto"/>
              <w:right w:val="nil"/>
            </w:tcBorders>
            <w:tcMar>
              <w:top w:w="0" w:type="dxa"/>
              <w:left w:w="0" w:type="dxa"/>
              <w:bottom w:w="0" w:type="dxa"/>
              <w:right w:w="0" w:type="dxa"/>
            </w:tcMar>
          </w:tcPr>
          <w:p w14:paraId="08F3D751" w14:textId="77777777" w:rsidR="00A30059" w:rsidRDefault="00A30059">
            <w:pPr>
              <w:pStyle w:val="ConsPlusNormal"/>
              <w:ind w:left="352"/>
            </w:pPr>
            <w:r>
              <w:t>структурные подразделения облисполкомов, Минского горисполкома, обеспечивающие реализацию государственной политики в сфере физической культуры и спорта</w:t>
            </w:r>
          </w:p>
        </w:tc>
        <w:tc>
          <w:tcPr>
            <w:tcW w:w="2447" w:type="dxa"/>
            <w:vMerge w:val="restart"/>
            <w:tcBorders>
              <w:top w:val="nil"/>
              <w:left w:val="nil"/>
              <w:bottom w:val="single" w:sz="4" w:space="0" w:color="auto"/>
              <w:right w:val="nil"/>
            </w:tcBorders>
            <w:tcMar>
              <w:top w:w="0" w:type="dxa"/>
              <w:left w:w="0" w:type="dxa"/>
              <w:bottom w:w="0" w:type="dxa"/>
              <w:right w:w="0" w:type="dxa"/>
            </w:tcMar>
          </w:tcPr>
          <w:p w14:paraId="0D97E41E" w14:textId="77777777" w:rsidR="00A30059" w:rsidRDefault="00A30059">
            <w:pPr>
              <w:pStyle w:val="ConsPlusNormal"/>
            </w:pPr>
            <w:r>
              <w:t>оценка соблюдения правил безопасности проведения занятий физической культурой и спортом</w:t>
            </w:r>
          </w:p>
        </w:tc>
        <w:tc>
          <w:tcPr>
            <w:tcW w:w="3282" w:type="dxa"/>
            <w:tcBorders>
              <w:top w:val="nil"/>
              <w:left w:val="nil"/>
              <w:bottom w:val="nil"/>
              <w:right w:val="nil"/>
            </w:tcBorders>
            <w:tcMar>
              <w:top w:w="0" w:type="dxa"/>
              <w:left w:w="0" w:type="dxa"/>
              <w:bottom w:w="0" w:type="dxa"/>
              <w:right w:w="0" w:type="dxa"/>
            </w:tcMar>
          </w:tcPr>
          <w:p w14:paraId="17171463" w14:textId="77777777" w:rsidR="00A30059" w:rsidRDefault="00A30059">
            <w:pPr>
              <w:pStyle w:val="ConsPlusNormal"/>
            </w:pPr>
            <w:r>
              <w:t>физкультурно-спортивные сооружения, спортивный инвентарь и оборудование, находящиеся в собственности (хозяйственном ведении или оперативном управлении) организаций и индивидуальных предпринимателей</w:t>
            </w:r>
          </w:p>
        </w:tc>
        <w:tc>
          <w:tcPr>
            <w:tcW w:w="3411" w:type="dxa"/>
            <w:tcBorders>
              <w:top w:val="nil"/>
              <w:left w:val="nil"/>
              <w:bottom w:val="nil"/>
              <w:right w:val="nil"/>
            </w:tcBorders>
            <w:tcMar>
              <w:top w:w="0" w:type="dxa"/>
              <w:left w:w="0" w:type="dxa"/>
              <w:bottom w:w="0" w:type="dxa"/>
              <w:right w:w="0" w:type="dxa"/>
            </w:tcMar>
          </w:tcPr>
          <w:p w14:paraId="6B75EA5C" w14:textId="77777777" w:rsidR="00A30059" w:rsidRDefault="00A30059">
            <w:pPr>
              <w:pStyle w:val="ConsPlusNormal"/>
            </w:pPr>
            <w:r>
              <w:t xml:space="preserve">один раз в год </w:t>
            </w:r>
            <w:hyperlink w:anchor="P1910">
              <w:r>
                <w:rPr>
                  <w:color w:val="0000FF"/>
                </w:rPr>
                <w:t>&lt;***&gt;</w:t>
              </w:r>
            </w:hyperlink>
          </w:p>
        </w:tc>
      </w:tr>
      <w:tr w:rsidR="00A30059" w14:paraId="1ACB77AF" w14:textId="77777777">
        <w:tblPrEx>
          <w:tblBorders>
            <w:insideH w:val="none" w:sz="0" w:space="0" w:color="auto"/>
            <w:insideV w:val="none" w:sz="0" w:space="0" w:color="auto"/>
          </w:tblBorders>
          <w:tblCellMar>
            <w:top w:w="0" w:type="dxa"/>
            <w:bottom w:w="0" w:type="dxa"/>
          </w:tblCellMar>
        </w:tblPrEx>
        <w:tc>
          <w:tcPr>
            <w:tcW w:w="2305" w:type="dxa"/>
            <w:vMerge/>
            <w:tcBorders>
              <w:top w:val="nil"/>
              <w:left w:val="nil"/>
              <w:bottom w:val="single" w:sz="4" w:space="0" w:color="auto"/>
              <w:right w:val="nil"/>
            </w:tcBorders>
          </w:tcPr>
          <w:p w14:paraId="7079F164" w14:textId="77777777" w:rsidR="00A30059" w:rsidRDefault="00A30059">
            <w:pPr>
              <w:pStyle w:val="ConsPlusNormal"/>
            </w:pPr>
          </w:p>
        </w:tc>
        <w:tc>
          <w:tcPr>
            <w:tcW w:w="2447" w:type="dxa"/>
            <w:vMerge/>
            <w:tcBorders>
              <w:top w:val="nil"/>
              <w:left w:val="nil"/>
              <w:bottom w:val="single" w:sz="4" w:space="0" w:color="auto"/>
              <w:right w:val="nil"/>
            </w:tcBorders>
          </w:tcPr>
          <w:p w14:paraId="112E7514" w14:textId="77777777" w:rsidR="00A30059" w:rsidRDefault="00A30059">
            <w:pPr>
              <w:pStyle w:val="ConsPlusNormal"/>
            </w:pPr>
          </w:p>
        </w:tc>
        <w:tc>
          <w:tcPr>
            <w:tcW w:w="3282" w:type="dxa"/>
            <w:tcBorders>
              <w:top w:val="nil"/>
              <w:left w:val="nil"/>
              <w:bottom w:val="single" w:sz="4" w:space="0" w:color="auto"/>
              <w:right w:val="nil"/>
            </w:tcBorders>
            <w:tcMar>
              <w:top w:w="0" w:type="dxa"/>
              <w:left w:w="0" w:type="dxa"/>
              <w:bottom w:w="0" w:type="dxa"/>
              <w:right w:w="0" w:type="dxa"/>
            </w:tcMar>
          </w:tcPr>
          <w:p w14:paraId="3E4E3B89" w14:textId="77777777" w:rsidR="00A30059" w:rsidRDefault="00A30059">
            <w:pPr>
              <w:pStyle w:val="ConsPlusNormal"/>
            </w:pPr>
            <w:r>
              <w:t>места проведения спортивных, спортивно-массовых мероприятий</w:t>
            </w:r>
          </w:p>
        </w:tc>
        <w:tc>
          <w:tcPr>
            <w:tcW w:w="3411" w:type="dxa"/>
            <w:tcBorders>
              <w:top w:val="nil"/>
              <w:left w:val="nil"/>
              <w:bottom w:val="single" w:sz="4" w:space="0" w:color="auto"/>
              <w:right w:val="nil"/>
            </w:tcBorders>
            <w:tcMar>
              <w:top w:w="0" w:type="dxa"/>
              <w:left w:w="0" w:type="dxa"/>
              <w:bottom w:w="0" w:type="dxa"/>
              <w:right w:w="0" w:type="dxa"/>
            </w:tcMar>
          </w:tcPr>
          <w:p w14:paraId="5A4EC43E" w14:textId="77777777" w:rsidR="00A30059" w:rsidRDefault="00A30059">
            <w:pPr>
              <w:pStyle w:val="ConsPlusNormal"/>
              <w:jc w:val="center"/>
            </w:pPr>
            <w:r>
              <w:t>"</w:t>
            </w:r>
          </w:p>
        </w:tc>
      </w:tr>
    </w:tbl>
    <w:p w14:paraId="0ABB4367" w14:textId="77777777" w:rsidR="00A30059" w:rsidRDefault="00A30059">
      <w:pPr>
        <w:pStyle w:val="ConsPlusNormal"/>
        <w:sectPr w:rsidR="00A30059">
          <w:pgSz w:w="16838" w:h="11905" w:orient="landscape"/>
          <w:pgMar w:top="1701" w:right="1134" w:bottom="850" w:left="1134" w:header="0" w:footer="0" w:gutter="0"/>
          <w:cols w:space="720"/>
          <w:titlePg/>
        </w:sectPr>
      </w:pPr>
    </w:p>
    <w:p w14:paraId="4D157D31" w14:textId="77777777" w:rsidR="00A30059" w:rsidRDefault="00A30059">
      <w:pPr>
        <w:pStyle w:val="ConsPlusNormal"/>
        <w:ind w:firstLine="540"/>
        <w:jc w:val="both"/>
      </w:pPr>
    </w:p>
    <w:p w14:paraId="4C70922C" w14:textId="77777777" w:rsidR="00A30059" w:rsidRDefault="00A30059">
      <w:pPr>
        <w:pStyle w:val="ConsPlusNormal"/>
        <w:ind w:firstLine="540"/>
        <w:jc w:val="both"/>
      </w:pPr>
      <w:r>
        <w:t>--------------------------------</w:t>
      </w:r>
    </w:p>
    <w:p w14:paraId="15A485DE" w14:textId="77777777" w:rsidR="00A30059" w:rsidRDefault="00A30059">
      <w:pPr>
        <w:pStyle w:val="ConsPlusNormal"/>
        <w:spacing w:before="220"/>
        <w:ind w:firstLine="540"/>
        <w:jc w:val="both"/>
      </w:pPr>
      <w:bookmarkStart w:id="119" w:name="P1909"/>
      <w:bookmarkEnd w:id="119"/>
      <w:r>
        <w:t>&lt;*&gt; В отношении одного объекта (субъекта) контроля (надзора).</w:t>
      </w:r>
    </w:p>
    <w:p w14:paraId="63B04DFE" w14:textId="77777777" w:rsidR="00A30059" w:rsidRDefault="00A30059">
      <w:pPr>
        <w:pStyle w:val="ConsPlusNormal"/>
        <w:spacing w:before="220"/>
        <w:ind w:firstLine="540"/>
        <w:jc w:val="both"/>
      </w:pPr>
      <w:bookmarkStart w:id="120" w:name="P1910"/>
      <w:bookmarkEnd w:id="120"/>
      <w:r>
        <w:t>&lt;***&gt; При необходимости проведения мероприятия.</w:t>
      </w:r>
    </w:p>
    <w:p w14:paraId="7DACF9E3" w14:textId="77777777" w:rsidR="00A30059" w:rsidRDefault="00A30059">
      <w:pPr>
        <w:pStyle w:val="ConsPlusNormal"/>
      </w:pPr>
    </w:p>
    <w:p w14:paraId="6FFB79E4" w14:textId="77777777" w:rsidR="00A30059" w:rsidRDefault="00A30059">
      <w:pPr>
        <w:pStyle w:val="ConsPlusNormal"/>
      </w:pPr>
    </w:p>
    <w:p w14:paraId="1D80068F" w14:textId="77777777" w:rsidR="00A30059" w:rsidRDefault="00A30059">
      <w:pPr>
        <w:pStyle w:val="ConsPlusNormal"/>
        <w:pBdr>
          <w:bottom w:val="single" w:sz="6" w:space="0" w:color="auto"/>
        </w:pBdr>
        <w:spacing w:before="100" w:after="100"/>
        <w:jc w:val="both"/>
        <w:rPr>
          <w:sz w:val="2"/>
          <w:szCs w:val="2"/>
        </w:rPr>
      </w:pPr>
    </w:p>
    <w:p w14:paraId="4221995A" w14:textId="77777777" w:rsidR="006634A3" w:rsidRDefault="006634A3"/>
    <w:sectPr w:rsidR="006634A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9"/>
    <w:rsid w:val="006634A3"/>
    <w:rsid w:val="00A30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D86"/>
  <w15:chartTrackingRefBased/>
  <w15:docId w15:val="{C0E0F680-6774-4457-A557-3656B698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005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00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005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3005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3005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3005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3005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3005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CE4AE9B68E5BF199C6E12AC7926C81DFE0D07DD59454B3EA530987658698722CB5E13E766CED877228FE2D80F5E7AF85A574F5B4266964FD5D5D2856C7315H" TargetMode="External"/><Relationship Id="rId117" Type="http://schemas.openxmlformats.org/officeDocument/2006/relationships/hyperlink" Target="consultantplus://offline/ref=ECE4AE9B68E5BF199C6E12AC7926C81DFE0D07DD59454B3BA9309C7658698722CB5E13E766CED877228FE3DD075E7AF85A574F5B4266964FD5D5D2856C7315H" TargetMode="External"/><Relationship Id="rId21" Type="http://schemas.openxmlformats.org/officeDocument/2006/relationships/hyperlink" Target="consultantplus://offline/ref=ECE4AE9B68E5BF199C6E12AC7926C81DFE0D07DD59454A3DA830987658698722CB5E13E766CED877228FE2D905557AF85A574F5B4266964FD5D5D2856C7315H" TargetMode="External"/><Relationship Id="rId42" Type="http://schemas.openxmlformats.org/officeDocument/2006/relationships/hyperlink" Target="consultantplus://offline/ref=ECE4AE9B68E5BF199C6E12AC7926C81DFE0D07DD59464D3FAC359A7658698722CB5E13E766CED877228FE2D907587AF85A574F5B4266964FD5D5D2856C7315H" TargetMode="External"/><Relationship Id="rId47" Type="http://schemas.openxmlformats.org/officeDocument/2006/relationships/hyperlink" Target="consultantplus://offline/ref=ECE4AE9B68E5BF199C6E12AC7926C81DFE0D07DD59464038AE339F7658698722CB5E13E766CED877228FE2D9045A7AF85A574F5B4266964FD5D5D2856C7315H" TargetMode="External"/><Relationship Id="rId63" Type="http://schemas.openxmlformats.org/officeDocument/2006/relationships/hyperlink" Target="consultantplus://offline/ref=ECE4AE9B68E5BF199C6E12AC7926C81DFE0D07DD59454A3CA932927658698722CB5E13E766DCD82F2E8FE1C7075E6FAE0B11711CH" TargetMode="External"/><Relationship Id="rId68" Type="http://schemas.openxmlformats.org/officeDocument/2006/relationships/hyperlink" Target="consultantplus://offline/ref=ECE4AE9B68E5BF199C6E12AC7926C81DFE0D07DD59454A3CA932927658698722CB5E13E766CED877228FE2D907547AF85A574F5B4266964FD5D5D2856C7315H" TargetMode="External"/><Relationship Id="rId84" Type="http://schemas.openxmlformats.org/officeDocument/2006/relationships/hyperlink" Target="consultantplus://offline/ref=ECE4AE9B68E5BF199C6E12AC7926C81DFE0D07DD59454B39A532937658698722CB5E13E766CED877228FE2D9075B7AF85A574F5B4266964FD5D5D2856C7315H" TargetMode="External"/><Relationship Id="rId89" Type="http://schemas.openxmlformats.org/officeDocument/2006/relationships/hyperlink" Target="consultantplus://offline/ref=ECE4AE9B68E5BF199C6E12AC7926C81DFE0D07DD59454B3AAF3F9E7658698722CB5E13E766CED877228FE2D1025B7AF85A574F5B4266964FD5D5D2856C7315H" TargetMode="External"/><Relationship Id="rId112" Type="http://schemas.openxmlformats.org/officeDocument/2006/relationships/hyperlink" Target="consultantplus://offline/ref=ECE4AE9B68E5BF199C6E12AC7926C81DFE0D07DD59454B3FAA3F937658698722CB5E13E766CED877228FE2D907547AF85A574F5B4266964FD5D5D2856C7315H" TargetMode="External"/><Relationship Id="rId133" Type="http://schemas.openxmlformats.org/officeDocument/2006/relationships/hyperlink" Target="consultantplus://offline/ref=ECE4AE9B68E5BF199C6E12AC7926C81DFE0D07DD59454B3FA8359B7658698722CB5E13E766DCD82F2E8FE1C7075E6FAE0B11711CH" TargetMode="External"/><Relationship Id="rId138" Type="http://schemas.openxmlformats.org/officeDocument/2006/relationships/hyperlink" Target="consultantplus://offline/ref=ECE4AE9B68E5BF199C6E12AC7926C81DFE0D07DD59454B3EAE3E927658698722CB5E13E766CED877228FE2D806597AF85A574F5B4266964FD5D5D2856C7315H" TargetMode="External"/><Relationship Id="rId16" Type="http://schemas.openxmlformats.org/officeDocument/2006/relationships/hyperlink" Target="consultantplus://offline/ref=ECE4AE9B68E5BF199C6E12AC7926C81DFE0D07DD59464A34AF3E9C7658698722CB5E13E766CED877228FE2D803547AF85A574F5B4266964FD5D5D2856C7315H" TargetMode="External"/><Relationship Id="rId107" Type="http://schemas.openxmlformats.org/officeDocument/2006/relationships/hyperlink" Target="consultantplus://offline/ref=ECE4AE9B68E5BF199C6E12AC7926C81DFE0D07DD59454B3AAF3F9E7658698722CB5E13E766CED877228FE2D9035C7AF85A574F5B4266964FD5D5D2856C7315H" TargetMode="External"/><Relationship Id="rId11" Type="http://schemas.openxmlformats.org/officeDocument/2006/relationships/hyperlink" Target="consultantplus://offline/ref=ECE4AE9B68E5BF199C6E12AC7926C81DFE0D07DD59454B3AAF3F9E7658698722CB5E13E766CED877228FE2DA035A7AF85A574F5B4266964FD5D5D2856C7315H" TargetMode="External"/><Relationship Id="rId32" Type="http://schemas.openxmlformats.org/officeDocument/2006/relationships/hyperlink" Target="consultantplus://offline/ref=ECE4AE9B68E5BF199C6E12AC7926C81DFE0D07DD59454B3EA5329E7658698722CB5E13E766CED877228FE2D9005C7AF85A574F5B4266964FD5D5D2856C7315H" TargetMode="External"/><Relationship Id="rId37" Type="http://schemas.openxmlformats.org/officeDocument/2006/relationships/hyperlink" Target="consultantplus://offline/ref=ECE4AE9B68E5BF199C6E12AC7926C81DFE0D07DD5946413CAB339C7658698722CB5E13E766CED877228FE2D9075B7AF85A574F5B4266964FD5D5D2856C7315H" TargetMode="External"/><Relationship Id="rId53" Type="http://schemas.openxmlformats.org/officeDocument/2006/relationships/hyperlink" Target="consultantplus://offline/ref=ECE4AE9B68E5BF199C6E12AC7926C81DFE0D07DD59454B39A93E937658698722CB5E13E766CED877228FE2D901557AF85A574F5B4266964FD5D5D2856C7315H" TargetMode="External"/><Relationship Id="rId58" Type="http://schemas.openxmlformats.org/officeDocument/2006/relationships/hyperlink" Target="consultantplus://offline/ref=ECE4AE9B68E5BF199C6E12AC7926C81DFE0D07DD59454938A531987658698722CB5E13E766CED877228FE2D8075B7AF85A574F5B4266964FD5D5D2856C7315H" TargetMode="External"/><Relationship Id="rId74" Type="http://schemas.openxmlformats.org/officeDocument/2006/relationships/hyperlink" Target="consultantplus://offline/ref=ECE4AE9B68E5BF199C6E12AC7926C81DFE0D07DD59454A3FA9369C7658698722CB5E13E766DCD82F2E8FE1C7075E6FAE0B11711CH" TargetMode="External"/><Relationship Id="rId79" Type="http://schemas.openxmlformats.org/officeDocument/2006/relationships/hyperlink" Target="consultantplus://offline/ref=ECE4AE9B68E5BF199C6E12AC7926C81DFE0D07DD5945493AA5379A7658698722CB5E13E766DCD82F2E8FE1C7075E6FAE0B11711CH" TargetMode="External"/><Relationship Id="rId102" Type="http://schemas.openxmlformats.org/officeDocument/2006/relationships/hyperlink" Target="consultantplus://offline/ref=ECE4AE9B68E5BF199C6E12AC7926C81DFE0D07DD59454B3AAF3F9E7658698722CB5E13E766CED877228FE3D9035F7AF85A574F5B4266964FD5D5D2856C7315H" TargetMode="External"/><Relationship Id="rId123" Type="http://schemas.openxmlformats.org/officeDocument/2006/relationships/hyperlink" Target="consultantplus://offline/ref=ECE4AE9B68E5BF199C6E12AC7926C81DFE0D07DD59454835AF379B7658698722CB5E13E766DCD82F2E8FE1C7075E6FAE0B11711CH" TargetMode="External"/><Relationship Id="rId128" Type="http://schemas.openxmlformats.org/officeDocument/2006/relationships/hyperlink" Target="consultantplus://offline/ref=ECE4AE9B68E5BF199C6E12AC7926C81DFE0D07DD59454A35A4339D7658698722CB5E13E766CED877228FE1D8005E7AF85A574F5B4266964FD5D5D2856C7315H" TargetMode="External"/><Relationship Id="rId144" Type="http://schemas.openxmlformats.org/officeDocument/2006/relationships/hyperlink" Target="consultantplus://offline/ref=ECE4AE9B68E5BF199C6E12AC7926C81DFE0D07DD59454B3EAE3E927658698722CB5E13E766CED877228FE2D806597AF85A574F5B4266964FD5D5D2856C7315H" TargetMode="External"/><Relationship Id="rId149" Type="http://schemas.openxmlformats.org/officeDocument/2006/relationships/fontTable" Target="fontTable.xml"/><Relationship Id="rId5" Type="http://schemas.openxmlformats.org/officeDocument/2006/relationships/hyperlink" Target="consultantplus://offline/ref=ECE4AE9B68E5BF199C6E12AC7926C81DFE0D07DD59454B3EAC30987658698722CB5E13E766CED877228FE2D8045D7AF85A574F5B4266964FD5D5D2856C7315H" TargetMode="External"/><Relationship Id="rId90" Type="http://schemas.openxmlformats.org/officeDocument/2006/relationships/hyperlink" Target="consultantplus://offline/ref=ECE4AE9B68E5BF199C6E12AC7926C81DFE0D07DD59454B3AAF3F9E7658698722CB5E13E766CED877228FE2D1025E7AF85A574F5B4266964FD5D5D2856C7315H" TargetMode="External"/><Relationship Id="rId95" Type="http://schemas.openxmlformats.org/officeDocument/2006/relationships/hyperlink" Target="consultantplus://offline/ref=ECE4AE9B68E5BF199C6E12AC7926C81DFE0D07DD59454B3AAC339F7658698722CB5E13E766CED877228FE2DE07547AF85A574F5B4266964FD5D5D2856C7315H" TargetMode="External"/><Relationship Id="rId22" Type="http://schemas.openxmlformats.org/officeDocument/2006/relationships/hyperlink" Target="consultantplus://offline/ref=ECE4AE9B68E5BF199C6E12AC7926C81DFE0D07DD59454A3AA5359E7658698722CB5E13E766CED877228FE2D805557AF85A574F5B4266964FD5D5D2856C7315H" TargetMode="External"/><Relationship Id="rId27" Type="http://schemas.openxmlformats.org/officeDocument/2006/relationships/hyperlink" Target="consultantplus://offline/ref=ECE4AE9B68E5BF199C6E12AC7926C81DFE0D07DD59454A3EA436927658698722CB5E13E766CED877228FE2D90F5E7AF85A574F5B4266964FD5D5D2856C7315H" TargetMode="External"/><Relationship Id="rId43" Type="http://schemas.openxmlformats.org/officeDocument/2006/relationships/hyperlink" Target="consultantplus://offline/ref=ECE4AE9B68E5BF199C6E12AC7926C81DFE0D07DD5946403BA8369C7658698722CB5E13E766CED877228FE2D907597AF85A574F5B4266964FD5D5D2856C7315H" TargetMode="External"/><Relationship Id="rId48" Type="http://schemas.openxmlformats.org/officeDocument/2006/relationships/hyperlink" Target="consultantplus://offline/ref=ECE4AE9B68E5BF199C6E12AC7926C81DFE0D07DD59464035AB329D7658698722CB5E13E766CED877228FE2D9055F7AF85A574F5B4266964FD5D5D2856C7315H" TargetMode="External"/><Relationship Id="rId64" Type="http://schemas.openxmlformats.org/officeDocument/2006/relationships/hyperlink" Target="consultantplus://offline/ref=ECE4AE9B68E5BF199C6E12AC7926C81DFE0D07DD59454A3CA932927658698722CB5E13E766CED877228FE2D9075E7AF85A574F5B4266964FD5D5D2856C7315H" TargetMode="External"/><Relationship Id="rId69" Type="http://schemas.openxmlformats.org/officeDocument/2006/relationships/hyperlink" Target="consultantplus://offline/ref=ECE4AE9B68E5BF199C6E12AC7926C81DFE0D07DD59454834A8369E7658698722CB5E13E766DCD82F2E8FE1C7075E6FAE0B11711CH" TargetMode="External"/><Relationship Id="rId113" Type="http://schemas.openxmlformats.org/officeDocument/2006/relationships/hyperlink" Target="consultantplus://offline/ref=ECE4AE9B68E5BF199C6E12AC7926C81DFE0D07DD59454B3AAF3F9E7658698722CB5E13E766CED877228FE2D8075A7AF85A574F5B4266964FD5D5D2856C7315H" TargetMode="External"/><Relationship Id="rId118" Type="http://schemas.openxmlformats.org/officeDocument/2006/relationships/hyperlink" Target="consultantplus://offline/ref=ECE4AE9B68E5BF199C6E12AC7926C81DFE0D07DD59464A34AF3E9C7658698722CB5E13E766CED877228FE2D803547AF85A574F5B4266964FD5D5D2856C7315H" TargetMode="External"/><Relationship Id="rId134" Type="http://schemas.openxmlformats.org/officeDocument/2006/relationships/hyperlink" Target="consultantplus://offline/ref=ECE4AE9B68E5BF199C6E12AC7926C81DFE0D07DD59454B3AAC339F7658698722CB5E13E766CED877228FE2DE07547AF85A574F5B4266964FD5D5D2856C7315H" TargetMode="External"/><Relationship Id="rId139" Type="http://schemas.openxmlformats.org/officeDocument/2006/relationships/hyperlink" Target="consultantplus://offline/ref=ECE4AE9B68E5BF199C6E12AC7926C81DFE0D07DD59454B3EAE3E927658698722CB5E13E766CED877228FE2D9065D7AF85A574F5B4266964FD5D5D2856C7315H" TargetMode="External"/><Relationship Id="rId80" Type="http://schemas.openxmlformats.org/officeDocument/2006/relationships/hyperlink" Target="consultantplus://offline/ref=ECE4AE9B68E5BF199C6E12AC7926C81DFE0D07DD59454939AB33987658698722CB5E13E766DCD82F2E8FE1C7075E6FAE0B11711CH" TargetMode="External"/><Relationship Id="rId85" Type="http://schemas.openxmlformats.org/officeDocument/2006/relationships/hyperlink" Target="consultantplus://offline/ref=ECE4AE9B68E5BF199C6E12AC7926C81DFE0D07DD59454D3CA43F9E7658698722CB5E13E766DCD82F2E8FE1C7075E6FAE0B11711CH" TargetMode="External"/><Relationship Id="rId15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ECE4AE9B68E5BF199C6E12AC7926C81DFE0D07DD59454B3AAA30937658698722CB5E13E766CED877228FE2D9045C7AF85A574F5B4266964FD5D5D2856C7315H" TargetMode="External"/><Relationship Id="rId17" Type="http://schemas.openxmlformats.org/officeDocument/2006/relationships/hyperlink" Target="consultantplus://offline/ref=ECE4AE9B68E5BF199C6E12AC7926C81DFE0D07DD59454938A835927658698722CB5E13E766DCD82F2E8FE1C7075E6FAE0B11711CH" TargetMode="External"/><Relationship Id="rId25" Type="http://schemas.openxmlformats.org/officeDocument/2006/relationships/hyperlink" Target="consultantplus://offline/ref=ECE4AE9B68E5BF199C6E12AC7926C81DFE0D07DD59454A3CA933927658698722CB5E13E766CED877228FE2D900557AF85A574F5B4266964FD5D5D2856C7315H" TargetMode="External"/><Relationship Id="rId33" Type="http://schemas.openxmlformats.org/officeDocument/2006/relationships/hyperlink" Target="consultantplus://offline/ref=ECE4AE9B68E5BF199C6E12AC7926C81DFE0D07DD59464D34AF309F7658698722CB5E13E766DCD82F2E8FE1C7075E6FAE0B11711CH" TargetMode="External"/><Relationship Id="rId38" Type="http://schemas.openxmlformats.org/officeDocument/2006/relationships/hyperlink" Target="consultantplus://offline/ref=ECE4AE9B68E5BF199C6E12AC7926C81DFE0D07DD59454839A8379A7658698722CB5E13E766CED877228FE2D9035F7AF85A574F5B4266964FD5D5D2856C7315H" TargetMode="External"/><Relationship Id="rId46" Type="http://schemas.openxmlformats.org/officeDocument/2006/relationships/hyperlink" Target="consultantplus://offline/ref=ECE4AE9B68E5BF199C6E12AC7926C81DFE0D07DD5945493CA8309B7658698722CB5E13E766CED877228FE2D907557AF85A574F5B4266964FD5D5D2856C7315H" TargetMode="External"/><Relationship Id="rId59" Type="http://schemas.openxmlformats.org/officeDocument/2006/relationships/hyperlink" Target="consultantplus://offline/ref=ECE4AE9B68E5BF199C6E12AC7926C81DFE0D07DD59454834AF369E7658698722CB5E13E766CED877228FE2D906547AF85A574F5B4266964FD5D5D2856C7315H" TargetMode="External"/><Relationship Id="rId67" Type="http://schemas.openxmlformats.org/officeDocument/2006/relationships/hyperlink" Target="consultantplus://offline/ref=ECE4AE9B68E5BF199C6E12AC7926C81DFE0D07DD59454A3CA932927658698722CB5E13E766CED877228FE2D9065D7AF85A574F5B4266964FD5D5D2856C7315H" TargetMode="External"/><Relationship Id="rId103" Type="http://schemas.openxmlformats.org/officeDocument/2006/relationships/hyperlink" Target="consultantplus://offline/ref=ECE4AE9B68E5BF199C6E12AC7926C81DFE0D07DD59464A3FAF30937658698722CB5E13E766CED877228FE2D907587AF85A574F5B4266964FD5D5D2856C7315H" TargetMode="External"/><Relationship Id="rId108" Type="http://schemas.openxmlformats.org/officeDocument/2006/relationships/hyperlink" Target="consultantplus://offline/ref=ECE4AE9B68E5BF199C6E12AC7926C81DFE0D07DD59454B38AC36987658698722CB5E13E766CED877228FE2D9065A7AF85A574F5B4266964FD5D5D2856C7315H" TargetMode="External"/><Relationship Id="rId116" Type="http://schemas.openxmlformats.org/officeDocument/2006/relationships/hyperlink" Target="consultantplus://offline/ref=ECE4AE9B68E5BF199C6E12AC7926C81DFE0D07DD5946493EAB34987658698722CB5E13E766DCD82F2E8FE1C7075E6FAE0B11711CH" TargetMode="External"/><Relationship Id="rId124" Type="http://schemas.openxmlformats.org/officeDocument/2006/relationships/hyperlink" Target="consultantplus://offline/ref=ECE4AE9B68E5BF199C6E12AC7926C81DFE0D07DD59454B3EA83E9D7658698722CB5E13E766CED877228FE2DA045A7AF85A574F5B4266964FD5D5D2856C7315H" TargetMode="External"/><Relationship Id="rId129" Type="http://schemas.openxmlformats.org/officeDocument/2006/relationships/hyperlink" Target="consultantplus://offline/ref=ECE4AE9B68E5BF199C6E12AC7926C81DFE0D07DD59454A3AAC3F9E7658698722CB5E13E766CED877228FE2DB01587AF85A574F5B4266964FD5D5D2856C7315H" TargetMode="External"/><Relationship Id="rId137" Type="http://schemas.openxmlformats.org/officeDocument/2006/relationships/hyperlink" Target="consultantplus://offline/ref=ECE4AE9B68E5BF199C6E12AC7926C81DFE0D07DD59454B39A532937658698722CB5E13E766CED877228FE2D9075B7AF85A574F5B4266964FD5D5D2856C7315H" TargetMode="External"/><Relationship Id="rId20" Type="http://schemas.openxmlformats.org/officeDocument/2006/relationships/hyperlink" Target="consultantplus://offline/ref=ECE4AE9B68E5BF199C6E12AC7926C81DFE0D07DD59454834AF379D7658698722CB5E13E766CED877228FE2D907547AF85A574F5B4266964FD5D5D2856C7315H" TargetMode="External"/><Relationship Id="rId41" Type="http://schemas.openxmlformats.org/officeDocument/2006/relationships/hyperlink" Target="consultantplus://offline/ref=ECE4AE9B68E5BF199C6E12AC7926C81DFE0D07DD59454A3AA4369D7658698722CB5E13E766CED877228FE2D9035A7AF85A574F5B4266964FD5D5D2856C7315H" TargetMode="External"/><Relationship Id="rId54" Type="http://schemas.openxmlformats.org/officeDocument/2006/relationships/hyperlink" Target="consultantplus://offline/ref=ECE4AE9B68E5BF199C6E12AC7926C81DFE0D07DD5945483BAF319A7658698722CB5E13E766CED877228FE2D905597AF85A574F5B4266964FD5D5D2856C7315H" TargetMode="External"/><Relationship Id="rId62" Type="http://schemas.openxmlformats.org/officeDocument/2006/relationships/hyperlink" Target="consultantplus://offline/ref=ECE4AE9B68E5BF199C6E12AC7926C81DFE0D07DD59454938AF35937658698722CB5E13E766CED877228FE2DA065F7AF85A574F5B4266964FD5D5D2856C7315H" TargetMode="External"/><Relationship Id="rId70" Type="http://schemas.openxmlformats.org/officeDocument/2006/relationships/hyperlink" Target="consultantplus://offline/ref=ECE4AE9B68E5BF199C6E12AC7926C81DFE0D07DD59454834A8369E7658698722CB5E13E766CED877228FE2D907587AF85A574F5B4266964FD5D5D2856C7315H" TargetMode="External"/><Relationship Id="rId75" Type="http://schemas.openxmlformats.org/officeDocument/2006/relationships/hyperlink" Target="consultantplus://offline/ref=ECE4AE9B68E5BF199C6E12AC7926C81DFE0D07DD59454835A93E927658698722CB5E13E766DCD82F2E8FE1C7075E6FAE0B11711CH" TargetMode="External"/><Relationship Id="rId83" Type="http://schemas.openxmlformats.org/officeDocument/2006/relationships/hyperlink" Target="consultantplus://offline/ref=ECE4AE9B68E5BF199C6E12AC7926C81DFE0D07DD59454B3AAF3F9E7658698722CB5E13E766CED877228FE2DC0F5D7AF85A574F5B4266964FD5D5D2856C7315H" TargetMode="External"/><Relationship Id="rId88" Type="http://schemas.openxmlformats.org/officeDocument/2006/relationships/hyperlink" Target="consultantplus://offline/ref=ECE4AE9B68E5BF199C6E12AC7926C81DFE0D07DD59454B3AAF3F9E7658698722CB5E13E766CED877228FE2DF005E7AF85A574F5B4266964FD5D5D2856C7315H" TargetMode="External"/><Relationship Id="rId91" Type="http://schemas.openxmlformats.org/officeDocument/2006/relationships/hyperlink" Target="consultantplus://offline/ref=ECE4AE9B68E5BF199C6E12AC7926C81DFE0D07DD5945483BAD319C7658698722CB5E13E766CED877228FE2D907547AF85A574F5B4266964FD5D5D2856C7315H" TargetMode="External"/><Relationship Id="rId96" Type="http://schemas.openxmlformats.org/officeDocument/2006/relationships/hyperlink" Target="consultantplus://offline/ref=ECE4AE9B68E5BF199C6E12AC7926C81DFE0D07DD59454B3AAF3F9E7658698722CB5E13E766CED877228FE2DB02547AF85A574F5B4266964FD5D5D2856C7315H" TargetMode="External"/><Relationship Id="rId111" Type="http://schemas.openxmlformats.org/officeDocument/2006/relationships/hyperlink" Target="consultantplus://offline/ref=ECE4AE9B68E5BF199C6E12AC7926C81DFE0D07DD59454A3EAE34997658698722CB5E13E766DCD82F2E8FE1C7075E6FAE0B11711CH" TargetMode="External"/><Relationship Id="rId132" Type="http://schemas.openxmlformats.org/officeDocument/2006/relationships/hyperlink" Target="consultantplus://offline/ref=ECE4AE9B68E5BF199C6E12AC7926C81DFE0D07DD59454B3BA9309C7658698722CB5E13E766CED877228FE3DD075E7AF85A574F5B4266964FD5D5D2856C7315H" TargetMode="External"/><Relationship Id="rId140" Type="http://schemas.openxmlformats.org/officeDocument/2006/relationships/hyperlink" Target="consultantplus://offline/ref=ECE4AE9B68E5BF199C6E12AC7926C81DFE0D07DD59454B3EAE3E927658698722CB5E13E766CED877228FE2D9045C7AF85A574F5B4266964FD5D5D2856C7315H" TargetMode="External"/><Relationship Id="rId145" Type="http://schemas.openxmlformats.org/officeDocument/2006/relationships/hyperlink" Target="consultantplus://offline/ref=ECE4AE9B68E5BF199C6E12AC7926C81DFE0D07DD59454835AF379B7658698722CB5E13E766DCD82F2E8FE1C7075E6FAE0B11711CH" TargetMode="External"/><Relationship Id="rId1" Type="http://schemas.openxmlformats.org/officeDocument/2006/relationships/styles" Target="styles.xml"/><Relationship Id="rId6" Type="http://schemas.openxmlformats.org/officeDocument/2006/relationships/hyperlink" Target="consultantplus://offline/ref=ECE4AE9B68E5BF199C6E12AC7926C81DFE0D07DD59454B3EAE3E927658698722CB5E13E766CED877228FE2D806597AF85A574F5B4266964FD5D5D2856C7315H" TargetMode="External"/><Relationship Id="rId15" Type="http://schemas.openxmlformats.org/officeDocument/2006/relationships/hyperlink" Target="consultantplus://offline/ref=ECE4AE9B68E5BF199C6E12AC7926C81DFE0D07DD59454B3AAA379F7658698722CB5E13E766CED877228FE2D906557AF85A574F5B4266964FD5D5D2856C7315H" TargetMode="External"/><Relationship Id="rId23" Type="http://schemas.openxmlformats.org/officeDocument/2006/relationships/hyperlink" Target="consultantplus://offline/ref=ECE4AE9B68E5BF199C6E12AC7926C81DFE0D07DD59454834A93F987658698722CB5E13E766CED877228FE2D9035F7AF85A574F5B4266964FD5D5D2856C7315H" TargetMode="External"/><Relationship Id="rId28" Type="http://schemas.openxmlformats.org/officeDocument/2006/relationships/hyperlink" Target="consultantplus://offline/ref=ECE4AE9B68E5BF199C6E12AC7926C81DFE0D07DD59464035AC36997658698722CB5E13E766DCD82F2E8FE1C7075E6FAE0B11711CH" TargetMode="External"/><Relationship Id="rId36" Type="http://schemas.openxmlformats.org/officeDocument/2006/relationships/hyperlink" Target="consultantplus://offline/ref=ECE4AE9B68E5BF199C6E12AC7926C81DFE0D07DD5946403EA93F927658698722CB5E13E766DCD82F2E8FE1C7075E6FAE0B11711CH" TargetMode="External"/><Relationship Id="rId49" Type="http://schemas.openxmlformats.org/officeDocument/2006/relationships/hyperlink" Target="consultantplus://offline/ref=ECE4AE9B68E5BF199C6E12AC7926C81DFE0D07DD59464139AB329A7658698722CB5E13E766CED877228FE2D9005F7AF85A574F5B4266964FD5D5D2856C7315H" TargetMode="External"/><Relationship Id="rId57" Type="http://schemas.openxmlformats.org/officeDocument/2006/relationships/hyperlink" Target="consultantplus://offline/ref=ECE4AE9B68E5BF199C6E12AC7926C81DFE0D07DD59464F34AC3E987658698722CB5E13E766CED877228FE2D9035C7AF85A574F5B4266964FD5D5D2856C7315H" TargetMode="External"/><Relationship Id="rId106" Type="http://schemas.openxmlformats.org/officeDocument/2006/relationships/hyperlink" Target="consultantplus://offline/ref=ECE4AE9B68E5BF199C6E12AC7926C81DFE0D07DD59454A3AAC3F9E7658698722CB5E13E766CED877228FE2DB01587AF85A574F5B4266964FD5D5D2856C7315H" TargetMode="External"/><Relationship Id="rId114" Type="http://schemas.openxmlformats.org/officeDocument/2006/relationships/hyperlink" Target="consultantplus://offline/ref=ECE4AE9B68E5BF199C6E12AC7926C81DFE0D07DD59454B3FA8359B7658698722CB5E13E766DCD82F2E8FE1C7075E6FAE0B11711CH" TargetMode="External"/><Relationship Id="rId119" Type="http://schemas.openxmlformats.org/officeDocument/2006/relationships/hyperlink" Target="consultantplus://offline/ref=ECE4AE9B68E5BF199C6E12AC7926C81DFE0D07DD59464A3FAF30937658698722CB5E13E766CED877228FE2D907587AF85A574F5B4266964FD5D5D2856C7315H" TargetMode="External"/><Relationship Id="rId127" Type="http://schemas.openxmlformats.org/officeDocument/2006/relationships/hyperlink" Target="consultantplus://offline/ref=ECE4AE9B68E5BF199C6E12AC7926C81DFE0D07DD59454D3CA5379A7658698722CB5E13E766DCD82F2E8FE1C7075E6FAE0B11711CH" TargetMode="External"/><Relationship Id="rId10" Type="http://schemas.openxmlformats.org/officeDocument/2006/relationships/hyperlink" Target="consultantplus://offline/ref=ECE4AE9B68E5BF199C6E12AC7926C81DFE0D07DD59454B3AAF3F9E7658698722CB5E13E766CED877228FE2DA07597AF85A574F5B4266964FD5D5D2856C7315H" TargetMode="External"/><Relationship Id="rId31" Type="http://schemas.openxmlformats.org/officeDocument/2006/relationships/hyperlink" Target="consultantplus://offline/ref=ECE4AE9B68E5BF199C6E12AC7926C81DFE0D07DD5946413FAF369A7658698722CB5E13E766CED877228FE2D905587AF85A574F5B4266964FD5D5D2856C7315H" TargetMode="External"/><Relationship Id="rId44" Type="http://schemas.openxmlformats.org/officeDocument/2006/relationships/hyperlink" Target="consultantplus://offline/ref=ECE4AE9B68E5BF199C6E12AC7926C81DFE0D07DD5946403CAB349C7658698722CB5E13E766DCD82F2E8FE1C7075E6FAE0B11711CH" TargetMode="External"/><Relationship Id="rId52" Type="http://schemas.openxmlformats.org/officeDocument/2006/relationships/hyperlink" Target="consultantplus://offline/ref=ECE4AE9B68E5BF199C6E12AC7926C81DFE0D07DD5945493CAA35927658698722CB5E13E766CED877228FE2D9015B7AF85A574F5B4266964FD5D5D2856C7315H" TargetMode="External"/><Relationship Id="rId60" Type="http://schemas.openxmlformats.org/officeDocument/2006/relationships/hyperlink" Target="consultantplus://offline/ref=ECE4AE9B68E5BF199C6E12AC7926C81DFE0D07DD59454B3EA5379E7658698722CB5E13E766CED877228FE2D90E5B7AF85A574F5B4266964FD5D5D2856C7315H" TargetMode="External"/><Relationship Id="rId65" Type="http://schemas.openxmlformats.org/officeDocument/2006/relationships/hyperlink" Target="consultantplus://offline/ref=ECE4AE9B68E5BF199C6E12AC7926C81DFE0D07DD59454A3CA932927658698722CB5E13E766CED877228FE2D907597AF85A574F5B4266964FD5D5D2856C7315H" TargetMode="External"/><Relationship Id="rId73" Type="http://schemas.openxmlformats.org/officeDocument/2006/relationships/hyperlink" Target="consultantplus://offline/ref=ECE4AE9B68E5BF199C6E12AC7926C81DFE0D07DD59454834A8369E7658698722CB5E13E766CED877228FE2D9015F7AF85A574F5B4266964FD5D5D2856C7315H" TargetMode="External"/><Relationship Id="rId78" Type="http://schemas.openxmlformats.org/officeDocument/2006/relationships/hyperlink" Target="consultantplus://offline/ref=ECE4AE9B68E5BF199C6E12AC7926C81DFE0D07DD5946413FA43F9E7658698722CB5E13E766CED877228FE2D9075F7AF85A574F5B4266964FD5D5D2856C7315H" TargetMode="External"/><Relationship Id="rId81" Type="http://schemas.openxmlformats.org/officeDocument/2006/relationships/hyperlink" Target="consultantplus://offline/ref=ECE4AE9B68E5BF199C6E12AC7926C81DFE0D07DD59454B3AA8329D7658698722CB5E13E766CED877228FE2DC025D7AF85A574F5B4266964FD5D5D2856C7315H" TargetMode="External"/><Relationship Id="rId86" Type="http://schemas.openxmlformats.org/officeDocument/2006/relationships/hyperlink" Target="consultantplus://offline/ref=ECE4AE9B68E5BF199C6E12AC7926C81DFE0D07DD59454B3AA931937658698722CB5E13E766CED877228FE2D9055A7AF85A574F5B4266964FD5D5D2856C7315H" TargetMode="External"/><Relationship Id="rId94" Type="http://schemas.openxmlformats.org/officeDocument/2006/relationships/hyperlink" Target="consultantplus://offline/ref=ECE4AE9B68E5BF199C6E12AC7926C81DFE0D07DD5945493AA5379A7658698722CB5E13E766DCD82F2E8FE1C7075E6FAE0B11711CH" TargetMode="External"/><Relationship Id="rId99" Type="http://schemas.openxmlformats.org/officeDocument/2006/relationships/hyperlink" Target="consultantplus://offline/ref=ECE4AE9B68E5BF199C6E12AC7926C81DFE0D07DD59454B3AAA309E7658698722CB5E13E766CED877228FE2D904597AF85A574F5B4266964FD5D5D2856C7315H" TargetMode="External"/><Relationship Id="rId101" Type="http://schemas.openxmlformats.org/officeDocument/2006/relationships/hyperlink" Target="consultantplus://offline/ref=ECE4AE9B68E5BF199C6E12AC7926C81DFE0D07DD59454B3AAF3F9E7658698722CB5E13E766CED877228FE2DB02547AF85A574F5B4266964FD5D5D2856C7315H" TargetMode="External"/><Relationship Id="rId122" Type="http://schemas.openxmlformats.org/officeDocument/2006/relationships/hyperlink" Target="consultantplus://offline/ref=ECE4AE9B68E5BF199C6E12AC7926C81DFE0D07DD59454A3DA431927658698722CB5E13E766CED877228FE2DE00547AF85A574F5B4266964FD5D5D2856C7315H" TargetMode="External"/><Relationship Id="rId130" Type="http://schemas.openxmlformats.org/officeDocument/2006/relationships/hyperlink" Target="consultantplus://offline/ref=ECE4AE9B68E5BF199C6E12AC7926C81DFE0D07DD59454B3BA9309C7658698722CB5E13E766CED877228FE3DD075E7AF85A574F5B4266964FD5D5D2856C7315H" TargetMode="External"/><Relationship Id="rId135" Type="http://schemas.openxmlformats.org/officeDocument/2006/relationships/hyperlink" Target="consultantplus://offline/ref=ECE4AE9B68E5BF199C6E12AC7926C81DFE0D07DD59454B3AAF3F9E7658698722CB5E13E766CED877228FE2D8075A7AF85A574F5B4266964FD5D5D2856C7315H" TargetMode="External"/><Relationship Id="rId143" Type="http://schemas.openxmlformats.org/officeDocument/2006/relationships/hyperlink" Target="consultantplus://offline/ref=ECE4AE9B68E5BF199C6E12AC7926C81DFE0D07DD59454B3EAE3E927658698722CB5E13E766CED877228FE2D9045B7AF85A574F5B4266964FD5D5D2856C7315H" TargetMode="External"/><Relationship Id="rId148" Type="http://schemas.openxmlformats.org/officeDocument/2006/relationships/hyperlink" Target="consultantplus://offline/ref=ECE4AE9B68E5BF199C6E12AC7926C81DFE0D07DD59454B3EAC30987658698722CB5E13E766CED877228FE2D8045D7AF85A574F5B4266964FD5D5D2856C7315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CE4AE9B68E5BF199C6E12AC7926C81DFE0D07DD59454B3AAF3F9E7658698722CB5E13E766CED877228FE2DA045F7AF85A574F5B4266964FD5D5D2856C7315H" TargetMode="External"/><Relationship Id="rId13" Type="http://schemas.openxmlformats.org/officeDocument/2006/relationships/hyperlink" Target="consultantplus://offline/ref=ECE4AE9B68E5BF199C6E12AC7926C81DFE0D07DD59454B3AAA36987658698722CB5E13E766CED877228FE2D906597AF85A574F5B4266964FD5D5D2856C7315H" TargetMode="External"/><Relationship Id="rId18" Type="http://schemas.openxmlformats.org/officeDocument/2006/relationships/hyperlink" Target="consultantplus://offline/ref=ECE4AE9B68E5BF199C6E12AC7926C81DFE0D07DD59464B3DA433987658698722CB5E13E766DCD82F2E8FE1C7075E6FAE0B11711CH" TargetMode="External"/><Relationship Id="rId39" Type="http://schemas.openxmlformats.org/officeDocument/2006/relationships/hyperlink" Target="consultantplus://offline/ref=ECE4AE9B68E5BF199C6E12AC7926C81DFE0D07DD59464C3BA43F937658698722CB5E13E766CED877228FE2D905547AF85A574F5B4266964FD5D5D2856C7315H" TargetMode="External"/><Relationship Id="rId109" Type="http://schemas.openxmlformats.org/officeDocument/2006/relationships/hyperlink" Target="consultantplus://offline/ref=ECE4AE9B68E5BF199C6E12AC7926C81DFE0D07DD59454B3FAF34927658698722CB5E13E766DCD82F2E8FE1C7075E6FAE0B11711CH" TargetMode="External"/><Relationship Id="rId34" Type="http://schemas.openxmlformats.org/officeDocument/2006/relationships/hyperlink" Target="consultantplus://offline/ref=ECE4AE9B68E5BF199C6E12AC7926C81DFE0D07DD59464C3BA532937658698722CB5E13E766CED877228FE2D8005B7AF85A574F5B4266964FD5D5D2856C7315H" TargetMode="External"/><Relationship Id="rId50" Type="http://schemas.openxmlformats.org/officeDocument/2006/relationships/hyperlink" Target="consultantplus://offline/ref=ECE4AE9B68E5BF199C6E12AC7926C81DFE0D07DD59464F3DA83E927658698722CB5E13E766CED877228FE2D9065C7AF85A574F5B4266964FD5D5D2856C7315H" TargetMode="External"/><Relationship Id="rId55" Type="http://schemas.openxmlformats.org/officeDocument/2006/relationships/hyperlink" Target="consultantplus://offline/ref=ECE4AE9B68E5BF199C6E12AC7926C81DFE0D07DD59464F38A832987658698722CB5E13E766CED877228FE2D9065F7AF85A574F5B4266964FD5D5D2856C7315H" TargetMode="External"/><Relationship Id="rId76" Type="http://schemas.openxmlformats.org/officeDocument/2006/relationships/hyperlink" Target="consultantplus://offline/ref=ECE4AE9B68E5BF199C6E12AC7926C81DFE0D07DD59454A3AAC3F9E7658698722CB5E13E766DCD82F2E8FE1C7075E6FAE0B11711CH" TargetMode="External"/><Relationship Id="rId97" Type="http://schemas.openxmlformats.org/officeDocument/2006/relationships/hyperlink" Target="consultantplus://offline/ref=ECE4AE9B68E5BF199C6E12AC7926C81DFE0D07DD59454B3AAA30937658698722CB5E13E766CED877228FE2D9045C7AF85A574F5B4266964FD5D5D2856C7315H" TargetMode="External"/><Relationship Id="rId104" Type="http://schemas.openxmlformats.org/officeDocument/2006/relationships/hyperlink" Target="consultantplus://offline/ref=ECE4AE9B68E5BF199C6E12AC7926C81DFE0D07DD5946493EAB34987658698722CB5E13E766DCD82F2E8FE1C7075E6FAE0B11711CH" TargetMode="External"/><Relationship Id="rId120" Type="http://schemas.openxmlformats.org/officeDocument/2006/relationships/hyperlink" Target="consultantplus://offline/ref=ECE4AE9B68E5BF199C6E12AC7926C81DFE0D07DD59454A3AAC3F9E7658698722CB5E13E766CED877228FE2DB01587AF85A574F5B4266964FD5D5D2856C7315H" TargetMode="External"/><Relationship Id="rId125" Type="http://schemas.openxmlformats.org/officeDocument/2006/relationships/hyperlink" Target="consultantplus://offline/ref=ECE4AE9B68E5BF199C6E12AC7926C81DFE0D07DD59454834A83E927658698722CB5E13E766CED877228FE2DB0F587AF85A574F5B4266964FD5D5D2856C7315H" TargetMode="External"/><Relationship Id="rId141" Type="http://schemas.openxmlformats.org/officeDocument/2006/relationships/hyperlink" Target="consultantplus://offline/ref=ECE4AE9B68E5BF199C6E12AC7926C81DFE0D07DD59454B3EAE3E927658698722CB5E13E766CED877228FE2D9045F7AF85A574F5B4266964FD5D5D2856C7315H" TargetMode="External"/><Relationship Id="rId146" Type="http://schemas.openxmlformats.org/officeDocument/2006/relationships/hyperlink" Target="consultantplus://offline/ref=ECE4AE9B68E5BF199C6E12AC7926C81DFE0D07DD59454B3EAC30987658698722CB5E13E766CED877228FE2D8045D7AF85A574F5B4266964FD5D5D2856C7315H" TargetMode="External"/><Relationship Id="rId7" Type="http://schemas.openxmlformats.org/officeDocument/2006/relationships/hyperlink" Target="consultantplus://offline/ref=ECE4AE9B68E5BF199C6E12AC7926C81DFE0D07DD59454B3BAF349E7658698722CB5E13E766CED877228FE2D9075B7AF85A574F5B4266964FD5D5D2856C7315H" TargetMode="External"/><Relationship Id="rId71" Type="http://schemas.openxmlformats.org/officeDocument/2006/relationships/hyperlink" Target="consultantplus://offline/ref=ECE4AE9B68E5BF199C6E12AC7926C81DFE0D07DD59454834A8369E7658698722CB5E13E766CED877228FE2D9065C7AF85A574F5B4266964FD5D5D2856C7315H" TargetMode="External"/><Relationship Id="rId92" Type="http://schemas.openxmlformats.org/officeDocument/2006/relationships/hyperlink" Target="consultantplus://offline/ref=ECE4AE9B68E5BF199C6E12AC7926C81DFE0D07DD59454B39A8319E7658698722CB5E13E766CED877228FE6DA03557AF85A574F5B4266964FD5D5D2856C7315H" TargetMode="External"/><Relationship Id="rId2" Type="http://schemas.openxmlformats.org/officeDocument/2006/relationships/settings" Target="settings.xml"/><Relationship Id="rId29" Type="http://schemas.openxmlformats.org/officeDocument/2006/relationships/hyperlink" Target="consultantplus://offline/ref=ECE4AE9B68E5BF199C6E12AC7926C81DFE0D07DD59464E3EAD35927658698722CB5E13E766DCD82F2E8FE1C7075E6FAE0B11711CH" TargetMode="External"/><Relationship Id="rId24" Type="http://schemas.openxmlformats.org/officeDocument/2006/relationships/hyperlink" Target="consultantplus://offline/ref=ECE4AE9B68E5BF199C6E12AC7926C81DFE0D07DD59454834AF339E7658698722CB5E13E766CED877228FE2D907587AF85A574F5B4266964FD5D5D2856C7315H" TargetMode="External"/><Relationship Id="rId40" Type="http://schemas.openxmlformats.org/officeDocument/2006/relationships/hyperlink" Target="consultantplus://offline/ref=ECE4AE9B68E5BF199C6E12AC7926C81DFE0D07DD5945493AAE3E9D7658698722CB5E13E766CED877228FE2D804557AF85A574F5B4266964FD5D5D2856C7315H" TargetMode="External"/><Relationship Id="rId45" Type="http://schemas.openxmlformats.org/officeDocument/2006/relationships/hyperlink" Target="consultantplus://offline/ref=ECE4AE9B68E5BF199C6E12AC7926C81DFE0D07DD5946403DA831987658698722CB5E13E766CED877228FE2D904597AF85A574F5B4266964FD5D5D2856C7315H" TargetMode="External"/><Relationship Id="rId66" Type="http://schemas.openxmlformats.org/officeDocument/2006/relationships/hyperlink" Target="consultantplus://offline/ref=ECE4AE9B68E5BF199C6E12AC7926C81DFE0D07DD59454A3CA932927658698722CB5E13E766CED877228FE2D907547AF85A574F5B4266964FD5D5D2856C7315H" TargetMode="External"/><Relationship Id="rId87" Type="http://schemas.openxmlformats.org/officeDocument/2006/relationships/hyperlink" Target="consultantplus://offline/ref=ECE4AE9B68E5BF199C6E12AC7926C81DFE0D07DD59454A3AAC3F9E7658698722CB5E13E766CED877228FE2DB01587AF85A574F5B4266964FD5D5D2856C7315H" TargetMode="External"/><Relationship Id="rId110" Type="http://schemas.openxmlformats.org/officeDocument/2006/relationships/hyperlink" Target="consultantplus://offline/ref=ECE4AE9B68E5BF199C6E12AC7926C81DFE0D07DD59464134AD34997658698722CB5E13E766CED877228CE5DD005C7AF85A574F5B4266964FD5D5D2856C7315H" TargetMode="External"/><Relationship Id="rId115" Type="http://schemas.openxmlformats.org/officeDocument/2006/relationships/hyperlink" Target="consultantplus://offline/ref=ECE4AE9B68E5BF199C6E12AC7926C81DFE0D07DD59454B3AAA30937658698722CB5E13E766CED877228FE2D9045C7AF85A574F5B4266964FD5D5D2856C7315H" TargetMode="External"/><Relationship Id="rId131" Type="http://schemas.openxmlformats.org/officeDocument/2006/relationships/hyperlink" Target="consultantplus://offline/ref=ECE4AE9B68E5BF199C6E12AC7926C81DFE0D07DD59454A35AB309C7658698722CB5E13E766CED877228FE2DA00587AF85A574F5B4266964FD5D5D2856C7315H" TargetMode="External"/><Relationship Id="rId136" Type="http://schemas.openxmlformats.org/officeDocument/2006/relationships/hyperlink" Target="consultantplus://offline/ref=ECE4AE9B68E5BF199C6E12AC7926C81DFE0D07DD59454D3CA43F9E7658698722CB5E13E766DCD82F2E8FE1C7075E6FAE0B11711CH" TargetMode="External"/><Relationship Id="rId61" Type="http://schemas.openxmlformats.org/officeDocument/2006/relationships/hyperlink" Target="consultantplus://offline/ref=ECE4AE9B68E5BF199C6E12AC7926C81DFE0D07DD5945483AAA359F7658698722CB5E13E766CED877228FE2D80E5C7AF85A574F5B4266964FD5D5D2856C7315H" TargetMode="External"/><Relationship Id="rId82" Type="http://schemas.openxmlformats.org/officeDocument/2006/relationships/hyperlink" Target="consultantplus://offline/ref=ECE4AE9B68E5BF199C6E12AC7926C81DFE0D07DD59454A34A43F9F7658698722CB5E13E766CED877228FE2D900547AF85A574F5B4266964FD5D5D2856C7315H" TargetMode="External"/><Relationship Id="rId19" Type="http://schemas.openxmlformats.org/officeDocument/2006/relationships/hyperlink" Target="consultantplus://offline/ref=ECE4AE9B68E5BF199C6E12AC7926C81DFE0D07DD59454A3AA436987658698722CB5E13E766CED877228FE2D9045D7AF85A574F5B4266964FD5D5D2856C7315H" TargetMode="External"/><Relationship Id="rId14" Type="http://schemas.openxmlformats.org/officeDocument/2006/relationships/hyperlink" Target="consultantplus://offline/ref=ECE4AE9B68E5BF199C6E12AC7926C81DFE0D07DD59454B3AAF3F9E7658698722CB5E13E766CED877228FE2D8075A7AF85A574F5B4266964FD5D5D2856C7315H" TargetMode="External"/><Relationship Id="rId30" Type="http://schemas.openxmlformats.org/officeDocument/2006/relationships/hyperlink" Target="consultantplus://offline/ref=ECE4AE9B68E5BF199C6E12AC7926C81DFE0D07DD59464E39A434927658698722CB5E13E766CED877228FE2D9015C7AF85A574F5B4266964FD5D5D2856C7315H" TargetMode="External"/><Relationship Id="rId35" Type="http://schemas.openxmlformats.org/officeDocument/2006/relationships/hyperlink" Target="consultantplus://offline/ref=ECE4AE9B68E5BF199C6E12AC7926C81DFE0D07DD59454834AE3F937658698722CB5E13E766CED877228FE2D9075E7AF85A574F5B4266964FD5D5D2856C7315H" TargetMode="External"/><Relationship Id="rId56" Type="http://schemas.openxmlformats.org/officeDocument/2006/relationships/hyperlink" Target="consultantplus://offline/ref=ECE4AE9B68E5BF199C6E12AC7926C81DFE0D07DD59454A34A537927658698722CB5E13E766CED877228FE2D90F557AF85A574F5B4266964FD5D5D2856C7315H" TargetMode="External"/><Relationship Id="rId77" Type="http://schemas.openxmlformats.org/officeDocument/2006/relationships/hyperlink" Target="consultantplus://offline/ref=ECE4AE9B68E5BF199C6E12AC7926C81DFE0D07DD59454B3BAF3E987658698722CB5E13E766CED877228FE2DE0F547AF85A574F5B4266964FD5D5D2856C7315H" TargetMode="External"/><Relationship Id="rId100" Type="http://schemas.openxmlformats.org/officeDocument/2006/relationships/hyperlink" Target="consultantplus://offline/ref=ECE4AE9B68E5BF199C6E12AC7926C81DFE0D07DD59454B3AAF3F9E7658698722CB5E13E766CED877228FE2DB02547AF85A574F5B4266964FD5D5D2856C7315H" TargetMode="External"/><Relationship Id="rId105" Type="http://schemas.openxmlformats.org/officeDocument/2006/relationships/hyperlink" Target="consultantplus://offline/ref=ECE4AE9B68E5BF199C6E12AC7926C81DFE0D07DD59464134AD37937658698722CB5E13E766CED877228FE1DD01597AF85A574F5B4266964FD5D5D2856C7315H" TargetMode="External"/><Relationship Id="rId126" Type="http://schemas.openxmlformats.org/officeDocument/2006/relationships/hyperlink" Target="consultantplus://offline/ref=ECE4AE9B68E5BF199C6E12AC7926C81DFE0D07DD59464134AD34997658698722CB5E13E766CED877228BE6D9065E7AF85A574F5B4266964FD5D5D2856C7315H" TargetMode="External"/><Relationship Id="rId147" Type="http://schemas.openxmlformats.org/officeDocument/2006/relationships/hyperlink" Target="consultantplus://offline/ref=ECE4AE9B68E5BF199C6E12AC7926C81DFE0D07DD59454A3AAC3E9D7658698722CB5E13E766DCD82F2E8FE1C7075E6FAE0B11711CH" TargetMode="External"/><Relationship Id="rId8" Type="http://schemas.openxmlformats.org/officeDocument/2006/relationships/hyperlink" Target="consultantplus://offline/ref=ECE4AE9B68E5BF199C6E12AC7926C81DFE0D07DD59454B3AAA309E7658698722CB5E13E766CED877228FE2D904597AF85A574F5B4266964FD5D5D2856C7315H" TargetMode="External"/><Relationship Id="rId51" Type="http://schemas.openxmlformats.org/officeDocument/2006/relationships/hyperlink" Target="consultantplus://offline/ref=ECE4AE9B68E5BF199C6E12AC7926C81DFE0D07DD59454835AB32937658698722CB5E13E766DCD82F2E8FE1C7075E6FAE0B11711CH" TargetMode="External"/><Relationship Id="rId72" Type="http://schemas.openxmlformats.org/officeDocument/2006/relationships/hyperlink" Target="consultantplus://offline/ref=ECE4AE9B68E5BF199C6E12AC7926C81DFE0D07DD59454834A8369E7658698722CB5E13E766CED877228FE2D9055F7AF85A574F5B4266964FD5D5D2856C7315H" TargetMode="External"/><Relationship Id="rId93" Type="http://schemas.openxmlformats.org/officeDocument/2006/relationships/hyperlink" Target="consultantplus://offline/ref=ECE4AE9B68E5BF199C6E12AC7926C81DFE0D07DD59454B3AAA339D7658698722CB5E13E766CED877228FE2D907547AF85A574F5B4266964FD5D5D2856C7315H" TargetMode="External"/><Relationship Id="rId98" Type="http://schemas.openxmlformats.org/officeDocument/2006/relationships/hyperlink" Target="consultantplus://offline/ref=ECE4AE9B68E5BF199C6E12AC7926C81DFE0D07DD59454B38AC36987658698722CB5E13E766CED877228FE2D9065A7AF85A574F5B4266964FD5D5D2856C7315H" TargetMode="External"/><Relationship Id="rId121" Type="http://schemas.openxmlformats.org/officeDocument/2006/relationships/hyperlink" Target="consultantplus://offline/ref=ECE4AE9B68E5BF199C6E12AC7926C81DFE0D07DD59454B3AAF3F9E7658698722CB5E13E766CED877228FE2D8075A7AF85A574F5B4266964FD5D5D2856C7315H" TargetMode="External"/><Relationship Id="rId142" Type="http://schemas.openxmlformats.org/officeDocument/2006/relationships/hyperlink" Target="consultantplus://offline/ref=ECE4AE9B68E5BF199C6E12AC7926C81DFE0D07DD59454B3EAE3E927658698722CB5E13E766CED877228FE2D904587AF85A574F5B4266964FD5D5D2856C731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53376</Words>
  <Characters>304244</Characters>
  <Application>Microsoft Office Word</Application>
  <DocSecurity>0</DocSecurity>
  <Lines>2535</Lines>
  <Paragraphs>713</Paragraphs>
  <ScaleCrop>false</ScaleCrop>
  <Company/>
  <LinksUpToDate>false</LinksUpToDate>
  <CharactersWithSpaces>356907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Гришанова</dc:creator>
  <cp:keywords/>
  <dc:description/>
  <cp:lastModifiedBy>Ирина Владимировна Гришанова</cp:lastModifiedBy>
  <cp:revision>2</cp:revision>
  <dcterms:created xsi:type="dcterms:W3CDTF">2026-03-03T07:53:00Z</dcterms:created>
  <dcterms:modified xsi:type="dcterms:W3CDTF">2026-03-03T07:56:00Z</dcterms:modified>
</cp:coreProperties>
</file>