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695" w:rsidRDefault="008E2957" w:rsidP="00D3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 w:rsidR="00D30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695" w:rsidRDefault="00D30695" w:rsidP="00D306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CC136F" w:rsidP="00D30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136F">
        <w:rPr>
          <w:rFonts w:ascii="Times New Roman" w:hAnsi="Times New Roman" w:cs="Times New Roman"/>
          <w:b/>
          <w:sz w:val="30"/>
          <w:szCs w:val="30"/>
        </w:rPr>
        <w:t>Помощник по административным и финансовым вопросам</w:t>
      </w:r>
      <w:r w:rsidR="00CB2DA0">
        <w:rPr>
          <w:rFonts w:ascii="Times New Roman" w:hAnsi="Times New Roman" w:cs="Times New Roman"/>
          <w:b/>
          <w:sz w:val="30"/>
          <w:szCs w:val="30"/>
        </w:rPr>
        <w:t>.</w:t>
      </w:r>
    </w:p>
    <w:p w:rsidR="00D30695" w:rsidRDefault="00D30695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1A1EC3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«Устранение барьеров для развития ветроэнергетики в Республике Беларусь» предусматривает оказание поддержки в устранении барьеров для практической реализации в Республике Беларусь проектов в сфере ветроэнергетики.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сфере ветроэнергетики в Республике Беларусь путем предоставления начального капитала и демонстрации практических разработок на рыночной основе. К моменту завершения проекта предполагается создание устойчивых стимулирующих условий и процедур для содействия в разработке и реализации проектов по ветроэнергетике суммарной установленной мощности не менее 25 МВт и генерации более 1 млн. </w:t>
      </w:r>
      <w:proofErr w:type="spellStart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МВт·</w:t>
      </w:r>
      <w:proofErr w:type="gramStart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spellEnd"/>
      <w:proofErr w:type="gramEnd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возобновляемой энергии за время реализации проекта.</w:t>
      </w: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рамках проекта планируется организация семинаров, совещаний, тренингов, обучающих мероприятий</w:t>
      </w:r>
      <w:r w:rsidRPr="00D37260" w:rsidDel="00687C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конференций с целью проведения консультаций с </w:t>
      </w:r>
      <w:proofErr w:type="gramStart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заинтересованными</w:t>
      </w:r>
      <w:proofErr w:type="gramEnd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информирования о разрабатываемой политике, стандартах и технических нормативах в области возобновляемых источников энергии, выборе месторасположения </w:t>
      </w:r>
      <w:proofErr w:type="spellStart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наилучшей практике и подходах по разработке проектов в области ветроэнергетики. </w:t>
      </w:r>
    </w:p>
    <w:p w:rsid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проекта: </w:t>
      </w: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</w:t>
      </w:r>
      <w:proofErr w:type="gramStart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 МВт в Беларуси, которые будут введены в эксплуатацию в течение пяти лет реализации проекта.</w:t>
      </w:r>
      <w:proofErr w:type="gramEnd"/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Задачей проекта является создание и применение для этих ветроэнергетических станций такого механизма, который станет в </w:t>
      </w: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проект призван способствовать достижению следующих результатов:</w:t>
      </w:r>
    </w:p>
    <w:p w:rsidR="00D37260" w:rsidRPr="00D37260" w:rsidRDefault="00D37260" w:rsidP="00D3726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D37260" w:rsidRPr="00D37260" w:rsidRDefault="00D37260" w:rsidP="00D3726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D37260" w:rsidRPr="00D37260" w:rsidRDefault="00D37260" w:rsidP="00D3726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D37260" w:rsidRPr="00D37260" w:rsidRDefault="00D37260" w:rsidP="00D3726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5 проектов по строительству ветроэнергетических установок.</w:t>
      </w: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7260" w:rsidRPr="00D37260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найма Исполнителя:</w:t>
      </w:r>
    </w:p>
    <w:p w:rsidR="00CC136F" w:rsidRPr="00CC136F" w:rsidRDefault="00D37260" w:rsidP="00D37260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 несет ответственность за ведение бухгалтерского учета, составление и своевременное представление бухгалтерской, статистической и финансовой отчетности проекта согласно нормативным правовым актам Республики Беларусь и требованиям ПРООН, а так же оказывает общие организационные услуги в рамках реализации проекта.</w:t>
      </w:r>
      <w:r w:rsidR="00CC136F" w:rsidRP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B2DA0" w:rsidRP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 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C136F" w:rsidRP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>еполная занятость (2 рабочи</w:t>
      </w:r>
      <w:r w:rsid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C136F" w:rsidRPr="00CC1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недели в месяц)</w:t>
      </w:r>
    </w:p>
    <w:p w:rsid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7527E" w:rsidRDefault="00B7527E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C7F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января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D3726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136F" w:rsidRPr="00CC136F" w:rsidRDefault="00CC136F" w:rsidP="00CC136F">
      <w:pPr>
        <w:spacing w:after="0" w:line="240" w:lineRule="auto"/>
        <w:ind w:firstLine="30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136F">
        <w:rPr>
          <w:rFonts w:ascii="Times New Roman" w:hAnsi="Times New Roman" w:cs="Times New Roman"/>
          <w:b/>
          <w:sz w:val="30"/>
          <w:szCs w:val="30"/>
        </w:rPr>
        <w:t xml:space="preserve">Оказываемые услуги: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ведение бухгалтерского учета, счетов и сопроводительной документации по расходованию сре</w:t>
      </w:r>
      <w:proofErr w:type="gramStart"/>
      <w:r w:rsidRPr="00633AED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633AED">
        <w:rPr>
          <w:rFonts w:ascii="Times New Roman" w:hAnsi="Times New Roman" w:cs="Times New Roman"/>
          <w:sz w:val="30"/>
          <w:szCs w:val="30"/>
        </w:rPr>
        <w:t xml:space="preserve">оекта согласно нормативным правовым актам Республики Беларусь и требованиям ПРООН;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ведение регистров учета расходов проекта с использованием корпоративного программного пакета ПРООН «ATLAS» (при необходимости), программного обеспечения по учету сре</w:t>
      </w:r>
      <w:proofErr w:type="gramStart"/>
      <w:r w:rsidRPr="00633AED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633AED">
        <w:rPr>
          <w:rFonts w:ascii="Times New Roman" w:hAnsi="Times New Roman" w:cs="Times New Roman"/>
          <w:sz w:val="30"/>
          <w:szCs w:val="30"/>
        </w:rPr>
        <w:t>оекта «1:</w:t>
      </w:r>
      <w:proofErr w:type="gramStart"/>
      <w:r w:rsidRPr="00633AE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33AED">
        <w:rPr>
          <w:rFonts w:ascii="Times New Roman" w:hAnsi="Times New Roman" w:cs="Times New Roman"/>
          <w:sz w:val="30"/>
          <w:szCs w:val="30"/>
        </w:rPr>
        <w:t xml:space="preserve"> ‘</w:t>
      </w:r>
      <w:proofErr w:type="gramStart"/>
      <w:r w:rsidRPr="00633AED">
        <w:rPr>
          <w:rFonts w:ascii="Times New Roman" w:hAnsi="Times New Roman" w:cs="Times New Roman"/>
          <w:sz w:val="30"/>
          <w:szCs w:val="30"/>
        </w:rPr>
        <w:t>Бухгалтерия</w:t>
      </w:r>
      <w:proofErr w:type="gramEnd"/>
      <w:r w:rsidRPr="00633AED">
        <w:rPr>
          <w:rFonts w:ascii="Times New Roman" w:hAnsi="Times New Roman" w:cs="Times New Roman"/>
          <w:sz w:val="30"/>
          <w:szCs w:val="30"/>
        </w:rPr>
        <w:t>» и  программы для составления отчетности «Своды»;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составление и своевременное предоставление бухгалтерских, статистических и финансовых отчетов проекта для включения в </w:t>
      </w:r>
      <w:r w:rsidRPr="00633AED">
        <w:rPr>
          <w:rFonts w:ascii="Times New Roman" w:hAnsi="Times New Roman" w:cs="Times New Roman"/>
          <w:sz w:val="30"/>
          <w:szCs w:val="30"/>
        </w:rPr>
        <w:lastRenderedPageBreak/>
        <w:t>сводные отчеты Минприроды, а также внутреннего и внешнего распространения;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форм персонифицированного учета для консультантов, нанятых в рамках реализации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ежеквартальных отчетов по форме FACE и ведомости расходования сре</w:t>
      </w:r>
      <w:proofErr w:type="gramStart"/>
      <w:r w:rsidRPr="00633AED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633AED">
        <w:rPr>
          <w:rFonts w:ascii="Times New Roman" w:hAnsi="Times New Roman" w:cs="Times New Roman"/>
          <w:sz w:val="30"/>
          <w:szCs w:val="30"/>
        </w:rPr>
        <w:t xml:space="preserve">я предоставления  ПРООН;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ежеквартальных заявок по форме FACE для обеспечения своевременного финансирования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33AED">
        <w:rPr>
          <w:rFonts w:ascii="Times New Roman" w:hAnsi="Times New Roman" w:cs="Times New Roman"/>
          <w:sz w:val="30"/>
          <w:szCs w:val="30"/>
        </w:rPr>
        <w:t>подготовка ежегодных отчетов об активах проекта для представления в ПРООН; осуществление строгого финансового контроля для обеспечения соответствия произведенных расходов проектному документу и Письму-соглашению между Программой Развития ООН (ПРООН) и Министерством природных ресурсов и охраны окружающей среды Республики Беларусь по осуществлению мероприятий в реализации проекта № 00087557 «Устранение барьеров для развития ветроэнергетики в Республике Беларусь»;</w:t>
      </w:r>
      <w:proofErr w:type="gramEnd"/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подготовка бухгалтерских/финансовых документов проекта для проверки миссиями ПРООН, контролирующими органами Республики Беларусь и внешним аудитом;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платежных документов проекта в системе электронных платежей «Клиент-Банк»;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участие в подготовке рабочего плана проекта;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финансовых данных для тематических отчетов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подготовка ревизий бюджета проекта и обеспечение их согласования ПРООН;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инвентарных описей товарно-материальных ценностей, приобретенных в рамках реализации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рассмотрение документации о закупках при проведении конкурентных процедур, а также проектов заключаемых договоров в рамках компетенции;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участие во встречах и переговорах с партнерами и контрагентами проекта по вопросам финансового управления проектом; 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подготовка текстовых документов, составление писем/сообщений, отправка корреспонденции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подготовка финансовой документации для организации поездок в рамках реализации проекта; 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оказание помощи в организации семинаров/обучающих программ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lastRenderedPageBreak/>
        <w:t>организация и составление программ встреч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копирование, подшивка, регистрация и хранение документов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еженедельное резервное копирование финансовой информации проекта;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обеспечение финансовых процедур по завершению проекта в соответствии с требованиями ПРООН и национальным законодательством;</w:t>
      </w:r>
    </w:p>
    <w:p w:rsidR="00633AED" w:rsidRPr="00633AED" w:rsidRDefault="00633AED" w:rsidP="00633A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выполнение других поручений Руководителя проекта.</w:t>
      </w:r>
    </w:p>
    <w:p w:rsidR="00633AED" w:rsidRPr="00633AED" w:rsidRDefault="00633AED" w:rsidP="00633A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3AED" w:rsidRPr="00633AED" w:rsidRDefault="00633AED" w:rsidP="00633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Участие Исполнителя в выполнении Рабочего плана проекта на 2021 год включает, но не ограничивается следующими мероприятиями:</w:t>
      </w:r>
    </w:p>
    <w:p w:rsidR="00633AED" w:rsidRPr="00633AED" w:rsidRDefault="00633AED" w:rsidP="00633AED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Мероприятие 2.5.3.4 «Разработка дизайна и печать пособия по проведению ОВОС и государственной экологической экспертизы проектов по возобновляемой энергетике»:</w:t>
      </w:r>
    </w:p>
    <w:p w:rsidR="00633AED" w:rsidRPr="00633AED" w:rsidRDefault="00633AED" w:rsidP="00633A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- проверка предоставленных исполнителем актов оказанных услуг, подготовка платежных документов, обеспечение их подписания в установленном порядке.</w:t>
      </w:r>
    </w:p>
    <w:p w:rsidR="00633AED" w:rsidRPr="00633AED" w:rsidRDefault="00633AED" w:rsidP="00633AED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Мероприятие 3.1.6.1 «Выбор не менее 20 площадок на территории Республики Беларусь для создания 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 xml:space="preserve"> или смарт-парков (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ветротурбины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 xml:space="preserve"> и солнечные панели) на основе данных обновленного Атласа ветрового потенциала»:</w:t>
      </w:r>
    </w:p>
    <w:p w:rsidR="00633AED" w:rsidRPr="00633AED" w:rsidRDefault="00633AED" w:rsidP="00633A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- проверка предоставленных исполнителем актов оказанных услуг, подготовка платежных документов, обеспечение их подписания в установленном порядке.</w:t>
      </w:r>
    </w:p>
    <w:p w:rsidR="00633AED" w:rsidRPr="00633AED" w:rsidRDefault="00633AED" w:rsidP="00633AED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Мероприятие 3.1.11.5 «Закупка </w:t>
      </w:r>
      <w:proofErr w:type="gramStart"/>
      <w:r w:rsidRPr="00633AED">
        <w:rPr>
          <w:rFonts w:ascii="Times New Roman" w:hAnsi="Times New Roman" w:cs="Times New Roman"/>
          <w:sz w:val="30"/>
          <w:szCs w:val="30"/>
        </w:rPr>
        <w:t>метеорологических</w:t>
      </w:r>
      <w:proofErr w:type="gramEnd"/>
      <w:r w:rsidRPr="00633AED">
        <w:rPr>
          <w:rFonts w:ascii="Times New Roman" w:hAnsi="Times New Roman" w:cs="Times New Roman"/>
          <w:sz w:val="30"/>
          <w:szCs w:val="30"/>
        </w:rPr>
        <w:t xml:space="preserve"> температурных 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профилемеров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 xml:space="preserve"> для завершения формирования национального потенциала измерения ветра»:</w:t>
      </w:r>
    </w:p>
    <w:p w:rsidR="00633AED" w:rsidRPr="00633AED" w:rsidRDefault="00633AED" w:rsidP="00633A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- подготовка документов для передачи метеорологических температурных 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профилемеров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 xml:space="preserve"> конечному пользователю – 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Белгидромет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 xml:space="preserve">. Обеспечение проведения процедуры передачи оборудования в соответствии с требованиями донора – ПРООН   и национальным законодательством.  </w:t>
      </w:r>
    </w:p>
    <w:p w:rsidR="00633AED" w:rsidRPr="00633AED" w:rsidRDefault="00633AED" w:rsidP="00633AED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Мероприятие 3.1.11.6 «Закупка приборов для измерения параметров ветра (таких как LIDAR)»:</w:t>
      </w:r>
    </w:p>
    <w:p w:rsidR="00CC136F" w:rsidRDefault="00633AED" w:rsidP="00633A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- подготовка документов для передачи 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лидаров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 xml:space="preserve"> конечному пользователю – </w:t>
      </w:r>
      <w:proofErr w:type="spellStart"/>
      <w:r w:rsidRPr="00633AED">
        <w:rPr>
          <w:rFonts w:ascii="Times New Roman" w:hAnsi="Times New Roman" w:cs="Times New Roman"/>
          <w:sz w:val="30"/>
          <w:szCs w:val="30"/>
        </w:rPr>
        <w:t>Белгидромет</w:t>
      </w:r>
      <w:proofErr w:type="spellEnd"/>
      <w:r w:rsidRPr="00633AED">
        <w:rPr>
          <w:rFonts w:ascii="Times New Roman" w:hAnsi="Times New Roman" w:cs="Times New Roman"/>
          <w:sz w:val="30"/>
          <w:szCs w:val="30"/>
        </w:rPr>
        <w:t>. Обеспечение проведения процедуры передачи оборудования в соответствии с требованиями донора – ПРООН и национальным законодательством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33AED" w:rsidRDefault="00633AED" w:rsidP="00633AE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E2957" w:rsidRPr="00633AED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3AED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633AED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7260" w:rsidRPr="00633AED" w:rsidRDefault="00D37260" w:rsidP="00D372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- высшее образование в области экономики и/или бухгалтерского учета и аудита; </w:t>
      </w:r>
    </w:p>
    <w:p w:rsidR="00D37260" w:rsidRPr="00633AED" w:rsidRDefault="00D37260" w:rsidP="00D372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- опыт работы в проектах, финансируемых иностранными организациями, или международных организациях, занимающихся вопросами развития – не менее 3 лет; </w:t>
      </w:r>
    </w:p>
    <w:p w:rsidR="00D37260" w:rsidRPr="00633AED" w:rsidRDefault="00D37260" w:rsidP="00D372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- профессиональное владение MS </w:t>
      </w:r>
      <w:proofErr w:type="spellStart"/>
      <w:r w:rsidRPr="00633AED">
        <w:rPr>
          <w:rFonts w:ascii="Times New Roman" w:eastAsia="Times New Roman" w:hAnsi="Times New Roman" w:cs="Times New Roman"/>
          <w:sz w:val="30"/>
          <w:szCs w:val="30"/>
        </w:rPr>
        <w:t>Office</w:t>
      </w:r>
      <w:proofErr w:type="spellEnd"/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633AED">
        <w:rPr>
          <w:rFonts w:ascii="Times New Roman" w:eastAsia="Times New Roman" w:hAnsi="Times New Roman" w:cs="Times New Roman"/>
          <w:sz w:val="30"/>
          <w:szCs w:val="30"/>
        </w:rPr>
        <w:t>Word</w:t>
      </w:r>
      <w:proofErr w:type="spellEnd"/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33AED">
        <w:rPr>
          <w:rFonts w:ascii="Times New Roman" w:eastAsia="Times New Roman" w:hAnsi="Times New Roman" w:cs="Times New Roman"/>
          <w:sz w:val="30"/>
          <w:szCs w:val="30"/>
        </w:rPr>
        <w:t>Excel</w:t>
      </w:r>
      <w:proofErr w:type="spellEnd"/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633AED">
        <w:rPr>
          <w:rFonts w:ascii="Times New Roman" w:eastAsia="Times New Roman" w:hAnsi="Times New Roman" w:cs="Times New Roman"/>
          <w:sz w:val="30"/>
          <w:szCs w:val="30"/>
        </w:rPr>
        <w:t>PowerPoint</w:t>
      </w:r>
      <w:proofErr w:type="spellEnd"/>
      <w:r w:rsidRPr="00633AED">
        <w:rPr>
          <w:rFonts w:ascii="Times New Roman" w:eastAsia="Times New Roman" w:hAnsi="Times New Roman" w:cs="Times New Roman"/>
          <w:sz w:val="30"/>
          <w:szCs w:val="30"/>
        </w:rPr>
        <w:t xml:space="preserve">) и другими типовыми программами; </w:t>
      </w:r>
    </w:p>
    <w:p w:rsidR="00CB2DA0" w:rsidRPr="00633AED" w:rsidRDefault="00D37260" w:rsidP="00D372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3AED">
        <w:rPr>
          <w:rFonts w:ascii="Times New Roman" w:eastAsia="Times New Roman" w:hAnsi="Times New Roman" w:cs="Times New Roman"/>
          <w:sz w:val="30"/>
          <w:szCs w:val="30"/>
        </w:rPr>
        <w:t>- наличие сертификата в области компьютерной техники/секретарского дела желательно, но не обязательно.</w:t>
      </w:r>
    </w:p>
    <w:p w:rsidR="00CC136F" w:rsidRPr="00633AED" w:rsidRDefault="00CC136F" w:rsidP="00CC13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633AED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3AED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Pr="00633AED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7260" w:rsidRPr="00633AED" w:rsidRDefault="00D37260" w:rsidP="00D37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- наличие базовых знаний в области осуществления закупок, работы с небольшими наличными суммами, логистики и систем регистрации и хранения документации;</w:t>
      </w:r>
    </w:p>
    <w:p w:rsidR="00D37260" w:rsidRPr="00633AED" w:rsidRDefault="00D37260" w:rsidP="00D37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- знание процедур реализации проектов ПРООН, включая процедуры закупок, расходования средств, отчетности и мониторинга, приветствуются; </w:t>
      </w:r>
    </w:p>
    <w:p w:rsidR="001A1EC3" w:rsidRPr="00633AED" w:rsidRDefault="00D37260" w:rsidP="00D372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- свободное владение английским и русским языками.</w:t>
      </w:r>
    </w:p>
    <w:p w:rsidR="001A1EC3" w:rsidRPr="00633AED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633AED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633AED">
        <w:rPr>
          <w:rFonts w:ascii="Times New Roman" w:hAnsi="Times New Roman" w:cs="Times New Roman"/>
          <w:sz w:val="30"/>
          <w:szCs w:val="30"/>
        </w:rPr>
        <w:t xml:space="preserve"> </w:t>
      </w:r>
      <w:r w:rsidRPr="00633AED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33AED"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33AE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633AE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633AED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633AED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633AED">
        <w:rPr>
          <w:rFonts w:ascii="Times New Roman" w:hAnsi="Times New Roman" w:cs="Times New Roman"/>
          <w:sz w:val="30"/>
          <w:szCs w:val="30"/>
        </w:rPr>
        <w:t xml:space="preserve"> «Проект «Устранение барьеров для развития ветроэнергетики в Республике Беларусь» </w:t>
      </w:r>
      <w:r w:rsidR="00910100" w:rsidRPr="00633AED">
        <w:rPr>
          <w:rFonts w:ascii="Times New Roman" w:hAnsi="Times New Roman" w:cs="Times New Roman"/>
          <w:sz w:val="30"/>
          <w:szCs w:val="30"/>
        </w:rPr>
        <w:t xml:space="preserve">до </w:t>
      </w:r>
      <w:r w:rsidR="00F8335E" w:rsidRPr="00633AED">
        <w:rPr>
          <w:rFonts w:ascii="Times New Roman" w:hAnsi="Times New Roman" w:cs="Times New Roman"/>
          <w:sz w:val="30"/>
          <w:szCs w:val="30"/>
        </w:rPr>
        <w:t>1</w:t>
      </w:r>
      <w:r w:rsidR="00D37260" w:rsidRPr="00633AED">
        <w:rPr>
          <w:rFonts w:ascii="Times New Roman" w:hAnsi="Times New Roman" w:cs="Times New Roman"/>
          <w:sz w:val="30"/>
          <w:szCs w:val="30"/>
        </w:rPr>
        <w:t>6</w:t>
      </w:r>
      <w:r w:rsidR="00F8335E" w:rsidRPr="00633AED">
        <w:rPr>
          <w:rFonts w:ascii="Times New Roman" w:hAnsi="Times New Roman" w:cs="Times New Roman"/>
          <w:sz w:val="30"/>
          <w:szCs w:val="30"/>
        </w:rPr>
        <w:t>:</w:t>
      </w:r>
      <w:r w:rsidR="00910100" w:rsidRPr="00633AED">
        <w:rPr>
          <w:rFonts w:ascii="Times New Roman" w:hAnsi="Times New Roman" w:cs="Times New Roman"/>
          <w:sz w:val="30"/>
          <w:szCs w:val="30"/>
        </w:rPr>
        <w:t xml:space="preserve">00 </w:t>
      </w:r>
      <w:r w:rsidR="00CC7F73">
        <w:rPr>
          <w:rFonts w:ascii="Times New Roman" w:hAnsi="Times New Roman" w:cs="Times New Roman"/>
          <w:sz w:val="30"/>
          <w:szCs w:val="30"/>
        </w:rPr>
        <w:t>8</w:t>
      </w:r>
      <w:r w:rsidRPr="00633AED">
        <w:rPr>
          <w:rFonts w:ascii="Times New Roman" w:hAnsi="Times New Roman" w:cs="Times New Roman"/>
          <w:sz w:val="30"/>
          <w:szCs w:val="30"/>
        </w:rPr>
        <w:t xml:space="preserve"> </w:t>
      </w:r>
      <w:r w:rsidR="00CC7F73">
        <w:rPr>
          <w:rFonts w:ascii="Times New Roman" w:hAnsi="Times New Roman" w:cs="Times New Roman"/>
          <w:sz w:val="30"/>
          <w:szCs w:val="30"/>
        </w:rPr>
        <w:t>января</w:t>
      </w:r>
      <w:r w:rsidRPr="00633AED">
        <w:rPr>
          <w:rFonts w:ascii="Times New Roman" w:hAnsi="Times New Roman" w:cs="Times New Roman"/>
          <w:sz w:val="30"/>
          <w:szCs w:val="30"/>
        </w:rPr>
        <w:t xml:space="preserve"> 202</w:t>
      </w:r>
      <w:r w:rsidR="00392C79">
        <w:rPr>
          <w:rFonts w:ascii="Times New Roman" w:hAnsi="Times New Roman" w:cs="Times New Roman"/>
          <w:sz w:val="30"/>
          <w:szCs w:val="30"/>
        </w:rPr>
        <w:t>1</w:t>
      </w:r>
      <w:bookmarkStart w:id="3" w:name="_GoBack"/>
      <w:bookmarkEnd w:id="3"/>
      <w:r w:rsidRPr="00633AED">
        <w:rPr>
          <w:rFonts w:ascii="Times New Roman" w:hAnsi="Times New Roman" w:cs="Times New Roman"/>
          <w:sz w:val="30"/>
          <w:szCs w:val="30"/>
        </w:rPr>
        <w:t> 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AED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633AED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AA22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2A" w:rsidRDefault="0006552A">
      <w:pPr>
        <w:spacing w:after="0" w:line="240" w:lineRule="auto"/>
      </w:pPr>
      <w:r>
        <w:separator/>
      </w:r>
    </w:p>
  </w:endnote>
  <w:endnote w:type="continuationSeparator" w:id="0">
    <w:p w:rsidR="0006552A" w:rsidRDefault="0006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2A" w:rsidRDefault="0006552A">
      <w:pPr>
        <w:spacing w:after="0" w:line="240" w:lineRule="auto"/>
      </w:pPr>
      <w:r>
        <w:separator/>
      </w:r>
    </w:p>
  </w:footnote>
  <w:footnote w:type="continuationSeparator" w:id="0">
    <w:p w:rsidR="0006552A" w:rsidRDefault="0006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C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0C2A" w:rsidRDefault="00392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3"/>
  </w:num>
  <w:num w:numId="10">
    <w:abstractNumId w:val="15"/>
  </w:num>
  <w:num w:numId="11">
    <w:abstractNumId w:val="0"/>
  </w:num>
  <w:num w:numId="12">
    <w:abstractNumId w:val="17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43CF5"/>
    <w:rsid w:val="0006552A"/>
    <w:rsid w:val="00123537"/>
    <w:rsid w:val="00195820"/>
    <w:rsid w:val="001A1EC3"/>
    <w:rsid w:val="00210B54"/>
    <w:rsid w:val="00392C79"/>
    <w:rsid w:val="003E2AFA"/>
    <w:rsid w:val="003F412C"/>
    <w:rsid w:val="00481B49"/>
    <w:rsid w:val="004C6C21"/>
    <w:rsid w:val="004D0E8D"/>
    <w:rsid w:val="004D2F60"/>
    <w:rsid w:val="00523347"/>
    <w:rsid w:val="0059643C"/>
    <w:rsid w:val="00633AED"/>
    <w:rsid w:val="007111C7"/>
    <w:rsid w:val="0074087E"/>
    <w:rsid w:val="00805C6D"/>
    <w:rsid w:val="008E2957"/>
    <w:rsid w:val="008F12C6"/>
    <w:rsid w:val="00910100"/>
    <w:rsid w:val="009A42CD"/>
    <w:rsid w:val="00B7527E"/>
    <w:rsid w:val="00CB2DA0"/>
    <w:rsid w:val="00CC136F"/>
    <w:rsid w:val="00CC7F73"/>
    <w:rsid w:val="00D005AD"/>
    <w:rsid w:val="00D30695"/>
    <w:rsid w:val="00D37260"/>
    <w:rsid w:val="00EA465B"/>
    <w:rsid w:val="00ED62F9"/>
    <w:rsid w:val="00EF30A5"/>
    <w:rsid w:val="00F45B6F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2020-12-22T13:31:00Z</dcterms:created>
  <dcterms:modified xsi:type="dcterms:W3CDTF">2020-12-30T13:41:00Z</dcterms:modified>
</cp:coreProperties>
</file>