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57" w:rsidRPr="00AA225B" w:rsidRDefault="008E2957" w:rsidP="008E295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E2957" w:rsidRPr="00AA225B" w:rsidRDefault="008E2957" w:rsidP="008E295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A225B">
        <w:rPr>
          <w:rFonts w:ascii="Times New Roman" w:hAnsi="Times New Roman" w:cs="Times New Roman"/>
          <w:b/>
          <w:sz w:val="30"/>
          <w:szCs w:val="30"/>
          <w:u w:val="single"/>
        </w:rPr>
        <w:t>Ваканси</w:t>
      </w:r>
      <w:r w:rsidRPr="008E2957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AA225B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проекте международной технической помощи</w:t>
      </w:r>
    </w:p>
    <w:p w:rsidR="008E2957" w:rsidRPr="00AA225B" w:rsidRDefault="008E2957" w:rsidP="008E295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реализации п</w:t>
      </w:r>
      <w:r w:rsidRPr="00AA225B">
        <w:rPr>
          <w:rFonts w:ascii="Times New Roman" w:hAnsi="Times New Roman" w:cs="Times New Roman"/>
          <w:sz w:val="30"/>
          <w:szCs w:val="30"/>
        </w:rPr>
        <w:t>роект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225B">
        <w:rPr>
          <w:rFonts w:ascii="Times New Roman" w:hAnsi="Times New Roman" w:cs="Times New Roman"/>
          <w:sz w:val="30"/>
          <w:szCs w:val="30"/>
        </w:rPr>
        <w:t xml:space="preserve"> международной технической помощи </w:t>
      </w:r>
      <w:bookmarkStart w:id="1" w:name="OLE_LINK4"/>
      <w:bookmarkStart w:id="2" w:name="OLE_LINK5"/>
      <w:bookmarkStart w:id="3" w:name="OLE_LINK12"/>
      <w:r w:rsidRPr="00AA225B">
        <w:rPr>
          <w:rFonts w:ascii="Times New Roman" w:hAnsi="Times New Roman" w:cs="Times New Roman"/>
          <w:sz w:val="30"/>
          <w:szCs w:val="30"/>
        </w:rPr>
        <w:t>«</w:t>
      </w:r>
      <w:bookmarkEnd w:id="1"/>
      <w:bookmarkEnd w:id="2"/>
      <w:bookmarkEnd w:id="3"/>
      <w:r w:rsidRPr="00AA225B">
        <w:rPr>
          <w:rFonts w:ascii="Times New Roman" w:hAnsi="Times New Roman" w:cs="Times New Roman"/>
          <w:sz w:val="30"/>
          <w:szCs w:val="30"/>
        </w:rPr>
        <w:t xml:space="preserve">Устранение барьеров для развития ветроэнергетики в Республике Беларусь» </w:t>
      </w:r>
      <w:r>
        <w:rPr>
          <w:rFonts w:ascii="Times New Roman" w:hAnsi="Times New Roman" w:cs="Times New Roman"/>
          <w:sz w:val="30"/>
          <w:szCs w:val="30"/>
        </w:rPr>
        <w:t xml:space="preserve">Минприроды </w:t>
      </w:r>
      <w:r w:rsidRPr="00AA225B">
        <w:rPr>
          <w:rFonts w:ascii="Times New Roman" w:hAnsi="Times New Roman" w:cs="Times New Roman"/>
          <w:sz w:val="30"/>
          <w:szCs w:val="30"/>
        </w:rPr>
        <w:t>объявляет об открытии следующ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AA225B">
        <w:rPr>
          <w:rFonts w:ascii="Times New Roman" w:hAnsi="Times New Roman" w:cs="Times New Roman"/>
          <w:sz w:val="30"/>
          <w:szCs w:val="30"/>
        </w:rPr>
        <w:t xml:space="preserve"> ваканси</w:t>
      </w:r>
      <w:r>
        <w:rPr>
          <w:rFonts w:ascii="Times New Roman" w:hAnsi="Times New Roman" w:cs="Times New Roman"/>
          <w:sz w:val="30"/>
          <w:szCs w:val="30"/>
        </w:rPr>
        <w:t>и консультанта проекта</w:t>
      </w:r>
      <w:r w:rsidRPr="00AA225B">
        <w:rPr>
          <w:rFonts w:ascii="Times New Roman" w:hAnsi="Times New Roman" w:cs="Times New Roman"/>
          <w:sz w:val="30"/>
          <w:szCs w:val="30"/>
        </w:rPr>
        <w:t>:</w:t>
      </w:r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Pr="008E2957" w:rsidRDefault="008E2957" w:rsidP="008E295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E2957">
        <w:rPr>
          <w:rFonts w:ascii="Times New Roman" w:hAnsi="Times New Roman" w:cs="Times New Roman"/>
          <w:b/>
          <w:sz w:val="30"/>
          <w:szCs w:val="30"/>
        </w:rPr>
        <w:t>Консультант по подготовке проектов нормативных правовых актов для внесения в нормотворческий орган, способствующих формированию тарифных схем для ветроэнергетики с учетом системы «зеленых сертификатов».</w:t>
      </w:r>
    </w:p>
    <w:p w:rsidR="008E2957" w:rsidRPr="008E2957" w:rsidRDefault="008E2957" w:rsidP="008E2957">
      <w:pPr>
        <w:ind w:left="720" w:hanging="36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Консультант</w:t>
      </w:r>
      <w:r w:rsidRPr="008E2957">
        <w:rPr>
          <w:rFonts w:ascii="Times New Roman" w:hAnsi="Times New Roman" w:cs="Times New Roman"/>
          <w:b/>
          <w:sz w:val="30"/>
          <w:szCs w:val="30"/>
        </w:rPr>
        <w:t xml:space="preserve"> должен оказать следующие услуги:</w:t>
      </w:r>
    </w:p>
    <w:p w:rsidR="008E2957" w:rsidRPr="008E2957" w:rsidRDefault="008E2957" w:rsidP="008E2957">
      <w:pPr>
        <w:pStyle w:val="a3"/>
        <w:numPr>
          <w:ilvl w:val="0"/>
          <w:numId w:val="6"/>
        </w:numPr>
        <w:spacing w:before="60" w:after="60" w:line="240" w:lineRule="auto"/>
        <w:ind w:left="426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Ознакомиться с документом «Аналитический отчет с обоснованием создания системы «зеленых» сертификатов», подготовленным в рамках Проекта РУП «Центр международных экологических проектов, сертификац</w:t>
      </w:r>
      <w:proofErr w:type="gramStart"/>
      <w:r w:rsidRPr="008E2957">
        <w:rPr>
          <w:rFonts w:ascii="Times New Roman" w:hAnsi="Times New Roman" w:cs="Times New Roman"/>
          <w:sz w:val="30"/>
          <w:szCs w:val="30"/>
        </w:rPr>
        <w:t>ии и ау</w:t>
      </w:r>
      <w:proofErr w:type="gramEnd"/>
      <w:r w:rsidRPr="008E2957">
        <w:rPr>
          <w:rFonts w:ascii="Times New Roman" w:hAnsi="Times New Roman" w:cs="Times New Roman"/>
          <w:sz w:val="30"/>
          <w:szCs w:val="30"/>
        </w:rPr>
        <w:t>дита «</w:t>
      </w:r>
      <w:proofErr w:type="spellStart"/>
      <w:r w:rsidRPr="008E2957">
        <w:rPr>
          <w:rFonts w:ascii="Times New Roman" w:hAnsi="Times New Roman" w:cs="Times New Roman"/>
          <w:sz w:val="30"/>
          <w:szCs w:val="30"/>
        </w:rPr>
        <w:t>Экологияинвест</w:t>
      </w:r>
      <w:proofErr w:type="spellEnd"/>
      <w:r w:rsidRPr="008E2957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8E2957" w:rsidRPr="008E2957" w:rsidRDefault="008E2957" w:rsidP="008E2957">
      <w:pPr>
        <w:pStyle w:val="a3"/>
        <w:numPr>
          <w:ilvl w:val="0"/>
          <w:numId w:val="6"/>
        </w:numPr>
        <w:spacing w:before="60" w:after="60" w:line="240" w:lineRule="auto"/>
        <w:ind w:left="426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Провести анализ Национальной системы инвентаризации парниковых газов с целью выявления несоответствия действующим нормативным документам РКИК ООН;</w:t>
      </w:r>
    </w:p>
    <w:p w:rsidR="008E2957" w:rsidRPr="008E2957" w:rsidRDefault="008E2957" w:rsidP="008E2957">
      <w:pPr>
        <w:pStyle w:val="a3"/>
        <w:numPr>
          <w:ilvl w:val="0"/>
          <w:numId w:val="6"/>
        </w:numPr>
        <w:spacing w:before="60" w:after="60" w:line="240" w:lineRule="auto"/>
        <w:ind w:left="426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Провести анализ нормативных правовых актов, регулирующих функционирование Национальной системы инвентаризации парниковых газов, с целью определения потенциала этой системы для внедрения "зеленых" сертификатов;</w:t>
      </w:r>
    </w:p>
    <w:p w:rsidR="008E2957" w:rsidRPr="008E2957" w:rsidRDefault="008E2957" w:rsidP="008E2957">
      <w:pPr>
        <w:pStyle w:val="a3"/>
        <w:numPr>
          <w:ilvl w:val="0"/>
          <w:numId w:val="6"/>
        </w:numPr>
        <w:spacing w:before="60" w:after="60" w:line="240" w:lineRule="auto"/>
        <w:ind w:left="426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2957">
        <w:rPr>
          <w:rFonts w:ascii="Times New Roman" w:hAnsi="Times New Roman" w:cs="Times New Roman"/>
          <w:sz w:val="30"/>
          <w:szCs w:val="30"/>
        </w:rPr>
        <w:t xml:space="preserve">На основании проведенного анализа документов подготовить проект нормативного правового акта (нормативных правовых актов), определяющий  порядок инвентаризации парниковых газов, порядок создания и функционирования информационной системы учета выбросов и поглощения парниковых газов, порядок ведения государственного кадастра парниковых газов, порядок создания и ведения базы данных для разработки программ и мероприятий по сокращению выбросов и увеличению поглощения парниковых газов. </w:t>
      </w:r>
      <w:proofErr w:type="gramEnd"/>
    </w:p>
    <w:p w:rsidR="008E2957" w:rsidRPr="008E2957" w:rsidRDefault="008E2957" w:rsidP="008E2957">
      <w:pPr>
        <w:pStyle w:val="a3"/>
        <w:numPr>
          <w:ilvl w:val="0"/>
          <w:numId w:val="6"/>
        </w:numPr>
        <w:spacing w:before="60" w:after="60" w:line="240" w:lineRule="auto"/>
        <w:ind w:left="426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Подготовить проект плана принятия иных нормативных правовых актов, в том числе проекты которых были разработаны в рамках Проекта с целью внедрения «зеленой» сертификации энергии, произведенной ВИЭ.</w:t>
      </w:r>
    </w:p>
    <w:p w:rsidR="008E2957" w:rsidRPr="008E2957" w:rsidRDefault="008E2957" w:rsidP="008E2957">
      <w:pPr>
        <w:spacing w:before="60" w:after="60"/>
        <w:ind w:left="66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Pr="008E2957" w:rsidRDefault="008E2957" w:rsidP="008E2957">
      <w:pPr>
        <w:ind w:left="720" w:hanging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E2957">
        <w:rPr>
          <w:rFonts w:ascii="Times New Roman" w:hAnsi="Times New Roman" w:cs="Times New Roman"/>
          <w:b/>
          <w:sz w:val="30"/>
          <w:szCs w:val="30"/>
        </w:rPr>
        <w:t>Отчетность:</w:t>
      </w:r>
    </w:p>
    <w:p w:rsidR="008E2957" w:rsidRPr="008E2957" w:rsidRDefault="008E2957" w:rsidP="008E2957">
      <w:pPr>
        <w:spacing w:before="60" w:after="60"/>
        <w:ind w:left="57" w:firstLine="25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 xml:space="preserve">Консультант в срок до </w:t>
      </w:r>
      <w:r w:rsidR="00523347">
        <w:rPr>
          <w:rFonts w:ascii="Times New Roman" w:hAnsi="Times New Roman" w:cs="Times New Roman"/>
          <w:sz w:val="30"/>
          <w:szCs w:val="30"/>
        </w:rPr>
        <w:t>3</w:t>
      </w:r>
      <w:r w:rsidRPr="008E2957">
        <w:rPr>
          <w:rFonts w:ascii="Times New Roman" w:hAnsi="Times New Roman" w:cs="Times New Roman"/>
          <w:sz w:val="30"/>
          <w:szCs w:val="30"/>
        </w:rPr>
        <w:t xml:space="preserve">0 ноября 2020 г. предоставляет первоначальную версию, а в срок до </w:t>
      </w:r>
      <w:r w:rsidR="00523347">
        <w:rPr>
          <w:rFonts w:ascii="Times New Roman" w:hAnsi="Times New Roman" w:cs="Times New Roman"/>
          <w:sz w:val="30"/>
          <w:szCs w:val="30"/>
        </w:rPr>
        <w:t>10 декабря</w:t>
      </w:r>
      <w:r w:rsidRPr="008E2957">
        <w:rPr>
          <w:rFonts w:ascii="Times New Roman" w:hAnsi="Times New Roman" w:cs="Times New Roman"/>
          <w:sz w:val="30"/>
          <w:szCs w:val="30"/>
        </w:rPr>
        <w:t xml:space="preserve"> 2020 г. итоговую версию следующих документов:</w:t>
      </w:r>
    </w:p>
    <w:p w:rsidR="008E2957" w:rsidRPr="008E2957" w:rsidRDefault="008E2957" w:rsidP="008E2957">
      <w:pPr>
        <w:pStyle w:val="a3"/>
        <w:numPr>
          <w:ilvl w:val="0"/>
          <w:numId w:val="7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lastRenderedPageBreak/>
        <w:t>Отчет с анализом Национальной системы инвентаризации парниковых газов с целью выявления несоответствия действующим нормативным документам РКИК ООН, а также с целью определения потенциала этой системы для внедрения "зеленых" сертификатов;</w:t>
      </w:r>
    </w:p>
    <w:p w:rsidR="008E2957" w:rsidRPr="008E2957" w:rsidRDefault="008E2957" w:rsidP="008E2957">
      <w:pPr>
        <w:pStyle w:val="a3"/>
        <w:numPr>
          <w:ilvl w:val="0"/>
          <w:numId w:val="7"/>
        </w:numPr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Проект нормативного правового акта (нормативных правовых актов), определяющий порядок инвентаризации парниковых газов, порядок создания и функционирования информационной системы учета выбросов и поглощения парниковых газов, порядок ведения государственного кадастра парниковых газов, порядок создания и ведения базы данных для разработки программ и мероприятий по сокращению выбросов и увеличению поглощения парниковых газов.</w:t>
      </w:r>
    </w:p>
    <w:p w:rsidR="008E2957" w:rsidRPr="008E2957" w:rsidRDefault="008E2957" w:rsidP="008E2957">
      <w:pPr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 xml:space="preserve">В срок до </w:t>
      </w:r>
      <w:r w:rsidR="00523347">
        <w:rPr>
          <w:rFonts w:ascii="Times New Roman" w:hAnsi="Times New Roman" w:cs="Times New Roman"/>
          <w:sz w:val="30"/>
          <w:szCs w:val="30"/>
        </w:rPr>
        <w:t>20</w:t>
      </w:r>
      <w:r w:rsidRPr="008E2957">
        <w:rPr>
          <w:rFonts w:ascii="Times New Roman" w:hAnsi="Times New Roman" w:cs="Times New Roman"/>
          <w:sz w:val="30"/>
          <w:szCs w:val="30"/>
        </w:rPr>
        <w:t xml:space="preserve"> декабря 2020 г.: </w:t>
      </w:r>
    </w:p>
    <w:p w:rsidR="008E2957" w:rsidRPr="008E2957" w:rsidRDefault="008E2957" w:rsidP="008E295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Проект плана принятия иных нормативных правовых актов, в том числе проекты которых были разработаны в рамках Проекта с целью внедрения «зеленой» сертификации энергии, произведенной ВИЭ.</w:t>
      </w:r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Default="008E2957" w:rsidP="008E2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Квалификационные требования:</w:t>
      </w:r>
    </w:p>
    <w:p w:rsidR="008E2957" w:rsidRPr="00AA225B" w:rsidRDefault="008E2957" w:rsidP="008E2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Pr="008E2957" w:rsidRDefault="008E2957" w:rsidP="008E2957">
      <w:pPr>
        <w:pStyle w:val="a3"/>
        <w:numPr>
          <w:ilvl w:val="0"/>
          <w:numId w:val="9"/>
        </w:numPr>
        <w:spacing w:after="0" w:line="240" w:lineRule="auto"/>
        <w:ind w:left="392" w:hanging="28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 xml:space="preserve">Высшее техническое образование в области энергетики, технических наук, экономики, экологии, международных отношений; наличие последипломной подготовки и/или значительного профессионального опыта в сфере энергетики или экологии; </w:t>
      </w:r>
    </w:p>
    <w:p w:rsidR="008E2957" w:rsidRPr="008E2957" w:rsidRDefault="008E2957" w:rsidP="008E2957">
      <w:pPr>
        <w:pStyle w:val="a3"/>
        <w:numPr>
          <w:ilvl w:val="0"/>
          <w:numId w:val="9"/>
        </w:numPr>
        <w:spacing w:after="0" w:line="240" w:lineRule="auto"/>
        <w:ind w:left="392" w:hanging="28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Отличное знание современных подходов и передового международного и отечественного опыта, политики и регулирования в области охраны окружающей среды, охраны атмосферного воздуха, изменения климата, возобновляемой энергетики, подтвержденные опытом предшествующей профессиональной деятельности;</w:t>
      </w:r>
    </w:p>
    <w:p w:rsidR="008E2957" w:rsidRPr="008E2957" w:rsidRDefault="008E2957" w:rsidP="008E2957">
      <w:pPr>
        <w:pStyle w:val="a3"/>
        <w:numPr>
          <w:ilvl w:val="0"/>
          <w:numId w:val="9"/>
        </w:numPr>
        <w:spacing w:after="0" w:line="240" w:lineRule="auto"/>
        <w:ind w:left="392" w:hanging="28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 xml:space="preserve">Опыт работы в сфере деятельности, связанной с выбросами парниковых газов, не менее 5 лет; </w:t>
      </w:r>
    </w:p>
    <w:p w:rsidR="008E2957" w:rsidRPr="008E2957" w:rsidRDefault="008E2957" w:rsidP="008E2957">
      <w:pPr>
        <w:pStyle w:val="a3"/>
        <w:numPr>
          <w:ilvl w:val="0"/>
          <w:numId w:val="9"/>
        </w:numPr>
        <w:spacing w:after="0" w:line="240" w:lineRule="auto"/>
        <w:ind w:left="392" w:hanging="28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Опыт написания проектов нормативных правовых актов, в том числе в одной из следующих сфер – охраны атмосферного воздуха, изменения климата, возобновляемой энергетики (не менее 2-х проектов нормативных правовых актов);</w:t>
      </w:r>
    </w:p>
    <w:p w:rsidR="008E2957" w:rsidRPr="008E2957" w:rsidRDefault="008E2957" w:rsidP="008E2957">
      <w:pPr>
        <w:pStyle w:val="a3"/>
        <w:numPr>
          <w:ilvl w:val="0"/>
          <w:numId w:val="9"/>
        </w:numPr>
        <w:spacing w:after="0" w:line="240" w:lineRule="auto"/>
        <w:ind w:left="392" w:hanging="284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E2957">
        <w:rPr>
          <w:rFonts w:ascii="Times New Roman" w:hAnsi="Times New Roman" w:cs="Times New Roman"/>
          <w:sz w:val="30"/>
          <w:szCs w:val="30"/>
        </w:rPr>
        <w:t>Знание английского языка (письменного и устного) является преимуществом.</w:t>
      </w:r>
    </w:p>
    <w:p w:rsidR="008E2957" w:rsidRP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Заинтересованным кандидатам ре</w:t>
      </w:r>
      <w:r w:rsidRPr="00AA225B">
        <w:rPr>
          <w:rFonts w:ascii="Times New Roman" w:hAnsi="Times New Roman" w:cs="Times New Roman"/>
          <w:sz w:val="30"/>
          <w:szCs w:val="30"/>
        </w:rPr>
        <w:t>зюме высылать по электронной почте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project@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windpower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8E29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r>
        <w:rPr>
          <w:rFonts w:ascii="Times New Roman" w:hAnsi="Times New Roman" w:cs="Times New Roman"/>
          <w:sz w:val="30"/>
          <w:szCs w:val="30"/>
        </w:rPr>
        <w:t xml:space="preserve"> копией </w:t>
      </w:r>
      <w:hyperlink r:id="rId9" w:history="1"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maryna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belavus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@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gmail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  <w:r w:rsidRPr="008E295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8E2957" w:rsidRPr="00AA225B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или по факсу: (017) 306</w:t>
      </w:r>
      <w:r w:rsidRPr="008E2957">
        <w:rPr>
          <w:rFonts w:ascii="Times New Roman" w:hAnsi="Times New Roman" w:cs="Times New Roman"/>
          <w:sz w:val="30"/>
          <w:szCs w:val="30"/>
        </w:rPr>
        <w:t xml:space="preserve"> 53 67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 пометкой </w:t>
      </w:r>
      <w:r>
        <w:rPr>
          <w:rFonts w:ascii="Times New Roman" w:hAnsi="Times New Roman" w:cs="Times New Roman"/>
          <w:sz w:val="30"/>
          <w:szCs w:val="30"/>
        </w:rPr>
        <w:t xml:space="preserve"> «Проект </w:t>
      </w:r>
      <w:r w:rsidRPr="00F31426">
        <w:rPr>
          <w:rFonts w:ascii="Times New Roman" w:hAnsi="Times New Roman" w:cs="Times New Roman"/>
          <w:sz w:val="30"/>
          <w:szCs w:val="30"/>
        </w:rPr>
        <w:t xml:space="preserve">«Устранение барьеров для развития ветроэнергетики в Республике Беларусь» </w:t>
      </w:r>
      <w:r w:rsidR="00910100">
        <w:rPr>
          <w:rFonts w:ascii="Times New Roman" w:hAnsi="Times New Roman" w:cs="Times New Roman"/>
          <w:sz w:val="30"/>
          <w:szCs w:val="30"/>
        </w:rPr>
        <w:t xml:space="preserve">до 16:00 </w:t>
      </w:r>
      <w:r w:rsidR="00523347">
        <w:rPr>
          <w:rFonts w:ascii="Times New Roman" w:hAnsi="Times New Roman" w:cs="Times New Roman"/>
          <w:sz w:val="30"/>
          <w:szCs w:val="30"/>
        </w:rPr>
        <w:t>16</w:t>
      </w:r>
      <w:r w:rsidRPr="008E2957">
        <w:rPr>
          <w:rFonts w:ascii="Times New Roman" w:hAnsi="Times New Roman" w:cs="Times New Roman"/>
          <w:sz w:val="30"/>
          <w:szCs w:val="30"/>
        </w:rPr>
        <w:t xml:space="preserve"> ноября</w:t>
      </w:r>
      <w:r w:rsidRPr="00AA22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2020 </w:t>
      </w:r>
      <w:r w:rsidRPr="00AA225B">
        <w:rPr>
          <w:rFonts w:ascii="Times New Roman" w:hAnsi="Times New Roman" w:cs="Times New Roman"/>
          <w:sz w:val="30"/>
          <w:szCs w:val="30"/>
        </w:rPr>
        <w:t>г.</w:t>
      </w:r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25B">
        <w:rPr>
          <w:rFonts w:ascii="Times New Roman" w:hAnsi="Times New Roman" w:cs="Times New Roman"/>
          <w:sz w:val="30"/>
          <w:szCs w:val="30"/>
        </w:rPr>
        <w:t xml:space="preserve">Дополнительную информацию о проекте можно получить по </w:t>
      </w:r>
      <w:r w:rsidRPr="00AA225B">
        <w:rPr>
          <w:rFonts w:ascii="Times New Roman" w:hAnsi="Times New Roman" w:cs="Times New Roman"/>
          <w:sz w:val="30"/>
          <w:szCs w:val="30"/>
        </w:rPr>
        <w:br/>
        <w:t xml:space="preserve">тел. (017) </w:t>
      </w:r>
      <w:r>
        <w:rPr>
          <w:rFonts w:ascii="Times New Roman" w:hAnsi="Times New Roman" w:cs="Times New Roman"/>
          <w:sz w:val="30"/>
          <w:szCs w:val="30"/>
        </w:rPr>
        <w:t>306</w:t>
      </w:r>
      <w:r w:rsidRPr="008E2957">
        <w:rPr>
          <w:rFonts w:ascii="Times New Roman" w:hAnsi="Times New Roman" w:cs="Times New Roman"/>
          <w:sz w:val="30"/>
          <w:szCs w:val="30"/>
        </w:rPr>
        <w:t xml:space="preserve"> 53 67</w:t>
      </w:r>
      <w:r w:rsidRPr="00AA225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2957" w:rsidRDefault="008E2957" w:rsidP="008E2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2957" w:rsidSect="00BF0C2A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37" w:rsidRDefault="00123537">
      <w:pPr>
        <w:spacing w:after="0" w:line="240" w:lineRule="auto"/>
      </w:pPr>
      <w:r>
        <w:separator/>
      </w:r>
    </w:p>
  </w:endnote>
  <w:endnote w:type="continuationSeparator" w:id="0">
    <w:p w:rsidR="00123537" w:rsidRDefault="0012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37" w:rsidRDefault="00123537">
      <w:pPr>
        <w:spacing w:after="0" w:line="240" w:lineRule="auto"/>
      </w:pPr>
      <w:r>
        <w:separator/>
      </w:r>
    </w:p>
  </w:footnote>
  <w:footnote w:type="continuationSeparator" w:id="0">
    <w:p w:rsidR="00123537" w:rsidRDefault="0012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2626"/>
      <w:docPartObj>
        <w:docPartGallery w:val="Page Numbers (Top of Page)"/>
        <w:docPartUnique/>
      </w:docPartObj>
    </w:sdtPr>
    <w:sdtEndPr/>
    <w:sdtContent>
      <w:p w:rsidR="00BF0C2A" w:rsidRDefault="008E295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1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0C2A" w:rsidRDefault="001E71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799"/>
    <w:multiLevelType w:val="hybridMultilevel"/>
    <w:tmpl w:val="6C94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5972"/>
    <w:multiLevelType w:val="hybridMultilevel"/>
    <w:tmpl w:val="86EEFF9A"/>
    <w:lvl w:ilvl="0" w:tplc="68004ACE">
      <w:start w:val="1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41B99"/>
    <w:multiLevelType w:val="hybridMultilevel"/>
    <w:tmpl w:val="30A4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D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22AC6"/>
    <w:multiLevelType w:val="hybridMultilevel"/>
    <w:tmpl w:val="1758FC48"/>
    <w:lvl w:ilvl="0" w:tplc="4BF42028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28450D7F"/>
    <w:multiLevelType w:val="hybridMultilevel"/>
    <w:tmpl w:val="DF707336"/>
    <w:lvl w:ilvl="0" w:tplc="C5E432C0">
      <w:start w:val="1"/>
      <w:numFmt w:val="decimal"/>
      <w:lvlText w:val="%1.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>
    <w:nsid w:val="345C633B"/>
    <w:multiLevelType w:val="hybridMultilevel"/>
    <w:tmpl w:val="5504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67DFA"/>
    <w:multiLevelType w:val="hybridMultilevel"/>
    <w:tmpl w:val="789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37596"/>
    <w:multiLevelType w:val="hybridMultilevel"/>
    <w:tmpl w:val="6404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C044F"/>
    <w:multiLevelType w:val="hybridMultilevel"/>
    <w:tmpl w:val="09A0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57"/>
    <w:rsid w:val="00123537"/>
    <w:rsid w:val="001E71B5"/>
    <w:rsid w:val="003F412C"/>
    <w:rsid w:val="004C6C21"/>
    <w:rsid w:val="00523347"/>
    <w:rsid w:val="0074087E"/>
    <w:rsid w:val="00805C6D"/>
    <w:rsid w:val="008E2957"/>
    <w:rsid w:val="00910100"/>
    <w:rsid w:val="009A42CD"/>
    <w:rsid w:val="00EA465B"/>
    <w:rsid w:val="00ED62F9"/>
    <w:rsid w:val="00F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8E29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957"/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8E2957"/>
  </w:style>
  <w:style w:type="character" w:styleId="a7">
    <w:name w:val="Hyperlink"/>
    <w:basedOn w:val="a0"/>
    <w:uiPriority w:val="99"/>
    <w:unhideWhenUsed/>
    <w:rsid w:val="008E29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8E29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957"/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8E2957"/>
  </w:style>
  <w:style w:type="character" w:styleId="a7">
    <w:name w:val="Hyperlink"/>
    <w:basedOn w:val="a0"/>
    <w:uiPriority w:val="99"/>
    <w:unhideWhenUsed/>
    <w:rsid w:val="008E2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windpower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yna.belav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2020-11-06T12:17:00Z</dcterms:created>
  <dcterms:modified xsi:type="dcterms:W3CDTF">2020-11-09T09:14:00Z</dcterms:modified>
</cp:coreProperties>
</file>