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Pr="008E2957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AA225B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8E2957" w:rsidRPr="00AA225B" w:rsidRDefault="008E2957" w:rsidP="008E295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30695" w:rsidRDefault="008E2957" w:rsidP="00D30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рамках реализации п</w:t>
      </w:r>
      <w:r w:rsidRPr="00AA225B">
        <w:rPr>
          <w:rFonts w:ascii="Times New Roman" w:hAnsi="Times New Roman" w:cs="Times New Roman"/>
          <w:sz w:val="30"/>
          <w:szCs w:val="30"/>
        </w:rPr>
        <w:t>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A225B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</w:t>
      </w:r>
      <w:bookmarkStart w:id="0" w:name="OLE_LINK4"/>
      <w:bookmarkStart w:id="1" w:name="OLE_LINK5"/>
      <w:bookmarkStart w:id="2" w:name="OLE_LINK12"/>
      <w:r w:rsidRPr="00AA225B">
        <w:rPr>
          <w:rFonts w:ascii="Times New Roman" w:hAnsi="Times New Roman" w:cs="Times New Roman"/>
          <w:sz w:val="30"/>
          <w:szCs w:val="30"/>
        </w:rPr>
        <w:t>«</w:t>
      </w:r>
      <w:bookmarkEnd w:id="0"/>
      <w:bookmarkEnd w:id="1"/>
      <w:bookmarkEnd w:id="2"/>
      <w:r w:rsidRPr="00AA225B">
        <w:rPr>
          <w:rFonts w:ascii="Times New Roman" w:hAnsi="Times New Roman" w:cs="Times New Roman"/>
          <w:sz w:val="30"/>
          <w:szCs w:val="30"/>
        </w:rPr>
        <w:t xml:space="preserve">Устранение барьеров для развития ветроэнергетики в Республике Беларусь» </w:t>
      </w:r>
      <w:r>
        <w:rPr>
          <w:rFonts w:ascii="Times New Roman" w:hAnsi="Times New Roman" w:cs="Times New Roman"/>
          <w:sz w:val="30"/>
          <w:szCs w:val="30"/>
        </w:rPr>
        <w:t xml:space="preserve">Минприроды </w:t>
      </w:r>
      <w:r w:rsidRPr="00AA225B">
        <w:rPr>
          <w:rFonts w:ascii="Times New Roman" w:hAnsi="Times New Roman" w:cs="Times New Roman"/>
          <w:sz w:val="30"/>
          <w:szCs w:val="30"/>
        </w:rPr>
        <w:t>объявляет об открытии следующ</w:t>
      </w:r>
      <w:r>
        <w:rPr>
          <w:rFonts w:ascii="Times New Roman" w:hAnsi="Times New Roman" w:cs="Times New Roman"/>
          <w:sz w:val="30"/>
          <w:szCs w:val="30"/>
        </w:rPr>
        <w:t>ей</w:t>
      </w:r>
      <w:r w:rsidRPr="00AA225B">
        <w:rPr>
          <w:rFonts w:ascii="Times New Roman" w:hAnsi="Times New Roman" w:cs="Times New Roman"/>
          <w:sz w:val="30"/>
          <w:szCs w:val="30"/>
        </w:rPr>
        <w:t xml:space="preserve"> ваканси</w:t>
      </w:r>
      <w:r>
        <w:rPr>
          <w:rFonts w:ascii="Times New Roman" w:hAnsi="Times New Roman" w:cs="Times New Roman"/>
          <w:sz w:val="30"/>
          <w:szCs w:val="30"/>
        </w:rPr>
        <w:t>и консультанта проекта</w:t>
      </w:r>
      <w:r w:rsidRPr="00AA225B">
        <w:rPr>
          <w:rFonts w:ascii="Times New Roman" w:hAnsi="Times New Roman" w:cs="Times New Roman"/>
          <w:sz w:val="30"/>
          <w:szCs w:val="30"/>
        </w:rPr>
        <w:t>:</w:t>
      </w:r>
      <w:r w:rsidR="00D306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30695" w:rsidRDefault="00D30695" w:rsidP="00D3069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6D63F6" w:rsidP="00D3069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D63F6">
        <w:rPr>
          <w:rFonts w:ascii="Times New Roman" w:hAnsi="Times New Roman" w:cs="Times New Roman"/>
          <w:b/>
          <w:sz w:val="30"/>
          <w:szCs w:val="30"/>
        </w:rPr>
        <w:t>Консультант по связям с общественностью, в том числе по информационному наполнению Интернет-сайта</w:t>
      </w:r>
      <w:r w:rsidR="00CB2DA0">
        <w:rPr>
          <w:rFonts w:ascii="Times New Roman" w:hAnsi="Times New Roman" w:cs="Times New Roman"/>
          <w:b/>
          <w:sz w:val="30"/>
          <w:szCs w:val="30"/>
        </w:rPr>
        <w:t>.</w:t>
      </w:r>
    </w:p>
    <w:p w:rsidR="00D30695" w:rsidRDefault="00D30695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1A1EC3" w:rsidRPr="001A1EC3" w:rsidRDefault="001A1EC3" w:rsidP="001A1EC3">
      <w:pPr>
        <w:spacing w:before="120" w:after="60" w:line="240" w:lineRule="auto"/>
        <w:ind w:left="57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A1E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Краткая информация о проекте в контексте данной работы:</w:t>
      </w:r>
    </w:p>
    <w:p w:rsidR="006D63F6" w:rsidRP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«Устранение барьеров для развития ветроэнергетики в Республике Беларусь» предусматривает оказание поддержки в устранении барьеров для практической реализации в Республике Беларусь проектов в сфере ветроэнергетики. В рамках данного проекта предлагается создать финансово жизнеспособное партнерство государства и частного сектора в целях стимулирования инвестиционной деятельности в сфере ветроэнергетики в Республике Беларусь путем предоставления начального капитала и демонстрации практических разработок на рыночной основе. К моменту завершения проекта предполагается создание устойчивых стимулирующих условий и процедур для содействия в разработке и реализации проектов по ветроэнергетике суммарной установленной мощности не менее 25 МВт и генерации более 1 млн. МВт </w:t>
      </w:r>
      <w:proofErr w:type="gramStart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proofErr w:type="gramEnd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возобновляемой энергии за время реализации проекта.</w:t>
      </w:r>
    </w:p>
    <w:p w:rsidR="006D63F6" w:rsidRP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Кроме того, в рамках проекта планируется организация семинаров, совещаний, тренингов, обучающих мероприятий и конференций с целью проведения консультаций с </w:t>
      </w:r>
      <w:proofErr w:type="gramStart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заинтересованными</w:t>
      </w:r>
      <w:proofErr w:type="gramEnd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информирования о разрабатываемой политике, стандартах и технических нормативах в области возобновляемых источников энергии, выборе месторасположения </w:t>
      </w:r>
      <w:proofErr w:type="spellStart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наилучшей практике и подходах по разработке проектов в области ветроэнергетики.</w:t>
      </w:r>
    </w:p>
    <w:p w:rsid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D63F6" w:rsidRP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проекта:</w:t>
      </w:r>
    </w:p>
    <w:p w:rsidR="006D63F6" w:rsidRP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Целью проекта является оказание содействия в устранении барьеров для развития ветроэнергетики в Республике Беларусь. </w:t>
      </w:r>
      <w:proofErr w:type="gramStart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Вклад проекта в достижение этой цели будет измеряться тем, насколько успешным он окажется в разработке не менее чем 5 площадок для строительства </w:t>
      </w:r>
      <w:proofErr w:type="spellStart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ветропарков</w:t>
      </w:r>
      <w:proofErr w:type="spellEnd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прямо или косвенно приведет к получению разрешений, финансированию и строительству ветроэнергетических установок мощностью не менее 25 МВт в Беларуси, которые будут введены в эксплуатацию в течение пяти лет реализации проекта.</w:t>
      </w:r>
      <w:proofErr w:type="gramEnd"/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Задачей проекта является создание и применение для этих ветроэнергетических станций такого механизма, который станет в дальнейшем типовой схемой и откроет возможности для будущей разработки ветроэнергетических станций частными девелоперскими компаниями.</w:t>
      </w:r>
    </w:p>
    <w:p w:rsidR="006D63F6" w:rsidRP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частности, проект призван способствовать достижению следующих результатов:</w:t>
      </w:r>
    </w:p>
    <w:p w:rsidR="006D63F6" w:rsidRPr="006D63F6" w:rsidRDefault="006D63F6" w:rsidP="006D63F6">
      <w:pPr>
        <w:numPr>
          <w:ilvl w:val="0"/>
          <w:numId w:val="21"/>
        </w:numPr>
        <w:tabs>
          <w:tab w:val="clear" w:pos="1080"/>
          <w:tab w:val="num" w:pos="142"/>
        </w:tabs>
        <w:spacing w:before="60" w:after="6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разработка и введение в действие нормативных правовых актов по содействию развитию ветроэнергетики при поддержке проекта;</w:t>
      </w:r>
    </w:p>
    <w:p w:rsidR="006D63F6" w:rsidRPr="006D63F6" w:rsidRDefault="006D63F6" w:rsidP="006D63F6">
      <w:pPr>
        <w:numPr>
          <w:ilvl w:val="0"/>
          <w:numId w:val="21"/>
        </w:numPr>
        <w:tabs>
          <w:tab w:val="clear" w:pos="1080"/>
          <w:tab w:val="num" w:pos="142"/>
        </w:tabs>
        <w:spacing w:before="60" w:after="6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уверенности в рентабельности проектов в сфере ветроэнергетики;</w:t>
      </w:r>
    </w:p>
    <w:p w:rsidR="006D63F6" w:rsidRPr="006D63F6" w:rsidRDefault="006D63F6" w:rsidP="006D63F6">
      <w:pPr>
        <w:numPr>
          <w:ilvl w:val="0"/>
          <w:numId w:val="21"/>
        </w:numPr>
        <w:tabs>
          <w:tab w:val="clear" w:pos="1080"/>
          <w:tab w:val="num" w:pos="142"/>
        </w:tabs>
        <w:spacing w:before="60" w:after="6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проектом инвестиционного гранта на цели финансирования разработки документов по ветроэнергетическим установкам мощностью не менее чем 25 МВт;</w:t>
      </w:r>
    </w:p>
    <w:p w:rsidR="006D63F6" w:rsidRPr="006D63F6" w:rsidRDefault="006D63F6" w:rsidP="006D63F6">
      <w:pPr>
        <w:numPr>
          <w:ilvl w:val="0"/>
          <w:numId w:val="21"/>
        </w:numPr>
        <w:tabs>
          <w:tab w:val="clear" w:pos="1080"/>
          <w:tab w:val="num" w:pos="142"/>
        </w:tabs>
        <w:spacing w:before="60" w:after="6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успешная разработка не менее 5 проектов по ветроэнергетическим установкам.</w:t>
      </w:r>
    </w:p>
    <w:p w:rsidR="006D63F6" w:rsidRP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6D63F6" w:rsidRPr="006D63F6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 найма Консультанта:</w:t>
      </w:r>
    </w:p>
    <w:p w:rsidR="001A1EC3" w:rsidRPr="001A1EC3" w:rsidRDefault="006D63F6" w:rsidP="006D63F6">
      <w:pPr>
        <w:spacing w:before="60" w:after="60" w:line="240" w:lineRule="auto"/>
        <w:ind w:left="57" w:firstLine="25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D63F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взаимодействие проекта с общественностью, подготовку информационных материалов о проекте, ведение Интернет-сайта проекта</w:t>
      </w:r>
      <w:r w:rsidR="00CB2DA0"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A1EC3" w:rsidRPr="001A1EC3" w:rsidRDefault="001A1EC3" w:rsidP="001A1EC3">
      <w:pPr>
        <w:spacing w:after="0" w:line="240" w:lineRule="auto"/>
        <w:ind w:left="57" w:firstLine="25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B2DA0" w:rsidRP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 занятости:</w:t>
      </w:r>
      <w:r w:rsidRPr="00CB2D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еполная занятость (1 рабочая неделя в месяц)</w:t>
      </w:r>
    </w:p>
    <w:p w:rsidR="00CB2DA0" w:rsidRDefault="00CB2DA0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7527E" w:rsidRDefault="00B7527E" w:rsidP="00CB2DA0">
      <w:pPr>
        <w:spacing w:before="60" w:after="60" w:line="240" w:lineRule="auto"/>
        <w:ind w:firstLine="30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Продолжительность договора:</w:t>
      </w:r>
      <w:r w:rsidRPr="00B752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22DF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января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 июня 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CB2DA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752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A36570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</w:t>
      </w:r>
    </w:p>
    <w:p w:rsidR="00B7527E" w:rsidRDefault="00B7527E" w:rsidP="001A1EC3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D63F6">
        <w:rPr>
          <w:rFonts w:ascii="Times New Roman" w:hAnsi="Times New Roman" w:cs="Times New Roman"/>
          <w:b/>
          <w:bCs/>
          <w:sz w:val="30"/>
          <w:szCs w:val="30"/>
        </w:rPr>
        <w:t>Оказываемые услуги: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6D63F6">
        <w:rPr>
          <w:rFonts w:ascii="Times New Roman" w:hAnsi="Times New Roman" w:cs="Times New Roman"/>
          <w:bCs/>
          <w:sz w:val="30"/>
          <w:szCs w:val="30"/>
        </w:rPr>
        <w:t xml:space="preserve">поддерживать связи с общественными организациями и </w:t>
      </w:r>
      <w:proofErr w:type="gramStart"/>
      <w:r w:rsidRPr="006D63F6">
        <w:rPr>
          <w:rFonts w:ascii="Times New Roman" w:hAnsi="Times New Roman" w:cs="Times New Roman"/>
          <w:bCs/>
          <w:sz w:val="30"/>
          <w:szCs w:val="30"/>
        </w:rPr>
        <w:t>бизнес-ассоциациями</w:t>
      </w:r>
      <w:proofErr w:type="gramEnd"/>
      <w:r w:rsidRPr="006D63F6">
        <w:rPr>
          <w:rFonts w:ascii="Times New Roman" w:hAnsi="Times New Roman" w:cs="Times New Roman"/>
          <w:bCs/>
          <w:sz w:val="30"/>
          <w:szCs w:val="30"/>
        </w:rPr>
        <w:t xml:space="preserve"> по вопросам реализации проекта;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осуществлять подготовку информационных материалов в области ветроэнергетики (статей, обзоров, пресс-релизов и т.п.), включая адаптацию всех подготовленных материалов (в том числе графических) для формата Интернет-сайта проекта и размещение их в специальных разделах веб-конструктора Интернет-сайта проекта (Консультант должен обеспечить подготовку и размещение на Интернет-сайте проекта не менее 8 уникальных статей, обзоров, пресс-релизов и т.п. за период с 1</w:t>
      </w:r>
      <w:r w:rsidR="005A618A">
        <w:rPr>
          <w:rFonts w:ascii="Times New Roman" w:hAnsi="Times New Roman" w:cs="Times New Roman"/>
          <w:bCs/>
          <w:sz w:val="30"/>
          <w:szCs w:val="30"/>
        </w:rPr>
        <w:t>1</w:t>
      </w:r>
      <w:bookmarkStart w:id="3" w:name="_GoBack"/>
      <w:bookmarkEnd w:id="3"/>
      <w:r w:rsidRPr="006D63F6">
        <w:rPr>
          <w:rFonts w:ascii="Times New Roman" w:hAnsi="Times New Roman" w:cs="Times New Roman"/>
          <w:bCs/>
          <w:sz w:val="30"/>
          <w:szCs w:val="30"/>
        </w:rPr>
        <w:t xml:space="preserve"> января 2021</w:t>
      </w:r>
      <w:proofErr w:type="gramEnd"/>
      <w:r w:rsidRPr="006D63F6">
        <w:rPr>
          <w:rFonts w:ascii="Times New Roman" w:hAnsi="Times New Roman" w:cs="Times New Roman"/>
          <w:bCs/>
          <w:sz w:val="30"/>
          <w:szCs w:val="30"/>
        </w:rPr>
        <w:t xml:space="preserve"> г. по 30 июня 2021 г.);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 xml:space="preserve">размещать информационные материалы (отчеты консультантов проекта, публикации проекта, презентации, нормативные правовые и </w:t>
      </w:r>
      <w:r w:rsidRPr="006D63F6">
        <w:rPr>
          <w:rFonts w:ascii="Times New Roman" w:hAnsi="Times New Roman" w:cs="Times New Roman"/>
          <w:bCs/>
          <w:sz w:val="30"/>
          <w:szCs w:val="30"/>
        </w:rPr>
        <w:lastRenderedPageBreak/>
        <w:t>технические документы по тематике ВИЭ и др.) на Интернет-сайте проекта;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отслеживать поступление на Интернет-сайт проекта вопросов и готовить ответы на них;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осуществлять мониторинг средств массовой информации с целью отслеживания публикаций о проекте;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 xml:space="preserve">обеспечить ведение </w:t>
      </w:r>
      <w:proofErr w:type="gramStart"/>
      <w:r w:rsidRPr="006D63F6">
        <w:rPr>
          <w:rFonts w:ascii="Times New Roman" w:hAnsi="Times New Roman" w:cs="Times New Roman"/>
          <w:bCs/>
          <w:sz w:val="30"/>
          <w:szCs w:val="30"/>
        </w:rPr>
        <w:t>пиар-кампании</w:t>
      </w:r>
      <w:proofErr w:type="gramEnd"/>
      <w:r w:rsidRPr="006D63F6">
        <w:rPr>
          <w:rFonts w:ascii="Times New Roman" w:hAnsi="Times New Roman" w:cs="Times New Roman"/>
          <w:bCs/>
          <w:sz w:val="30"/>
          <w:szCs w:val="30"/>
        </w:rPr>
        <w:t xml:space="preserve"> Интернет-сайта проекта, в том числе ведение страниц (групп) в социальных сетях (</w:t>
      </w:r>
      <w:proofErr w:type="spellStart"/>
      <w:r w:rsidRPr="006D63F6">
        <w:rPr>
          <w:rFonts w:ascii="Times New Roman" w:hAnsi="Times New Roman" w:cs="Times New Roman"/>
          <w:bCs/>
          <w:sz w:val="30"/>
          <w:szCs w:val="30"/>
        </w:rPr>
        <w:t>Facebook</w:t>
      </w:r>
      <w:proofErr w:type="spellEnd"/>
      <w:r w:rsidRPr="006D63F6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6D63F6">
        <w:rPr>
          <w:rFonts w:ascii="Times New Roman" w:hAnsi="Times New Roman" w:cs="Times New Roman"/>
          <w:bCs/>
          <w:sz w:val="30"/>
          <w:szCs w:val="30"/>
        </w:rPr>
        <w:t>ВКонтакте</w:t>
      </w:r>
      <w:proofErr w:type="spellEnd"/>
      <w:r w:rsidRPr="006D63F6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6D63F6">
        <w:rPr>
          <w:rFonts w:ascii="Times New Roman" w:hAnsi="Times New Roman" w:cs="Times New Roman"/>
          <w:bCs/>
          <w:sz w:val="30"/>
          <w:szCs w:val="30"/>
        </w:rPr>
        <w:t>Instagram</w:t>
      </w:r>
      <w:proofErr w:type="spellEnd"/>
      <w:r w:rsidRPr="006D63F6">
        <w:rPr>
          <w:rFonts w:ascii="Times New Roman" w:hAnsi="Times New Roman" w:cs="Times New Roman"/>
          <w:bCs/>
          <w:sz w:val="30"/>
          <w:szCs w:val="30"/>
        </w:rPr>
        <w:t xml:space="preserve"> и др.);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 xml:space="preserve">оказывать помощь в организации и проведении мероприятий проекта (семинаров, </w:t>
      </w:r>
      <w:proofErr w:type="gramStart"/>
      <w:r w:rsidRPr="006D63F6">
        <w:rPr>
          <w:rFonts w:ascii="Times New Roman" w:hAnsi="Times New Roman" w:cs="Times New Roman"/>
          <w:bCs/>
          <w:sz w:val="30"/>
          <w:szCs w:val="30"/>
        </w:rPr>
        <w:t>круглых-столов</w:t>
      </w:r>
      <w:proofErr w:type="gramEnd"/>
      <w:r w:rsidRPr="006D63F6">
        <w:rPr>
          <w:rFonts w:ascii="Times New Roman" w:hAnsi="Times New Roman" w:cs="Times New Roman"/>
          <w:bCs/>
          <w:sz w:val="30"/>
          <w:szCs w:val="30"/>
        </w:rPr>
        <w:t>, конференций, совещаниях и т.д.);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обеспечить организацию работ по изготовлению печатных материалов (брошюр, буклетов, отчетов и иных публикаций проекта);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обеспечить организацию работ по изготовлению информационных видеороликов проекта (анимационных, 3D, с видеосъемкой или комбинированных) с последующим их размещением на Интернет-сайте проекта, страницах социальных сетей проекта и других публичных ресурсах;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принимать участие, в том числе с выступлениями, в информационных мероприятиях (семинарах, круглых столах, конференциях, тематических и отраслевых выставках и т.д.);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осуществлять фотосъемку на мероприятиях, организуемых или проводимых с участием проекта (семинарах, круглых столах, конференциях, совещаниях и т.д.);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•</w:t>
      </w:r>
      <w:r w:rsidRPr="006D63F6">
        <w:rPr>
          <w:rFonts w:ascii="Times New Roman" w:hAnsi="Times New Roman" w:cs="Times New Roman"/>
          <w:bCs/>
          <w:sz w:val="30"/>
          <w:szCs w:val="30"/>
        </w:rPr>
        <w:tab/>
        <w:t>осуществлять иную деятельность в рамках своей компетенции в соответствии с поручениями руководителя проекта.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Участие Консультанта в выполнении Рабочего плана проекта на 2021 год включает, но не ограничивается следующими мероприятиями:</w:t>
      </w:r>
    </w:p>
    <w:p w:rsidR="006D63F6" w:rsidRPr="006D63F6" w:rsidRDefault="006D63F6" w:rsidP="006D63F6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Мероприятие 3.3.1.5 «Проведение заключительного международного семинара по презентации результатов проекта и обсуждению инвестиционных возможностей в сфере возобновляемой энергетики в Беларуси»: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- подготовка технического задания на услуги по проведению заключительного семинара;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 xml:space="preserve">- подготовка и согласование программы заключительного семинара; 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- подготовка списка участников заключительного семинара;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 xml:space="preserve">- распространение программы заключительного семинара среди участников мероприятия; 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- работа со спикерами и экспертами заключительного семинара, координация подготовки презентаций, раздаточных материалов и пр.;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- анонсирование заключительного семинара на Интернет-сайте проекта, страницах социальных сетей проекта и других публичных ресурсах; 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 xml:space="preserve">- приглашение представителей СМИ для участия в заключительном семинаре и освещении мероприятия и итогов проекта в прессе.  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Pr="006D63F6">
        <w:rPr>
          <w:rFonts w:ascii="Times New Roman" w:hAnsi="Times New Roman" w:cs="Times New Roman"/>
          <w:bCs/>
          <w:sz w:val="30"/>
          <w:szCs w:val="30"/>
        </w:rPr>
        <w:t>Мероприятие 4.4.2 «Реализация информационных кампаний по продвижению результатов проекта»: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- подготовка и размещение на сайте Проекта, по крайней мере, 8 статей, обзоров, пресс-релизов, предоставление их для публикации на сайтах ПРООН и Минприроды, а также в других средствах массовой информации;</w:t>
      </w:r>
    </w:p>
    <w:p w:rsidR="006D63F6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- проведение двух PR-мероприятия, связанных с проектом и продвижением результатов проекта;</w:t>
      </w:r>
    </w:p>
    <w:p w:rsidR="00CB2DA0" w:rsidRPr="006D63F6" w:rsidRDefault="006D63F6" w:rsidP="006D63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D63F6">
        <w:rPr>
          <w:rFonts w:ascii="Times New Roman" w:hAnsi="Times New Roman" w:cs="Times New Roman"/>
          <w:bCs/>
          <w:sz w:val="30"/>
          <w:szCs w:val="30"/>
        </w:rPr>
        <w:t>- обновление социальных сетей проекта</w:t>
      </w:r>
      <w:r w:rsidR="00CB2DA0" w:rsidRPr="006D63F6">
        <w:rPr>
          <w:rFonts w:ascii="Times New Roman" w:hAnsi="Times New Roman" w:cs="Times New Roman"/>
          <w:sz w:val="30"/>
          <w:szCs w:val="30"/>
        </w:rPr>
        <w:t>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1A1EC3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Квалификационные требования:</w:t>
      </w:r>
    </w:p>
    <w:p w:rsidR="008E2957" w:rsidRPr="00AA225B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63F6" w:rsidRPr="006D63F6" w:rsidRDefault="006D63F6" w:rsidP="006D63F6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>высшее образование в области гуманитарных наук, журналистики, PR, социологии или психологии, педагогики;</w:t>
      </w:r>
    </w:p>
    <w:p w:rsidR="006D63F6" w:rsidRPr="006D63F6" w:rsidRDefault="006D63F6" w:rsidP="006D63F6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>опыт написания информационных материалов, статей, обзоров по вопросам использования возобновляемых источников энергии (вместе с резюме претендент представляет не менее 3 написанных и опубликованных статей);</w:t>
      </w:r>
    </w:p>
    <w:p w:rsidR="006D63F6" w:rsidRPr="006D63F6" w:rsidRDefault="006D63F6" w:rsidP="006D63F6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>опыт организации работ по изготовлению печатных материалов, видеороликов, промо-продукции;</w:t>
      </w:r>
    </w:p>
    <w:p w:rsidR="006D63F6" w:rsidRPr="006D63F6" w:rsidRDefault="006D63F6" w:rsidP="006D63F6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>опыт публичных выступлений;</w:t>
      </w:r>
    </w:p>
    <w:p w:rsidR="006D63F6" w:rsidRPr="006D63F6" w:rsidRDefault="006D63F6" w:rsidP="006D63F6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 xml:space="preserve">знание английского языка (письменного и устного) на уровне </w:t>
      </w:r>
      <w:proofErr w:type="spellStart"/>
      <w:r w:rsidRPr="006D63F6">
        <w:rPr>
          <w:rFonts w:ascii="Times New Roman" w:eastAsia="Times New Roman" w:hAnsi="Times New Roman" w:cs="Times New Roman"/>
          <w:sz w:val="30"/>
          <w:szCs w:val="30"/>
        </w:rPr>
        <w:t>Intermediate</w:t>
      </w:r>
      <w:proofErr w:type="spellEnd"/>
      <w:r w:rsidRPr="006D63F6">
        <w:rPr>
          <w:rFonts w:ascii="Times New Roman" w:eastAsia="Times New Roman" w:hAnsi="Times New Roman" w:cs="Times New Roman"/>
          <w:sz w:val="30"/>
          <w:szCs w:val="30"/>
        </w:rPr>
        <w:t xml:space="preserve"> и выше;</w:t>
      </w:r>
    </w:p>
    <w:p w:rsidR="006D63F6" w:rsidRPr="006D63F6" w:rsidRDefault="006D63F6" w:rsidP="006D63F6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 xml:space="preserve">отличное знание современных подходов и передового международного и отечественного опыта, </w:t>
      </w:r>
      <w:proofErr w:type="gramStart"/>
      <w:r w:rsidRPr="006D63F6">
        <w:rPr>
          <w:rFonts w:ascii="Times New Roman" w:eastAsia="Times New Roman" w:hAnsi="Times New Roman" w:cs="Times New Roman"/>
          <w:sz w:val="30"/>
          <w:szCs w:val="30"/>
        </w:rPr>
        <w:t>бизнес-практики</w:t>
      </w:r>
      <w:proofErr w:type="gramEnd"/>
      <w:r w:rsidRPr="006D63F6">
        <w:rPr>
          <w:rFonts w:ascii="Times New Roman" w:eastAsia="Times New Roman" w:hAnsi="Times New Roman" w:cs="Times New Roman"/>
          <w:sz w:val="30"/>
          <w:szCs w:val="30"/>
        </w:rPr>
        <w:t>, политики и регулирования в области возобновляемой энергетики, подтвержденные опытом предшествующей профессиональной деятельности (приветствуется);</w:t>
      </w:r>
    </w:p>
    <w:p w:rsidR="006D63F6" w:rsidRPr="006D63F6" w:rsidRDefault="006D63F6" w:rsidP="006D6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>- налаженные контакты с общественными организациями и бизне</w:t>
      </w:r>
      <w:proofErr w:type="gramStart"/>
      <w:r w:rsidRPr="006D63F6">
        <w:rPr>
          <w:rFonts w:ascii="Times New Roman" w:eastAsia="Times New Roman" w:hAnsi="Times New Roman" w:cs="Times New Roman"/>
          <w:sz w:val="30"/>
          <w:szCs w:val="30"/>
        </w:rPr>
        <w:t>с-</w:t>
      </w:r>
      <w:proofErr w:type="gramEnd"/>
      <w:r w:rsidRPr="006D63F6">
        <w:rPr>
          <w:rFonts w:ascii="Times New Roman" w:eastAsia="Times New Roman" w:hAnsi="Times New Roman" w:cs="Times New Roman"/>
          <w:sz w:val="30"/>
          <w:szCs w:val="30"/>
        </w:rPr>
        <w:t xml:space="preserve"> ассоциациями;</w:t>
      </w:r>
    </w:p>
    <w:p w:rsidR="001A1EC3" w:rsidRPr="006D63F6" w:rsidRDefault="006D63F6" w:rsidP="006D6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6D63F6">
        <w:rPr>
          <w:rFonts w:ascii="Times New Roman" w:eastAsia="Times New Roman" w:hAnsi="Times New Roman" w:cs="Times New Roman"/>
          <w:sz w:val="30"/>
          <w:szCs w:val="30"/>
        </w:rPr>
        <w:t>- опыт закупок в проект</w:t>
      </w:r>
      <w:proofErr w:type="gramStart"/>
      <w:r w:rsidRPr="006D63F6">
        <w:rPr>
          <w:rFonts w:ascii="Times New Roman" w:eastAsia="Times New Roman" w:hAnsi="Times New Roman" w:cs="Times New Roman"/>
          <w:sz w:val="30"/>
          <w:szCs w:val="30"/>
        </w:rPr>
        <w:t>е(</w:t>
      </w:r>
      <w:proofErr w:type="gramEnd"/>
      <w:r w:rsidRPr="006D63F6">
        <w:rPr>
          <w:rFonts w:ascii="Times New Roman" w:eastAsia="Times New Roman" w:hAnsi="Times New Roman" w:cs="Times New Roman"/>
          <w:sz w:val="30"/>
          <w:szCs w:val="30"/>
        </w:rPr>
        <w:t>проектах) в сфере ветроэнергетики является преимуществом</w:t>
      </w:r>
      <w:r w:rsidR="00CB2DA0" w:rsidRPr="006D63F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6D63F6" w:rsidRDefault="006D63F6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A1EC3" w:rsidRP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A1EC3">
        <w:rPr>
          <w:rFonts w:ascii="Times New Roman" w:hAnsi="Times New Roman" w:cs="Times New Roman"/>
          <w:b/>
          <w:sz w:val="30"/>
          <w:szCs w:val="30"/>
        </w:rPr>
        <w:t>Профессиональные навыки:</w:t>
      </w:r>
    </w:p>
    <w:p w:rsidR="001A1EC3" w:rsidRDefault="001A1EC3" w:rsidP="001A1EC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63F6" w:rsidRPr="006D63F6" w:rsidRDefault="006D63F6" w:rsidP="006D63F6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D63F6">
        <w:rPr>
          <w:rFonts w:ascii="Times New Roman" w:hAnsi="Times New Roman" w:cs="Times New Roman"/>
          <w:sz w:val="30"/>
          <w:szCs w:val="30"/>
        </w:rPr>
        <w:lastRenderedPageBreak/>
        <w:t>отличные навыки и опыт в подготовке статей, обзоров и информационных материалов на высоком профессиональном уровне (включая фотографии, видео, графики, рисунки, диаграммы и другие графические инструменты, позволяющие повысить качество работы);</w:t>
      </w:r>
    </w:p>
    <w:p w:rsidR="006D63F6" w:rsidRPr="006D63F6" w:rsidRDefault="006D63F6" w:rsidP="006D63F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D63F6">
        <w:rPr>
          <w:rFonts w:ascii="Times New Roman" w:hAnsi="Times New Roman" w:cs="Times New Roman"/>
          <w:sz w:val="30"/>
          <w:szCs w:val="30"/>
        </w:rPr>
        <w:t xml:space="preserve">отличные навыки и опыт поддержки Интернет-сайтов (работа в </w:t>
      </w:r>
      <w:proofErr w:type="spellStart"/>
      <w:r w:rsidRPr="006D63F6">
        <w:rPr>
          <w:rFonts w:ascii="Times New Roman" w:hAnsi="Times New Roman" w:cs="Times New Roman"/>
          <w:sz w:val="30"/>
          <w:szCs w:val="30"/>
        </w:rPr>
        <w:t>веб</w:t>
      </w:r>
      <w:r w:rsidRPr="006D63F6">
        <w:rPr>
          <w:rFonts w:ascii="Times New Roman" w:hAnsi="Times New Roman" w:cs="Times New Roman"/>
          <w:sz w:val="30"/>
          <w:szCs w:val="30"/>
        </w:rPr>
        <w:softHyphen/>
        <w:t>конструкторах</w:t>
      </w:r>
      <w:proofErr w:type="spellEnd"/>
      <w:r w:rsidRPr="006D63F6">
        <w:rPr>
          <w:rFonts w:ascii="Times New Roman" w:hAnsi="Times New Roman" w:cs="Times New Roman"/>
          <w:sz w:val="30"/>
          <w:szCs w:val="30"/>
        </w:rPr>
        <w:t>);</w:t>
      </w:r>
    </w:p>
    <w:p w:rsidR="006D63F6" w:rsidRPr="006D63F6" w:rsidRDefault="006D63F6" w:rsidP="006D63F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D63F6">
        <w:rPr>
          <w:rFonts w:ascii="Times New Roman" w:hAnsi="Times New Roman" w:cs="Times New Roman"/>
          <w:sz w:val="30"/>
          <w:szCs w:val="30"/>
        </w:rPr>
        <w:t>отличные навыки и опыт ведения страниц (групп) в социальных сетях (</w:t>
      </w:r>
      <w:proofErr w:type="spellStart"/>
      <w:r w:rsidRPr="006D63F6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6D63F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D63F6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Pr="006D63F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D63F6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Pr="006D63F6">
        <w:rPr>
          <w:rFonts w:ascii="Times New Roman" w:hAnsi="Times New Roman" w:cs="Times New Roman"/>
          <w:sz w:val="30"/>
          <w:szCs w:val="30"/>
        </w:rPr>
        <w:t xml:space="preserve"> и др.);</w:t>
      </w:r>
    </w:p>
    <w:p w:rsidR="006D63F6" w:rsidRPr="006D63F6" w:rsidRDefault="006D63F6" w:rsidP="006D63F6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D63F6">
        <w:rPr>
          <w:rFonts w:ascii="Times New Roman" w:hAnsi="Times New Roman" w:cs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отчета);</w:t>
      </w:r>
    </w:p>
    <w:p w:rsidR="001A1EC3" w:rsidRDefault="006D63F6" w:rsidP="006D63F6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6D63F6">
        <w:rPr>
          <w:rFonts w:ascii="Times New Roman" w:hAnsi="Times New Roman" w:cs="Times New Roman"/>
          <w:sz w:val="30"/>
          <w:szCs w:val="30"/>
        </w:rPr>
        <w:t xml:space="preserve">профессиональное владение MS </w:t>
      </w:r>
      <w:proofErr w:type="spellStart"/>
      <w:r w:rsidRPr="006D63F6">
        <w:rPr>
          <w:rFonts w:ascii="Times New Roman" w:hAnsi="Times New Roman" w:cs="Times New Roman"/>
          <w:sz w:val="30"/>
          <w:szCs w:val="30"/>
        </w:rPr>
        <w:t>Office</w:t>
      </w:r>
      <w:proofErr w:type="spellEnd"/>
      <w:r w:rsidRPr="006D63F6">
        <w:rPr>
          <w:rFonts w:ascii="Times New Roman" w:hAnsi="Times New Roman" w:cs="Times New Roman"/>
          <w:sz w:val="30"/>
          <w:szCs w:val="30"/>
        </w:rPr>
        <w:t xml:space="preserve">, отличные навыки работы в сети </w:t>
      </w:r>
      <w:proofErr w:type="spellStart"/>
      <w:r w:rsidRPr="006D63F6">
        <w:rPr>
          <w:rFonts w:ascii="Times New Roman" w:hAnsi="Times New Roman" w:cs="Times New Roman"/>
          <w:sz w:val="30"/>
          <w:szCs w:val="30"/>
        </w:rPr>
        <w:t>Internet</w:t>
      </w:r>
      <w:proofErr w:type="spellEnd"/>
      <w:r w:rsidRPr="006D63F6">
        <w:rPr>
          <w:rFonts w:ascii="Times New Roman" w:hAnsi="Times New Roman" w:cs="Times New Roman"/>
          <w:sz w:val="30"/>
          <w:szCs w:val="30"/>
        </w:rPr>
        <w:t>.</w:t>
      </w:r>
    </w:p>
    <w:p w:rsidR="006D63F6" w:rsidRPr="006D63F6" w:rsidRDefault="006D63F6" w:rsidP="006D63F6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P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Заинтересованным кандидатам ре</w:t>
      </w:r>
      <w:r w:rsidRPr="00AA225B">
        <w:rPr>
          <w:rFonts w:ascii="Times New Roman" w:hAnsi="Times New Roman" w:cs="Times New Roman"/>
          <w:sz w:val="30"/>
          <w:szCs w:val="30"/>
        </w:rPr>
        <w:t>зюме высылать по электронной почте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hyperlink r:id="rId8" w:history="1"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project@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windpower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копией </w:t>
      </w:r>
      <w:hyperlink r:id="rId9" w:history="1"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maryna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belavus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@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gmail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</w:rPr>
          <w:t>.</w:t>
        </w:r>
        <w:r w:rsidRPr="0067386D">
          <w:rPr>
            <w:rStyle w:val="a7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8E295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E2957" w:rsidRPr="00AA225B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или по факсу: (017) 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>
        <w:rPr>
          <w:rFonts w:ascii="Times New Roman" w:hAnsi="Times New Roman" w:cs="Times New Roman"/>
          <w:sz w:val="30"/>
          <w:szCs w:val="30"/>
        </w:rPr>
        <w:t xml:space="preserve"> «Проект </w:t>
      </w:r>
      <w:r w:rsidRPr="00F31426">
        <w:rPr>
          <w:rFonts w:ascii="Times New Roman" w:hAnsi="Times New Roman" w:cs="Times New Roman"/>
          <w:sz w:val="30"/>
          <w:szCs w:val="30"/>
        </w:rPr>
        <w:t xml:space="preserve">«Устранение барьеров для развития ветроэнергетики в Республике Беларусь» </w:t>
      </w:r>
      <w:r w:rsidR="00910100">
        <w:rPr>
          <w:rFonts w:ascii="Times New Roman" w:hAnsi="Times New Roman" w:cs="Times New Roman"/>
          <w:sz w:val="30"/>
          <w:szCs w:val="30"/>
        </w:rPr>
        <w:t xml:space="preserve">до </w:t>
      </w:r>
      <w:r w:rsidR="00F8335E">
        <w:rPr>
          <w:rFonts w:ascii="Times New Roman" w:hAnsi="Times New Roman" w:cs="Times New Roman"/>
          <w:sz w:val="30"/>
          <w:szCs w:val="30"/>
        </w:rPr>
        <w:t>1</w:t>
      </w:r>
      <w:r w:rsidR="00A36570">
        <w:rPr>
          <w:rFonts w:ascii="Times New Roman" w:hAnsi="Times New Roman" w:cs="Times New Roman"/>
          <w:sz w:val="30"/>
          <w:szCs w:val="30"/>
        </w:rPr>
        <w:t>6</w:t>
      </w:r>
      <w:r w:rsidR="00F8335E">
        <w:rPr>
          <w:rFonts w:ascii="Times New Roman" w:hAnsi="Times New Roman" w:cs="Times New Roman"/>
          <w:sz w:val="30"/>
          <w:szCs w:val="30"/>
        </w:rPr>
        <w:t>:</w:t>
      </w:r>
      <w:r w:rsidR="00910100">
        <w:rPr>
          <w:rFonts w:ascii="Times New Roman" w:hAnsi="Times New Roman" w:cs="Times New Roman"/>
          <w:sz w:val="30"/>
          <w:szCs w:val="30"/>
        </w:rPr>
        <w:t xml:space="preserve">00 </w:t>
      </w:r>
      <w:r w:rsidR="00622DFF">
        <w:rPr>
          <w:rFonts w:ascii="Times New Roman" w:hAnsi="Times New Roman" w:cs="Times New Roman"/>
          <w:sz w:val="30"/>
          <w:szCs w:val="30"/>
        </w:rPr>
        <w:t>8</w:t>
      </w:r>
      <w:r w:rsidRPr="008E2957">
        <w:rPr>
          <w:rFonts w:ascii="Times New Roman" w:hAnsi="Times New Roman" w:cs="Times New Roman"/>
          <w:sz w:val="30"/>
          <w:szCs w:val="30"/>
        </w:rPr>
        <w:t xml:space="preserve"> </w:t>
      </w:r>
      <w:r w:rsidR="00622DFF">
        <w:rPr>
          <w:rFonts w:ascii="Times New Roman" w:hAnsi="Times New Roman" w:cs="Times New Roman"/>
          <w:sz w:val="30"/>
          <w:szCs w:val="30"/>
        </w:rPr>
        <w:t>января</w:t>
      </w:r>
      <w:r w:rsidRPr="00AA22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622DFF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225B">
        <w:rPr>
          <w:rFonts w:ascii="Times New Roman" w:hAnsi="Times New Roman" w:cs="Times New Roman"/>
          <w:sz w:val="30"/>
          <w:szCs w:val="30"/>
        </w:rPr>
        <w:t>г.</w:t>
      </w: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225B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AA225B">
        <w:rPr>
          <w:rFonts w:ascii="Times New Roman" w:hAnsi="Times New Roman" w:cs="Times New Roman"/>
          <w:sz w:val="30"/>
          <w:szCs w:val="30"/>
        </w:rPr>
        <w:br/>
        <w:t xml:space="preserve">тел. (017) </w:t>
      </w:r>
      <w:r>
        <w:rPr>
          <w:rFonts w:ascii="Times New Roman" w:hAnsi="Times New Roman" w:cs="Times New Roman"/>
          <w:sz w:val="30"/>
          <w:szCs w:val="30"/>
        </w:rPr>
        <w:t>306</w:t>
      </w:r>
      <w:r w:rsidRPr="008E2957">
        <w:rPr>
          <w:rFonts w:ascii="Times New Roman" w:hAnsi="Times New Roman" w:cs="Times New Roman"/>
          <w:sz w:val="30"/>
          <w:szCs w:val="30"/>
        </w:rPr>
        <w:t xml:space="preserve"> 53 67</w:t>
      </w:r>
      <w:r w:rsidRPr="00AA225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2957" w:rsidRDefault="008E2957" w:rsidP="008E29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E2957" w:rsidRDefault="008E2957" w:rsidP="008E2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2957" w:rsidSect="00B7527E">
      <w:headerReference w:type="default" r:id="rId10"/>
      <w:pgSz w:w="11906" w:h="16838"/>
      <w:pgMar w:top="567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B1" w:rsidRDefault="00D867B1">
      <w:pPr>
        <w:spacing w:after="0" w:line="240" w:lineRule="auto"/>
      </w:pPr>
      <w:r>
        <w:separator/>
      </w:r>
    </w:p>
  </w:endnote>
  <w:endnote w:type="continuationSeparator" w:id="0">
    <w:p w:rsidR="00D867B1" w:rsidRDefault="00D8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B1" w:rsidRDefault="00D867B1">
      <w:pPr>
        <w:spacing w:after="0" w:line="240" w:lineRule="auto"/>
      </w:pPr>
      <w:r>
        <w:separator/>
      </w:r>
    </w:p>
  </w:footnote>
  <w:footnote w:type="continuationSeparator" w:id="0">
    <w:p w:rsidR="00D867B1" w:rsidRDefault="00D8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2626"/>
      <w:docPartObj>
        <w:docPartGallery w:val="Page Numbers (Top of Page)"/>
        <w:docPartUnique/>
      </w:docPartObj>
    </w:sdtPr>
    <w:sdtEndPr/>
    <w:sdtContent>
      <w:p w:rsidR="00BF0C2A" w:rsidRDefault="008E29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1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0C2A" w:rsidRDefault="00D867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5D0DDC"/>
    <w:multiLevelType w:val="hybridMultilevel"/>
    <w:tmpl w:val="0F2C877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A5972"/>
    <w:multiLevelType w:val="hybridMultilevel"/>
    <w:tmpl w:val="86EEFF9A"/>
    <w:lvl w:ilvl="0" w:tplc="68004ACE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0CB3"/>
    <w:multiLevelType w:val="hybridMultilevel"/>
    <w:tmpl w:val="D17C0764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05C00"/>
    <w:multiLevelType w:val="hybridMultilevel"/>
    <w:tmpl w:val="83583198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D0928"/>
    <w:multiLevelType w:val="hybridMultilevel"/>
    <w:tmpl w:val="CF86ED7E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7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A67A9"/>
    <w:multiLevelType w:val="hybridMultilevel"/>
    <w:tmpl w:val="F3500092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622AC6"/>
    <w:multiLevelType w:val="hybridMultilevel"/>
    <w:tmpl w:val="1758FC48"/>
    <w:lvl w:ilvl="0" w:tplc="4BF4202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28450D7F"/>
    <w:multiLevelType w:val="hybridMultilevel"/>
    <w:tmpl w:val="DF707336"/>
    <w:lvl w:ilvl="0" w:tplc="C5E432C0">
      <w:start w:val="1"/>
      <w:numFmt w:val="decimal"/>
      <w:lvlText w:val="%1.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1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B2236"/>
    <w:multiLevelType w:val="hybridMultilevel"/>
    <w:tmpl w:val="C38C73D2"/>
    <w:lvl w:ilvl="0" w:tplc="6810AF8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A04D4"/>
    <w:multiLevelType w:val="multilevel"/>
    <w:tmpl w:val="CB7E3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526DF8"/>
    <w:multiLevelType w:val="multilevel"/>
    <w:tmpl w:val="22C43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9F6B7A"/>
    <w:multiLevelType w:val="hybridMultilevel"/>
    <w:tmpl w:val="F28465A2"/>
    <w:lvl w:ilvl="0" w:tplc="D9B82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96FA2"/>
    <w:multiLevelType w:val="hybridMultilevel"/>
    <w:tmpl w:val="C0C01B0E"/>
    <w:lvl w:ilvl="0" w:tplc="81F89DD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E1725"/>
    <w:multiLevelType w:val="hybridMultilevel"/>
    <w:tmpl w:val="F8C2E882"/>
    <w:lvl w:ilvl="0" w:tplc="B56EB9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D2CFF"/>
    <w:multiLevelType w:val="hybridMultilevel"/>
    <w:tmpl w:val="EFFA1190"/>
    <w:lvl w:ilvl="0" w:tplc="7ED8A3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8BF03E9"/>
    <w:multiLevelType w:val="hybridMultilevel"/>
    <w:tmpl w:val="7A347D1E"/>
    <w:lvl w:ilvl="0" w:tplc="0C0C6B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6093B"/>
    <w:multiLevelType w:val="hybridMultilevel"/>
    <w:tmpl w:val="5D6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337596"/>
    <w:multiLevelType w:val="hybridMultilevel"/>
    <w:tmpl w:val="6404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C044F"/>
    <w:multiLevelType w:val="hybridMultilevel"/>
    <w:tmpl w:val="09A0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23"/>
  </w:num>
  <w:num w:numId="9">
    <w:abstractNumId w:val="3"/>
  </w:num>
  <w:num w:numId="10">
    <w:abstractNumId w:val="17"/>
  </w:num>
  <w:num w:numId="11">
    <w:abstractNumId w:val="0"/>
  </w:num>
  <w:num w:numId="12">
    <w:abstractNumId w:val="19"/>
  </w:num>
  <w:num w:numId="13">
    <w:abstractNumId w:val="1"/>
  </w:num>
  <w:num w:numId="14">
    <w:abstractNumId w:val="14"/>
  </w:num>
  <w:num w:numId="15">
    <w:abstractNumId w:val="6"/>
  </w:num>
  <w:num w:numId="16">
    <w:abstractNumId w:val="8"/>
  </w:num>
  <w:num w:numId="17">
    <w:abstractNumId w:val="5"/>
  </w:num>
  <w:num w:numId="18">
    <w:abstractNumId w:val="18"/>
  </w:num>
  <w:num w:numId="19">
    <w:abstractNumId w:val="22"/>
  </w:num>
  <w:num w:numId="20">
    <w:abstractNumId w:val="12"/>
  </w:num>
  <w:num w:numId="21">
    <w:abstractNumId w:val="20"/>
  </w:num>
  <w:num w:numId="22">
    <w:abstractNumId w:val="16"/>
  </w:num>
  <w:num w:numId="23">
    <w:abstractNumId w:val="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57"/>
    <w:rsid w:val="00032605"/>
    <w:rsid w:val="00043CF5"/>
    <w:rsid w:val="000D0856"/>
    <w:rsid w:val="00123537"/>
    <w:rsid w:val="00195820"/>
    <w:rsid w:val="001A1EC3"/>
    <w:rsid w:val="001D1159"/>
    <w:rsid w:val="00210B54"/>
    <w:rsid w:val="0021744D"/>
    <w:rsid w:val="003E2AFA"/>
    <w:rsid w:val="003F412C"/>
    <w:rsid w:val="00481B49"/>
    <w:rsid w:val="004C6C21"/>
    <w:rsid w:val="004D0E8D"/>
    <w:rsid w:val="00523347"/>
    <w:rsid w:val="0059643C"/>
    <w:rsid w:val="005A618A"/>
    <w:rsid w:val="00622DFF"/>
    <w:rsid w:val="006D63F6"/>
    <w:rsid w:val="007111C7"/>
    <w:rsid w:val="0074087E"/>
    <w:rsid w:val="00805C6D"/>
    <w:rsid w:val="008E2957"/>
    <w:rsid w:val="00910100"/>
    <w:rsid w:val="009A42CD"/>
    <w:rsid w:val="00A36570"/>
    <w:rsid w:val="00B7527E"/>
    <w:rsid w:val="00CB2DA0"/>
    <w:rsid w:val="00D005AD"/>
    <w:rsid w:val="00D30695"/>
    <w:rsid w:val="00D867B1"/>
    <w:rsid w:val="00EA465B"/>
    <w:rsid w:val="00ED62F9"/>
    <w:rsid w:val="00F45B6F"/>
    <w:rsid w:val="00F8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5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0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D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8E29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957"/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8E2957"/>
  </w:style>
  <w:style w:type="character" w:styleId="a7">
    <w:name w:val="Hyperlink"/>
    <w:basedOn w:val="a0"/>
    <w:uiPriority w:val="99"/>
    <w:unhideWhenUsed/>
    <w:rsid w:val="008E29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2DA0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windpowe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2020-12-22T20:55:00Z</dcterms:created>
  <dcterms:modified xsi:type="dcterms:W3CDTF">2020-12-30T11:33:00Z</dcterms:modified>
</cp:coreProperties>
</file>