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0C" w:rsidRDefault="00306882" w:rsidP="00306882">
      <w:pPr>
        <w:jc w:val="center"/>
        <w:rPr>
          <w:b/>
          <w:u w:val="single"/>
        </w:rPr>
      </w:pPr>
      <w:r w:rsidRPr="00306882">
        <w:rPr>
          <w:b/>
          <w:u w:val="single"/>
        </w:rPr>
        <w:t>Вакансия в проекте международной технической помощи</w:t>
      </w:r>
    </w:p>
    <w:p w:rsidR="009D1C0C" w:rsidRPr="00497CBC" w:rsidRDefault="009D1C0C" w:rsidP="00497CBC">
      <w:pPr>
        <w:jc w:val="both"/>
      </w:pPr>
    </w:p>
    <w:p w:rsidR="00497CBC" w:rsidRPr="00497CBC" w:rsidRDefault="00497CBC" w:rsidP="00497CBC">
      <w:pPr>
        <w:ind w:firstLine="708"/>
        <w:jc w:val="both"/>
      </w:pPr>
      <w:r w:rsidRPr="00497CBC">
        <w:rPr>
          <w:lang w:val="be-BY"/>
        </w:rPr>
        <w:t>П</w:t>
      </w:r>
      <w:proofErr w:type="spellStart"/>
      <w:r w:rsidRPr="00497CBC">
        <w:t>роект</w:t>
      </w:r>
      <w:proofErr w:type="spellEnd"/>
      <w:r w:rsidRPr="00497CBC"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следующей вакансии:</w:t>
      </w:r>
    </w:p>
    <w:p w:rsidR="00497CBC" w:rsidRPr="00497CBC" w:rsidRDefault="00497CBC" w:rsidP="00497CBC">
      <w:pPr>
        <w:jc w:val="both"/>
      </w:pPr>
    </w:p>
    <w:p w:rsidR="00E65F35" w:rsidRDefault="00306882" w:rsidP="00497CBC">
      <w:pPr>
        <w:ind w:firstLine="708"/>
        <w:jc w:val="both"/>
        <w:rPr>
          <w:b/>
        </w:rPr>
      </w:pPr>
      <w:r w:rsidRPr="00306882">
        <w:rPr>
          <w:b/>
        </w:rPr>
        <w:t>Консультант по закупкам в рамках проекта ПРООН/ГЭФ «Устранение барьеров для развития ветроэнергетики в Республике Беларусь»</w:t>
      </w:r>
    </w:p>
    <w:p w:rsidR="00306882" w:rsidRDefault="00306882" w:rsidP="00497CBC">
      <w:pPr>
        <w:ind w:firstLine="708"/>
        <w:jc w:val="both"/>
      </w:pPr>
    </w:p>
    <w:p w:rsidR="00E65F35" w:rsidRPr="00AF1D78" w:rsidRDefault="00E65F35" w:rsidP="00306882">
      <w:pPr>
        <w:pStyle w:val="a3"/>
        <w:spacing w:before="0" w:beforeAutospacing="0" w:after="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Тип работы: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н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ациональный </w:t>
      </w:r>
      <w:r w:rsidR="0030688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онсультант </w:t>
      </w:r>
    </w:p>
    <w:p w:rsidR="00E65F35" w:rsidRPr="00AF1D78" w:rsidRDefault="00E65F35" w:rsidP="00306882">
      <w:pPr>
        <w:pStyle w:val="a3"/>
        <w:spacing w:before="0" w:beforeAutospacing="0" w:after="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Тип занятости: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н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>еполный рабочий день</w:t>
      </w:r>
    </w:p>
    <w:p w:rsidR="00E65F35" w:rsidRPr="00AF1D78" w:rsidRDefault="00E65F35" w:rsidP="00306882">
      <w:pPr>
        <w:pStyle w:val="a3"/>
        <w:spacing w:before="60" w:beforeAutospacing="0" w:after="60" w:afterAutospacing="0"/>
        <w:ind w:left="57" w:right="-57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Продолжительность договора: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с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1D8C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882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2020 </w:t>
      </w:r>
      <w:r w:rsidR="00636B4A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306882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882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2020 г.</w:t>
      </w:r>
    </w:p>
    <w:p w:rsidR="00E65F35" w:rsidRPr="00AF1D78" w:rsidRDefault="00E65F35" w:rsidP="00306882">
      <w:pPr>
        <w:pStyle w:val="a3"/>
        <w:spacing w:before="60" w:beforeAutospacing="0" w:after="60" w:afterAutospacing="0"/>
        <w:ind w:left="4253" w:hanging="4196"/>
        <w:rPr>
          <w:color w:val="000000" w:themeColor="text1"/>
          <w:spacing w:val="-3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Маршрут командировок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06882">
        <w:rPr>
          <w:rFonts w:ascii="Times New Roman" w:hAnsi="Times New Roman"/>
          <w:color w:val="000000" w:themeColor="text1"/>
          <w:spacing w:val="-3"/>
          <w:sz w:val="24"/>
          <w:szCs w:val="24"/>
        </w:rPr>
        <w:t>к</w:t>
      </w:r>
      <w:r w:rsidR="00306882" w:rsidRPr="00306882">
        <w:rPr>
          <w:rFonts w:ascii="Times New Roman" w:hAnsi="Times New Roman"/>
          <w:color w:val="000000" w:themeColor="text1"/>
          <w:spacing w:val="-3"/>
          <w:sz w:val="24"/>
          <w:szCs w:val="24"/>
        </w:rPr>
        <w:t>омандировки по согласованию с Руководителем проекта. Оплата командировок производится отдельно от вознаграждения за выполнение работ по данному контракту</w:t>
      </w:r>
      <w:r w:rsidR="00925927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E65F35" w:rsidRPr="00AF1D78" w:rsidRDefault="00E65F35" w:rsidP="00306882">
      <w:pPr>
        <w:pStyle w:val="a3"/>
        <w:spacing w:before="60" w:beforeAutospacing="0" w:after="60" w:afterAutospacing="0"/>
        <w:ind w:left="4253" w:hanging="419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>Условия оплаты: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068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06882" w:rsidRPr="00306882">
        <w:rPr>
          <w:rFonts w:ascii="Times New Roman" w:hAnsi="Times New Roman"/>
          <w:bCs/>
          <w:color w:val="000000" w:themeColor="text1"/>
          <w:sz w:val="24"/>
          <w:szCs w:val="24"/>
        </w:rPr>
        <w:t>жемесячная выплата вознаграждения в соответствии с бюджетом проекта и утвержденным Рабочим планом проекта на 2020 год.</w:t>
      </w:r>
    </w:p>
    <w:p w:rsid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5F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Квалификационные требования</w:t>
      </w:r>
      <w:r w:rsidRPr="00E65F3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06882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06882" w:rsidRPr="00925927">
        <w:rPr>
          <w:color w:val="000000" w:themeColor="text1"/>
        </w:rPr>
        <w:t>в</w:t>
      </w:r>
      <w:r w:rsidR="00306882" w:rsidRPr="00925927">
        <w:rPr>
          <w:color w:val="000000" w:themeColor="text1"/>
        </w:rPr>
        <w:t>ысшее</w:t>
      </w:r>
      <w:r w:rsidRPr="00925927">
        <w:rPr>
          <w:color w:val="000000" w:themeColor="text1"/>
        </w:rPr>
        <w:t xml:space="preserve"> </w:t>
      </w:r>
      <w:r w:rsidR="00306882" w:rsidRPr="00925927">
        <w:rPr>
          <w:color w:val="000000" w:themeColor="text1"/>
        </w:rPr>
        <w:t xml:space="preserve">образование в области экономики, финансов, менеджмента, права. </w:t>
      </w:r>
      <w:proofErr w:type="spellStart"/>
      <w:r w:rsidR="00306882" w:rsidRPr="00925927">
        <w:rPr>
          <w:color w:val="000000" w:themeColor="text1"/>
        </w:rPr>
        <w:t>Принимается</w:t>
      </w:r>
      <w:proofErr w:type="spellEnd"/>
      <w:r w:rsidR="00306882" w:rsidRPr="00925927">
        <w:rPr>
          <w:color w:val="000000" w:themeColor="text1"/>
        </w:rPr>
        <w:t xml:space="preserve"> </w:t>
      </w:r>
      <w:proofErr w:type="spellStart"/>
      <w:r w:rsidR="00306882" w:rsidRPr="00925927">
        <w:rPr>
          <w:color w:val="000000" w:themeColor="text1"/>
        </w:rPr>
        <w:t>также</w:t>
      </w:r>
      <w:proofErr w:type="spellEnd"/>
      <w:r w:rsidR="00306882" w:rsidRPr="00925927">
        <w:rPr>
          <w:color w:val="000000" w:themeColor="text1"/>
        </w:rPr>
        <w:t xml:space="preserve"> </w:t>
      </w:r>
      <w:proofErr w:type="spellStart"/>
      <w:r w:rsidR="00306882" w:rsidRPr="00925927">
        <w:rPr>
          <w:color w:val="000000" w:themeColor="text1"/>
        </w:rPr>
        <w:t>высшее</w:t>
      </w:r>
      <w:proofErr w:type="spellEnd"/>
      <w:r w:rsidR="00306882" w:rsidRPr="00925927">
        <w:rPr>
          <w:color w:val="000000" w:themeColor="text1"/>
        </w:rPr>
        <w:t xml:space="preserve"> </w:t>
      </w:r>
      <w:proofErr w:type="spellStart"/>
      <w:r w:rsidR="00306882" w:rsidRPr="00925927">
        <w:rPr>
          <w:color w:val="000000" w:themeColor="text1"/>
        </w:rPr>
        <w:t>образование</w:t>
      </w:r>
      <w:proofErr w:type="spellEnd"/>
      <w:r w:rsidR="00306882" w:rsidRPr="00925927">
        <w:rPr>
          <w:color w:val="000000" w:themeColor="text1"/>
        </w:rPr>
        <w:t xml:space="preserve"> в технической или гуманитарной области в сочетании с необходи</w:t>
      </w:r>
      <w:r w:rsidR="00306882" w:rsidRPr="00925927">
        <w:rPr>
          <w:color w:val="000000" w:themeColor="text1"/>
        </w:rPr>
        <w:t>мым практическим опытом закупок;</w:t>
      </w:r>
    </w:p>
    <w:p w:rsidR="00306882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06882" w:rsidRPr="00925927">
        <w:rPr>
          <w:color w:val="000000" w:themeColor="text1"/>
        </w:rPr>
        <w:t>п</w:t>
      </w:r>
      <w:r w:rsidR="00306882" w:rsidRPr="00925927">
        <w:rPr>
          <w:color w:val="000000" w:themeColor="text1"/>
        </w:rPr>
        <w:t>рактический опыт не менее 3 лет в области закупок в рамках проектов м</w:t>
      </w:r>
      <w:r w:rsidR="00306882" w:rsidRPr="00925927">
        <w:rPr>
          <w:color w:val="000000" w:themeColor="text1"/>
        </w:rPr>
        <w:t>еждународной технической помощи;</w:t>
      </w:r>
    </w:p>
    <w:p w:rsidR="00306882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06882" w:rsidRPr="00925927">
        <w:rPr>
          <w:color w:val="000000" w:themeColor="text1"/>
        </w:rPr>
        <w:t>о</w:t>
      </w:r>
      <w:r w:rsidR="00306882" w:rsidRPr="00925927">
        <w:rPr>
          <w:color w:val="000000" w:themeColor="text1"/>
        </w:rPr>
        <w:t>тличное знание законодательства Республики Беларусь в области закупок, подтвержденное опытом работы или соответствующими сертификатами</w:t>
      </w:r>
      <w:r w:rsidR="00306882" w:rsidRPr="00925927">
        <w:rPr>
          <w:color w:val="000000" w:themeColor="text1"/>
        </w:rPr>
        <w:t>;</w:t>
      </w:r>
    </w:p>
    <w:p w:rsidR="00306882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06882" w:rsidRPr="00925927">
        <w:rPr>
          <w:color w:val="000000" w:themeColor="text1"/>
        </w:rPr>
        <w:t>о</w:t>
      </w:r>
      <w:r w:rsidR="00306882" w:rsidRPr="00925927">
        <w:rPr>
          <w:color w:val="000000" w:themeColor="text1"/>
        </w:rPr>
        <w:t xml:space="preserve">пыт закупок по процедурам ПРООН, Всемирного банка, Европейского Союза </w:t>
      </w:r>
      <w:proofErr w:type="gramStart"/>
      <w:r w:rsidR="00306882" w:rsidRPr="00925927">
        <w:rPr>
          <w:color w:val="000000" w:themeColor="text1"/>
        </w:rPr>
        <w:t>и(</w:t>
      </w:r>
      <w:proofErr w:type="gramEnd"/>
      <w:r w:rsidR="00306882" w:rsidRPr="00925927">
        <w:rPr>
          <w:color w:val="000000" w:themeColor="text1"/>
        </w:rPr>
        <w:t>или) других международных организаций прив</w:t>
      </w:r>
      <w:r w:rsidR="00306882" w:rsidRPr="00925927">
        <w:rPr>
          <w:color w:val="000000" w:themeColor="text1"/>
        </w:rPr>
        <w:t>етствуется;</w:t>
      </w:r>
    </w:p>
    <w:p w:rsidR="00306882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06882" w:rsidRPr="00925927">
        <w:rPr>
          <w:color w:val="000000" w:themeColor="text1"/>
        </w:rPr>
        <w:t>з</w:t>
      </w:r>
      <w:r w:rsidR="00306882" w:rsidRPr="00925927">
        <w:rPr>
          <w:color w:val="000000" w:themeColor="text1"/>
        </w:rPr>
        <w:t>нание английского языка (письменного и устного) приветствуется</w:t>
      </w:r>
      <w:r w:rsidR="00306882" w:rsidRPr="00925927">
        <w:rPr>
          <w:color w:val="000000" w:themeColor="text1"/>
        </w:rPr>
        <w:t>;</w:t>
      </w:r>
    </w:p>
    <w:p w:rsidR="00E65F35" w:rsidRPr="00925927" w:rsidRDefault="00925927" w:rsidP="0092592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bookmarkStart w:id="0" w:name="_GoBack"/>
      <w:bookmarkEnd w:id="0"/>
      <w:r w:rsidR="00306882" w:rsidRPr="00925927">
        <w:rPr>
          <w:color w:val="000000" w:themeColor="text1"/>
        </w:rPr>
        <w:t>о</w:t>
      </w:r>
      <w:r w:rsidR="00306882" w:rsidRPr="00925927">
        <w:rPr>
          <w:color w:val="000000" w:themeColor="text1"/>
        </w:rPr>
        <w:t>пыт закупок в проект</w:t>
      </w:r>
      <w:proofErr w:type="gramStart"/>
      <w:r w:rsidR="00306882" w:rsidRPr="00925927">
        <w:rPr>
          <w:color w:val="000000" w:themeColor="text1"/>
        </w:rPr>
        <w:t>е(</w:t>
      </w:r>
      <w:proofErr w:type="gramEnd"/>
      <w:r w:rsidR="00306882" w:rsidRPr="00925927">
        <w:rPr>
          <w:color w:val="000000" w:themeColor="text1"/>
        </w:rPr>
        <w:t>проектах) в сфере ветроэнергетики является преимуществом.</w:t>
      </w:r>
    </w:p>
    <w:p w:rsid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E65F35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65F3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Профессиональные навыки:</w:t>
      </w:r>
    </w:p>
    <w:p w:rsidR="00306882" w:rsidRPr="00AF1D78" w:rsidRDefault="00184686" w:rsidP="00306882">
      <w:pPr>
        <w:jc w:val="both"/>
        <w:rPr>
          <w:color w:val="000000" w:themeColor="text1"/>
        </w:rPr>
      </w:pPr>
      <w:r w:rsidRPr="00184686">
        <w:rPr>
          <w:color w:val="000000" w:themeColor="text1"/>
        </w:rPr>
        <w:t>-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</w:t>
      </w:r>
      <w:r w:rsidR="00306882">
        <w:rPr>
          <w:color w:val="000000" w:themeColor="text1"/>
        </w:rPr>
        <w:t>яющие повысить качество отчета).</w:t>
      </w:r>
    </w:p>
    <w:p w:rsidR="00E65F35" w:rsidRPr="00AF1D78" w:rsidRDefault="00E65F35" w:rsidP="00184686">
      <w:pPr>
        <w:jc w:val="both"/>
        <w:rPr>
          <w:color w:val="000000" w:themeColor="text1"/>
        </w:rPr>
      </w:pPr>
      <w:r w:rsidRPr="00AF1D78">
        <w:rPr>
          <w:color w:val="000000" w:themeColor="text1"/>
        </w:rPr>
        <w:t>.</w:t>
      </w:r>
    </w:p>
    <w:p w:rsidR="00E65F35" w:rsidRPr="008427C1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427C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Непосредственный руководитель:</w:t>
      </w:r>
    </w:p>
    <w:p w:rsidR="00E65F35" w:rsidRDefault="00E65F35" w:rsidP="00925927">
      <w:pPr>
        <w:pStyle w:val="a3"/>
        <w:spacing w:before="60" w:beforeAutospacing="0" w:after="60" w:afterAutospacing="0"/>
        <w:ind w:lef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На протяжении срока действия договора </w:t>
      </w:r>
      <w:r w:rsidR="00306882" w:rsidRPr="00306882">
        <w:rPr>
          <w:rFonts w:ascii="Times New Roman" w:hAnsi="Times New Roman"/>
          <w:color w:val="000000" w:themeColor="text1"/>
          <w:sz w:val="24"/>
          <w:szCs w:val="24"/>
        </w:rPr>
        <w:t>Консультант</w:t>
      </w:r>
      <w:r w:rsidRPr="00AF1D78">
        <w:rPr>
          <w:rFonts w:ascii="Times New Roman" w:hAnsi="Times New Roman"/>
          <w:color w:val="000000" w:themeColor="text1"/>
          <w:sz w:val="24"/>
          <w:szCs w:val="24"/>
        </w:rPr>
        <w:t xml:space="preserve"> работает под руководством Руководителя проекта и подотчетен ему.</w:t>
      </w:r>
    </w:p>
    <w:p w:rsidR="00E65F35" w:rsidRPr="00AF1D78" w:rsidRDefault="00E65F35" w:rsidP="00E65F35">
      <w:pPr>
        <w:pStyle w:val="a3"/>
        <w:spacing w:before="60" w:beforeAutospacing="0" w:after="60" w:afterAutospacing="0"/>
        <w:ind w:left="57"/>
        <w:rPr>
          <w:rFonts w:ascii="Times New Roman" w:hAnsi="Times New Roman"/>
          <w:color w:val="000000" w:themeColor="text1"/>
          <w:sz w:val="24"/>
          <w:szCs w:val="24"/>
        </w:rPr>
      </w:pPr>
    </w:p>
    <w:p w:rsidR="00E65F35" w:rsidRPr="00AF1D78" w:rsidRDefault="00E65F35" w:rsidP="00E65F35">
      <w:pPr>
        <w:pStyle w:val="3"/>
        <w:keepNext w:val="0"/>
        <w:spacing w:before="120"/>
        <w:ind w:left="57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F1D78">
        <w:rPr>
          <w:rFonts w:ascii="Times New Roman" w:hAnsi="Times New Roman"/>
          <w:color w:val="000000" w:themeColor="text1"/>
          <w:sz w:val="24"/>
          <w:szCs w:val="24"/>
          <w:u w:val="single"/>
        </w:rPr>
        <w:t>Краткая информация о проекте в контексте данной работы:</w:t>
      </w:r>
    </w:p>
    <w:p w:rsidR="00306882" w:rsidRPr="00306882" w:rsidRDefault="00306882" w:rsidP="00306882">
      <w:pPr>
        <w:ind w:firstLine="708"/>
        <w:jc w:val="both"/>
        <w:rPr>
          <w:bCs/>
          <w:color w:val="000000" w:themeColor="text1"/>
        </w:rPr>
      </w:pPr>
      <w:r w:rsidRPr="00306882">
        <w:rPr>
          <w:bCs/>
          <w:color w:val="000000" w:themeColor="text1"/>
        </w:rPr>
        <w:t xml:space="preserve">ПРООН играет важную роль в качестве партнера Правительства Беларуси в реализации программ и политики повышения энергетической эффективности и внедрения возобновляемых источников энергии. В частности, ПРООН поддерживает Правительство Беларуси посредством наращивания потенциала страны и создания условий для развития ветроэнергетики для достижения целей по снижению энергоемкости ВВП в рамках </w:t>
      </w:r>
      <w:r w:rsidRPr="00306882">
        <w:rPr>
          <w:bCs/>
          <w:color w:val="000000" w:themeColor="text1"/>
        </w:rPr>
        <w:lastRenderedPageBreak/>
        <w:t>проекта «Устранение барьеров для развития ветроэнергетики в Республике Беларусь», финансируемого ГЭФ в рамках Стратегии в области изменения климата.</w:t>
      </w:r>
    </w:p>
    <w:p w:rsidR="00306882" w:rsidRDefault="00306882" w:rsidP="00306882">
      <w:pPr>
        <w:ind w:firstLine="708"/>
        <w:jc w:val="both"/>
        <w:rPr>
          <w:color w:val="000000" w:themeColor="text1"/>
        </w:rPr>
      </w:pPr>
      <w:r w:rsidRPr="00306882">
        <w:rPr>
          <w:bCs/>
          <w:color w:val="000000" w:themeColor="text1"/>
        </w:rPr>
        <w:t>Данный проект предусматривает оказание поддержки в устранении барьеров для практической реализации в Республике Беларусь проектов в сфере ветроэнергетики.  В настоящее время несколько министерств занимаются различными вопросами в сфере возобновляемой энергетики, что затрудняет инвестирование в эту область.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Республике Беларусь путем предоставления начального капитала и демонстрации практических разработок по ветроэнергетике на рыночной основе. К моменту завершения проекта предполагается создание устойчивых стимулирующих условий и процедур для содействия в реализации проектов по ветроэнергетике суммарной установленной мощности не менее 25 МВт</w:t>
      </w:r>
      <w:r w:rsidR="00E65F35" w:rsidRPr="00E65F35">
        <w:rPr>
          <w:color w:val="000000" w:themeColor="text1"/>
        </w:rPr>
        <w:t>.</w:t>
      </w:r>
    </w:p>
    <w:p w:rsidR="00306882" w:rsidRPr="00306882" w:rsidRDefault="00306882" w:rsidP="00306882">
      <w:pPr>
        <w:keepNext/>
        <w:ind w:left="57"/>
        <w:outlineLvl w:val="2"/>
        <w:rPr>
          <w:bCs/>
          <w:u w:val="single"/>
        </w:rPr>
      </w:pPr>
      <w:r w:rsidRPr="00306882">
        <w:rPr>
          <w:bCs/>
          <w:u w:val="single"/>
        </w:rPr>
        <w:t xml:space="preserve">Цель проекта: </w:t>
      </w:r>
    </w:p>
    <w:p w:rsidR="00306882" w:rsidRPr="00306882" w:rsidRDefault="00306882" w:rsidP="00306882">
      <w:pPr>
        <w:ind w:firstLine="708"/>
        <w:jc w:val="both"/>
        <w:rPr>
          <w:color w:val="000000" w:themeColor="text1"/>
        </w:rPr>
      </w:pPr>
      <w:r w:rsidRPr="00306882">
        <w:rPr>
          <w:color w:val="000000" w:themeColor="text1"/>
        </w:rPr>
        <w:t xml:space="preserve">Целью проекта является оказание содействия в устранении барьеров для развития ветроэнергетики в Республике Беларусь. 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306882">
        <w:rPr>
          <w:color w:val="000000" w:themeColor="text1"/>
        </w:rPr>
        <w:t>ветропарков</w:t>
      </w:r>
      <w:proofErr w:type="spellEnd"/>
      <w:r w:rsidRPr="00306882">
        <w:rPr>
          <w:color w:val="000000" w:themeColor="text1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Беларуси. 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306882" w:rsidRPr="00306882" w:rsidRDefault="00306882" w:rsidP="00306882">
      <w:pPr>
        <w:ind w:firstLine="708"/>
        <w:jc w:val="both"/>
        <w:rPr>
          <w:color w:val="000000" w:themeColor="text1"/>
        </w:rPr>
      </w:pPr>
      <w:r w:rsidRPr="00306882">
        <w:rPr>
          <w:color w:val="000000" w:themeColor="text1"/>
        </w:rPr>
        <w:t>В частности, проект призван способствовать достижению следующих результатов:</w:t>
      </w:r>
    </w:p>
    <w:p w:rsidR="00306882" w:rsidRPr="00925927" w:rsidRDefault="00925927" w:rsidP="00925927">
      <w:pPr>
        <w:pStyle w:val="a6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925927">
        <w:rPr>
          <w:color w:val="000000" w:themeColor="text1"/>
          <w:lang w:val="ru-RU"/>
        </w:rPr>
        <w:t>с</w:t>
      </w:r>
      <w:r w:rsidR="00306882" w:rsidRPr="00925927">
        <w:rPr>
          <w:color w:val="000000" w:themeColor="text1"/>
          <w:lang w:val="ru-RU"/>
        </w:rPr>
        <w:t>оздание</w:t>
      </w:r>
      <w:r w:rsidRPr="00925927">
        <w:rPr>
          <w:color w:val="000000" w:themeColor="text1"/>
          <w:lang w:val="ru-RU"/>
        </w:rPr>
        <w:t xml:space="preserve"> </w:t>
      </w:r>
      <w:r w:rsidR="00306882" w:rsidRPr="00925927">
        <w:rPr>
          <w:color w:val="000000" w:themeColor="text1"/>
          <w:lang w:val="ru-RU"/>
        </w:rPr>
        <w:t>группы содействия развитию ветроэнергетики;</w:t>
      </w:r>
    </w:p>
    <w:p w:rsidR="00306882" w:rsidRPr="00925927" w:rsidRDefault="00925927" w:rsidP="00925927">
      <w:pPr>
        <w:pStyle w:val="a6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925927">
        <w:rPr>
          <w:color w:val="000000" w:themeColor="text1"/>
          <w:lang w:val="ru-RU"/>
        </w:rPr>
        <w:t>р</w:t>
      </w:r>
      <w:r w:rsidR="00306882" w:rsidRPr="00925927">
        <w:rPr>
          <w:color w:val="000000" w:themeColor="text1"/>
          <w:lang w:val="ru-RU"/>
        </w:rPr>
        <w:t>азработка и введение в действие нормативных правовых актов по содействию развитию ветроэнергетики при поддержке проекта;</w:t>
      </w:r>
    </w:p>
    <w:p w:rsidR="00306882" w:rsidRPr="00925927" w:rsidRDefault="00925927" w:rsidP="00925927">
      <w:pPr>
        <w:pStyle w:val="a6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925927">
        <w:rPr>
          <w:color w:val="000000" w:themeColor="text1"/>
          <w:lang w:val="ru-RU"/>
        </w:rPr>
        <w:t>п</w:t>
      </w:r>
      <w:r w:rsidR="00306882" w:rsidRPr="00925927">
        <w:rPr>
          <w:color w:val="000000" w:themeColor="text1"/>
          <w:lang w:val="ru-RU"/>
        </w:rPr>
        <w:t>овышение уверенности в рентабельности проектов в сфере ветроэнергетики;</w:t>
      </w:r>
    </w:p>
    <w:p w:rsidR="00306882" w:rsidRPr="00925927" w:rsidRDefault="00925927" w:rsidP="00925927">
      <w:pPr>
        <w:pStyle w:val="a6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925927">
        <w:rPr>
          <w:color w:val="000000" w:themeColor="text1"/>
          <w:lang w:val="ru-RU"/>
        </w:rPr>
        <w:t>п</w:t>
      </w:r>
      <w:r w:rsidR="00306882" w:rsidRPr="00925927">
        <w:rPr>
          <w:color w:val="000000" w:themeColor="text1"/>
          <w:lang w:val="ru-RU"/>
        </w:rPr>
        <w:t>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E65F35" w:rsidRPr="00925927" w:rsidRDefault="00925927" w:rsidP="00925927">
      <w:pPr>
        <w:pStyle w:val="a6"/>
        <w:ind w:left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925927">
        <w:rPr>
          <w:color w:val="000000" w:themeColor="text1"/>
          <w:lang w:val="ru-RU"/>
        </w:rPr>
        <w:t>у</w:t>
      </w:r>
      <w:r w:rsidR="00306882" w:rsidRPr="00925927">
        <w:rPr>
          <w:color w:val="000000" w:themeColor="text1"/>
          <w:lang w:val="ru-RU"/>
        </w:rPr>
        <w:t>спешная разработка не менее 5 проектов по ветроэнергетическим установкам</w:t>
      </w:r>
      <w:r w:rsidR="00306882" w:rsidRPr="00925927">
        <w:rPr>
          <w:color w:val="000000" w:themeColor="text1"/>
          <w:lang w:val="ru-RU"/>
        </w:rPr>
        <w:t>.</w:t>
      </w:r>
      <w:r w:rsidR="00E65F35" w:rsidRPr="00925927">
        <w:rPr>
          <w:color w:val="000000" w:themeColor="text1"/>
          <w:lang w:val="ru-RU"/>
        </w:rPr>
        <w:t xml:space="preserve"> </w:t>
      </w:r>
    </w:p>
    <w:p w:rsidR="00E65F35" w:rsidRPr="00E65F35" w:rsidRDefault="00E65F35" w:rsidP="00E65F35">
      <w:pPr>
        <w:ind w:firstLine="708"/>
        <w:jc w:val="both"/>
        <w:rPr>
          <w:color w:val="000000" w:themeColor="text1"/>
        </w:rPr>
      </w:pPr>
    </w:p>
    <w:p w:rsidR="00E65F35" w:rsidRPr="00E65F35" w:rsidRDefault="00E65F35" w:rsidP="008B70B1">
      <w:pPr>
        <w:jc w:val="both"/>
        <w:rPr>
          <w:b/>
          <w:color w:val="000000" w:themeColor="text1"/>
          <w:u w:val="single"/>
        </w:rPr>
      </w:pPr>
      <w:r w:rsidRPr="00E65F35">
        <w:rPr>
          <w:b/>
          <w:color w:val="000000" w:themeColor="text1"/>
          <w:u w:val="single"/>
        </w:rPr>
        <w:t xml:space="preserve">Цель найма </w:t>
      </w:r>
      <w:r w:rsidR="00306882">
        <w:rPr>
          <w:b/>
          <w:color w:val="000000" w:themeColor="text1"/>
          <w:u w:val="single"/>
        </w:rPr>
        <w:t>Консультанта</w:t>
      </w:r>
      <w:r w:rsidRPr="00E65F35">
        <w:rPr>
          <w:b/>
          <w:color w:val="000000" w:themeColor="text1"/>
          <w:u w:val="single"/>
        </w:rPr>
        <w:t>:</w:t>
      </w:r>
    </w:p>
    <w:p w:rsidR="008427C1" w:rsidRDefault="00306882" w:rsidP="00E65F35">
      <w:pPr>
        <w:ind w:firstLine="708"/>
        <w:jc w:val="both"/>
        <w:rPr>
          <w:color w:val="000000" w:themeColor="text1"/>
        </w:rPr>
      </w:pPr>
      <w:r w:rsidRPr="00306882">
        <w:rPr>
          <w:color w:val="000000" w:themeColor="text1"/>
        </w:rPr>
        <w:t>Обеспечить проведение конкурсных процедур закупок в соответствии с законодательством Республики Беларусь о закупках и контроль исполнения договоров, заключенных Минприроды в рамках реализации Проекта</w:t>
      </w:r>
      <w:r w:rsidR="00184686">
        <w:rPr>
          <w:color w:val="000000" w:themeColor="text1"/>
        </w:rPr>
        <w:t>.</w:t>
      </w:r>
    </w:p>
    <w:p w:rsidR="00184686" w:rsidRDefault="00184686" w:rsidP="00E65F35">
      <w:pPr>
        <w:ind w:firstLine="708"/>
        <w:jc w:val="both"/>
        <w:rPr>
          <w:b/>
          <w:color w:val="000000" w:themeColor="text1"/>
          <w:u w:val="single"/>
        </w:rPr>
      </w:pPr>
    </w:p>
    <w:p w:rsidR="00306882" w:rsidRDefault="00306882" w:rsidP="008B70B1">
      <w:pPr>
        <w:jc w:val="both"/>
        <w:rPr>
          <w:b/>
          <w:color w:val="000000" w:themeColor="text1"/>
          <w:u w:val="single"/>
        </w:rPr>
      </w:pPr>
      <w:r w:rsidRPr="00306882">
        <w:rPr>
          <w:b/>
          <w:color w:val="000000" w:themeColor="text1"/>
          <w:u w:val="single"/>
        </w:rPr>
        <w:t>Ответственность и основные функциональные обязанности</w:t>
      </w:r>
      <w:r w:rsidR="00E65F35" w:rsidRPr="008427C1">
        <w:rPr>
          <w:b/>
          <w:color w:val="000000" w:themeColor="text1"/>
          <w:u w:val="single"/>
        </w:rPr>
        <w:t>:</w:t>
      </w:r>
    </w:p>
    <w:p w:rsidR="00E65F35" w:rsidRPr="00306882" w:rsidRDefault="00E65F35" w:rsidP="008B70B1">
      <w:pPr>
        <w:jc w:val="both"/>
        <w:rPr>
          <w:b/>
          <w:color w:val="000000" w:themeColor="text1"/>
        </w:rPr>
      </w:pPr>
      <w:r w:rsidRPr="00306882">
        <w:rPr>
          <w:b/>
          <w:color w:val="000000" w:themeColor="text1"/>
        </w:rPr>
        <w:t xml:space="preserve"> </w:t>
      </w:r>
      <w:r w:rsidR="00306882" w:rsidRPr="00306882">
        <w:rPr>
          <w:b/>
          <w:color w:val="000000" w:themeColor="text1"/>
        </w:rPr>
        <w:t xml:space="preserve">Консультант ответственен </w:t>
      </w:r>
      <w:proofErr w:type="gramStart"/>
      <w:r w:rsidR="00306882" w:rsidRPr="00306882">
        <w:rPr>
          <w:b/>
          <w:color w:val="000000" w:themeColor="text1"/>
        </w:rPr>
        <w:t>за</w:t>
      </w:r>
      <w:proofErr w:type="gramEnd"/>
      <w:r w:rsidR="00306882" w:rsidRPr="00306882">
        <w:rPr>
          <w:b/>
          <w:color w:val="000000" w:themeColor="text1"/>
        </w:rPr>
        <w:t>: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>
        <w:t>к</w:t>
      </w:r>
      <w:r w:rsidR="00306882" w:rsidRPr="00306882">
        <w:t>ачество, полноту и достоверность результатов при проведении закупок;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>
        <w:t>п</w:t>
      </w:r>
      <w:r w:rsidR="00306882" w:rsidRPr="00306882">
        <w:t>одготовку соответствующих актов, протоколов, отчетных материалов по выполнению порученных ему/ей закупок в рамках мероприятий проекта;</w:t>
      </w:r>
    </w:p>
    <w:p w:rsidR="00306882" w:rsidRPr="00306882" w:rsidRDefault="00925927" w:rsidP="00925927">
      <w:pPr>
        <w:ind w:left="306"/>
        <w:jc w:val="both"/>
      </w:pPr>
      <w:r>
        <w:rPr>
          <w:lang w:val="be-BY"/>
        </w:rPr>
        <w:t xml:space="preserve">- </w:t>
      </w:r>
      <w:r w:rsidR="00306882">
        <w:rPr>
          <w:lang w:val="be-BY"/>
        </w:rPr>
        <w:t>в</w:t>
      </w:r>
      <w:r w:rsidR="00306882" w:rsidRPr="00306882">
        <w:rPr>
          <w:lang w:val="be-BY"/>
        </w:rPr>
        <w:t>ысокий профессиональный уровень</w:t>
      </w:r>
      <w:r w:rsidR="00306882" w:rsidRPr="00306882">
        <w:t xml:space="preserve"> экспертной поддержки, оказываемой им/ею группе управления проектом, Минприроды и другим заинтересованным по вопросам закупок.</w:t>
      </w:r>
    </w:p>
    <w:p w:rsidR="00306882" w:rsidRPr="00306882" w:rsidRDefault="00306882" w:rsidP="00306882">
      <w:pPr>
        <w:ind w:left="57" w:firstLine="250"/>
        <w:jc w:val="both"/>
        <w:rPr>
          <w:b/>
        </w:rPr>
      </w:pPr>
      <w:r w:rsidRPr="00306882">
        <w:rPr>
          <w:b/>
        </w:rPr>
        <w:t>Консультант должен выполнить следующие задачи: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разрабатывать конкурсные документы в соответствии с проводимой процедурой закупки;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вносить предложения по формированию квалификационных требований к участникам закупки;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проводить маркетинговые исследования по предмету закупки (при необходимости);</w:t>
      </w:r>
    </w:p>
    <w:p w:rsidR="00306882" w:rsidRPr="00306882" w:rsidRDefault="00925927" w:rsidP="00925927">
      <w:pPr>
        <w:ind w:left="306"/>
        <w:jc w:val="both"/>
      </w:pPr>
      <w:r>
        <w:lastRenderedPageBreak/>
        <w:t xml:space="preserve">- </w:t>
      </w:r>
      <w:r w:rsidR="00306882" w:rsidRPr="00306882">
        <w:t xml:space="preserve">обеспечивать размещение на сайте </w:t>
      </w:r>
      <w:proofErr w:type="spellStart"/>
      <w:r w:rsidR="00306882" w:rsidRPr="00306882">
        <w:rPr>
          <w:lang w:val="en-US"/>
        </w:rPr>
        <w:t>icetrade</w:t>
      </w:r>
      <w:proofErr w:type="spellEnd"/>
      <w:r w:rsidR="00306882" w:rsidRPr="00306882">
        <w:t>.</w:t>
      </w:r>
      <w:r w:rsidR="00306882" w:rsidRPr="00306882">
        <w:rPr>
          <w:lang w:val="en-US"/>
        </w:rPr>
        <w:t>by</w:t>
      </w:r>
      <w:r w:rsidR="00306882" w:rsidRPr="00306882">
        <w:t xml:space="preserve"> конкурсных документов, протоколов заседаний комиссий;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принимать участие в заседаниях комиссий по вопросам закупок Проекта без права голоса, как приглашенное лицо;</w:t>
      </w:r>
    </w:p>
    <w:p w:rsidR="00306882" w:rsidRPr="00306882" w:rsidRDefault="00925927" w:rsidP="00925927">
      <w:pPr>
        <w:ind w:left="306"/>
        <w:jc w:val="both"/>
      </w:pPr>
      <w:r>
        <w:rPr>
          <w:spacing w:val="-4"/>
        </w:rPr>
        <w:t xml:space="preserve">- </w:t>
      </w:r>
      <w:r w:rsidR="00306882" w:rsidRPr="00306882">
        <w:rPr>
          <w:spacing w:val="-4"/>
        </w:rPr>
        <w:t>готовить проекты протоколов заседаний комиссий, соответствующие приложения к протоколам с оценочными отчетами;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информировать в установленном порядке участников конкурса о результатах проводимой закупки;</w:t>
      </w:r>
    </w:p>
    <w:p w:rsidR="00306882" w:rsidRPr="00306882" w:rsidRDefault="00925927" w:rsidP="00925927">
      <w:pPr>
        <w:ind w:left="306"/>
        <w:jc w:val="both"/>
      </w:pPr>
      <w:r>
        <w:t xml:space="preserve">- </w:t>
      </w:r>
      <w:r w:rsidR="00306882" w:rsidRPr="00306882">
        <w:t>контролировать сроки осуществления закупок, выполнения соответствующих процедур;</w:t>
      </w:r>
    </w:p>
    <w:p w:rsidR="00306882" w:rsidRDefault="00925927" w:rsidP="00925927">
      <w:pPr>
        <w:ind w:left="284"/>
        <w:jc w:val="both"/>
      </w:pPr>
      <w:r>
        <w:t xml:space="preserve">- </w:t>
      </w:r>
      <w:r w:rsidR="00306882" w:rsidRPr="00306882">
        <w:t>принимать участие в приемке оборудования, поставляемого в рамках реализации Проекта, в составе комиссии Минприроды;</w:t>
      </w:r>
    </w:p>
    <w:p w:rsidR="00E65F35" w:rsidRDefault="00925927" w:rsidP="00925927">
      <w:pPr>
        <w:ind w:left="284"/>
        <w:jc w:val="both"/>
      </w:pPr>
      <w:r>
        <w:t xml:space="preserve">- </w:t>
      </w:r>
      <w:r w:rsidR="00306882" w:rsidRPr="00306882">
        <w:t>осуществлять иную деятельность в рамках своей компетенции в соответствии с поручениями Руководителя проекта и Минприроды</w:t>
      </w:r>
      <w:r w:rsidR="00306882">
        <w:t>.</w:t>
      </w:r>
    </w:p>
    <w:p w:rsidR="00E65F35" w:rsidRPr="00497CBC" w:rsidRDefault="00E65F35" w:rsidP="00497CBC">
      <w:pPr>
        <w:ind w:firstLine="708"/>
        <w:jc w:val="both"/>
        <w:rPr>
          <w:color w:val="000000" w:themeColor="text1"/>
        </w:rPr>
      </w:pPr>
    </w:p>
    <w:p w:rsidR="00A167DF" w:rsidRDefault="00306882" w:rsidP="008B70B1">
      <w:pPr>
        <w:pStyle w:val="4"/>
        <w:spacing w:before="0" w:after="0"/>
        <w:rPr>
          <w:rFonts w:ascii="Times New Roman" w:hAnsi="Times New Roman"/>
          <w:b/>
          <w:i w:val="0"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i w:val="0"/>
          <w:color w:val="000000" w:themeColor="text1"/>
          <w:szCs w:val="24"/>
          <w:u w:val="single"/>
        </w:rPr>
        <w:t>О</w:t>
      </w:r>
      <w:r w:rsidR="00A167DF" w:rsidRPr="00AF1D78">
        <w:rPr>
          <w:rFonts w:ascii="Times New Roman" w:hAnsi="Times New Roman"/>
          <w:b/>
          <w:i w:val="0"/>
          <w:color w:val="000000" w:themeColor="text1"/>
          <w:szCs w:val="24"/>
          <w:u w:val="single"/>
        </w:rPr>
        <w:t>тчетность:</w:t>
      </w:r>
    </w:p>
    <w:p w:rsidR="00E65F35" w:rsidRDefault="00184686" w:rsidP="00925927">
      <w:pPr>
        <w:ind w:firstLine="709"/>
        <w:jc w:val="both"/>
      </w:pPr>
      <w:r>
        <w:t>Срок представления отчета о</w:t>
      </w:r>
      <w:r w:rsidR="00306882">
        <w:t xml:space="preserve"> проделанной работе Консультанта: до 31 декабря 2020 г.</w:t>
      </w:r>
    </w:p>
    <w:p w:rsidR="00184686" w:rsidRDefault="00184686" w:rsidP="00E65F35"/>
    <w:p w:rsidR="00497CBC" w:rsidRPr="00497CBC" w:rsidRDefault="00497CBC" w:rsidP="00497CBC">
      <w:pPr>
        <w:ind w:firstLine="709"/>
        <w:jc w:val="both"/>
      </w:pPr>
      <w:r w:rsidRPr="00497CBC">
        <w:t xml:space="preserve">Заинтересованным кандидатам резюме высылать по электронной почте: </w:t>
      </w:r>
      <w:hyperlink r:id="rId7" w:history="1">
        <w:r w:rsidR="00E65F35" w:rsidRPr="001058F6">
          <w:rPr>
            <w:rStyle w:val="af1"/>
            <w:lang w:val="en-US"/>
          </w:rPr>
          <w:t>maryna</w:t>
        </w:r>
        <w:r w:rsidR="00E65F35" w:rsidRPr="001058F6">
          <w:rPr>
            <w:rStyle w:val="af1"/>
          </w:rPr>
          <w:t>.</w:t>
        </w:r>
        <w:r w:rsidR="00E65F35" w:rsidRPr="001058F6">
          <w:rPr>
            <w:rStyle w:val="af1"/>
            <w:lang w:val="en-US"/>
          </w:rPr>
          <w:t>belavus</w:t>
        </w:r>
        <w:r w:rsidR="00E65F35" w:rsidRPr="001058F6">
          <w:rPr>
            <w:rStyle w:val="af1"/>
          </w:rPr>
          <w:t>@</w:t>
        </w:r>
        <w:r w:rsidR="00E65F35" w:rsidRPr="001058F6">
          <w:rPr>
            <w:rStyle w:val="af1"/>
            <w:lang w:val="en-US"/>
          </w:rPr>
          <w:t>gmail</w:t>
        </w:r>
        <w:r w:rsidR="00E65F35" w:rsidRPr="001058F6">
          <w:rPr>
            <w:rStyle w:val="af1"/>
          </w:rPr>
          <w:t>.</w:t>
        </w:r>
        <w:r w:rsidR="00E65F35" w:rsidRPr="001058F6">
          <w:rPr>
            <w:rStyle w:val="af1"/>
            <w:lang w:val="en-US"/>
          </w:rPr>
          <w:t>com</w:t>
        </w:r>
      </w:hyperlink>
      <w:r w:rsidR="00E65F35" w:rsidRPr="00E65F35">
        <w:t xml:space="preserve"> </w:t>
      </w:r>
      <w:r w:rsidRPr="00497CBC">
        <w:t>или по факсу: (017) 306 53 67</w:t>
      </w:r>
      <w:r w:rsidRPr="00497CBC">
        <w:rPr>
          <w:lang w:val="be-BY"/>
        </w:rPr>
        <w:t xml:space="preserve"> с пометкой </w:t>
      </w:r>
      <w:r w:rsidRPr="00497CBC">
        <w:t xml:space="preserve">«Проект «Устранение барьеров для развития ветроэнергетики в Республике Беларусь» до </w:t>
      </w:r>
      <w:r w:rsidR="00925927">
        <w:rPr>
          <w:b/>
        </w:rPr>
        <w:t>13</w:t>
      </w:r>
      <w:r w:rsidRPr="00901D8C">
        <w:rPr>
          <w:b/>
        </w:rPr>
        <w:t>.</w:t>
      </w:r>
      <w:r w:rsidR="00925927">
        <w:rPr>
          <w:b/>
        </w:rPr>
        <w:t>11</w:t>
      </w:r>
      <w:r w:rsidRPr="00497CBC">
        <w:rPr>
          <w:b/>
        </w:rPr>
        <w:t>.2020 г., 16:00.</w:t>
      </w:r>
      <w:r w:rsidRPr="00497CBC">
        <w:t xml:space="preserve"> </w:t>
      </w:r>
    </w:p>
    <w:p w:rsidR="00497CBC" w:rsidRPr="00497CBC" w:rsidRDefault="00497CBC" w:rsidP="00497CBC">
      <w:pPr>
        <w:ind w:firstLine="709"/>
        <w:jc w:val="both"/>
      </w:pPr>
      <w:r w:rsidRPr="00497CBC">
        <w:t xml:space="preserve">Дополнительную информацию о проекте можно получить по </w:t>
      </w:r>
      <w:r w:rsidRPr="00497CBC">
        <w:br/>
        <w:t xml:space="preserve">тел. (017) 306 53 67. </w:t>
      </w:r>
    </w:p>
    <w:p w:rsidR="00514089" w:rsidRPr="00AF1D78" w:rsidRDefault="00514089" w:rsidP="00A167DF">
      <w:pPr>
        <w:pStyle w:val="a6"/>
        <w:spacing w:after="120"/>
        <w:ind w:left="0"/>
        <w:jc w:val="both"/>
        <w:rPr>
          <w:color w:val="000000" w:themeColor="text1"/>
          <w:lang w:val="ru-RU"/>
        </w:rPr>
      </w:pPr>
    </w:p>
    <w:sectPr w:rsidR="00514089" w:rsidRPr="00AF1D78" w:rsidSect="00E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974775C"/>
    <w:multiLevelType w:val="hybridMultilevel"/>
    <w:tmpl w:val="B8AAC79C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673"/>
        </w:tabs>
        <w:ind w:left="6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D6392"/>
    <w:multiLevelType w:val="hybridMultilevel"/>
    <w:tmpl w:val="F802E9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047EE"/>
    <w:multiLevelType w:val="hybridMultilevel"/>
    <w:tmpl w:val="5C269DCA"/>
    <w:lvl w:ilvl="0" w:tplc="D9B82992">
      <w:start w:val="1"/>
      <w:numFmt w:val="bullet"/>
      <w:lvlText w:val="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>
    <w:nsid w:val="62605572"/>
    <w:multiLevelType w:val="hybridMultilevel"/>
    <w:tmpl w:val="4DB0D470"/>
    <w:lvl w:ilvl="0" w:tplc="83AE1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65DE4"/>
    <w:multiLevelType w:val="hybridMultilevel"/>
    <w:tmpl w:val="591E45E4"/>
    <w:lvl w:ilvl="0" w:tplc="6810AF8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F"/>
    <w:rsid w:val="000405B6"/>
    <w:rsid w:val="0006650B"/>
    <w:rsid w:val="000720CE"/>
    <w:rsid w:val="000B59C4"/>
    <w:rsid w:val="000E787E"/>
    <w:rsid w:val="00115CCA"/>
    <w:rsid w:val="00136298"/>
    <w:rsid w:val="00141A6A"/>
    <w:rsid w:val="00156B25"/>
    <w:rsid w:val="00157C32"/>
    <w:rsid w:val="00174BDC"/>
    <w:rsid w:val="00177F06"/>
    <w:rsid w:val="00184686"/>
    <w:rsid w:val="0019164D"/>
    <w:rsid w:val="001A14E5"/>
    <w:rsid w:val="001A3463"/>
    <w:rsid w:val="001B2106"/>
    <w:rsid w:val="001B5D1C"/>
    <w:rsid w:val="001C6DBE"/>
    <w:rsid w:val="001D0F03"/>
    <w:rsid w:val="001D70E7"/>
    <w:rsid w:val="001E1FC2"/>
    <w:rsid w:val="001E34A7"/>
    <w:rsid w:val="001F35EA"/>
    <w:rsid w:val="00206BF4"/>
    <w:rsid w:val="00212B8A"/>
    <w:rsid w:val="00242C52"/>
    <w:rsid w:val="0025141E"/>
    <w:rsid w:val="002618B7"/>
    <w:rsid w:val="00270410"/>
    <w:rsid w:val="00276D51"/>
    <w:rsid w:val="002C4EF9"/>
    <w:rsid w:val="002F782E"/>
    <w:rsid w:val="00306882"/>
    <w:rsid w:val="00331A9D"/>
    <w:rsid w:val="00350D34"/>
    <w:rsid w:val="00355F6C"/>
    <w:rsid w:val="00382663"/>
    <w:rsid w:val="003855FF"/>
    <w:rsid w:val="003A52EA"/>
    <w:rsid w:val="003B75A7"/>
    <w:rsid w:val="003E7141"/>
    <w:rsid w:val="003F69D5"/>
    <w:rsid w:val="00453EFD"/>
    <w:rsid w:val="00465E87"/>
    <w:rsid w:val="004976B5"/>
    <w:rsid w:val="00497CBC"/>
    <w:rsid w:val="004B233D"/>
    <w:rsid w:val="004F38A5"/>
    <w:rsid w:val="005035A9"/>
    <w:rsid w:val="00514089"/>
    <w:rsid w:val="005455C9"/>
    <w:rsid w:val="00547B53"/>
    <w:rsid w:val="0059437F"/>
    <w:rsid w:val="005E34CD"/>
    <w:rsid w:val="005E5B98"/>
    <w:rsid w:val="00635329"/>
    <w:rsid w:val="00636B4A"/>
    <w:rsid w:val="00652042"/>
    <w:rsid w:val="0066151C"/>
    <w:rsid w:val="00672585"/>
    <w:rsid w:val="00674A27"/>
    <w:rsid w:val="00683481"/>
    <w:rsid w:val="00697512"/>
    <w:rsid w:val="006A09DA"/>
    <w:rsid w:val="006B52F1"/>
    <w:rsid w:val="006D03EE"/>
    <w:rsid w:val="006F1762"/>
    <w:rsid w:val="007535F4"/>
    <w:rsid w:val="007A2960"/>
    <w:rsid w:val="007A4AB5"/>
    <w:rsid w:val="007A713C"/>
    <w:rsid w:val="007B7B1B"/>
    <w:rsid w:val="007D78F2"/>
    <w:rsid w:val="007E73FF"/>
    <w:rsid w:val="007F45F0"/>
    <w:rsid w:val="007F4B2A"/>
    <w:rsid w:val="0081160D"/>
    <w:rsid w:val="0081194C"/>
    <w:rsid w:val="00815FD5"/>
    <w:rsid w:val="0083396D"/>
    <w:rsid w:val="008427C1"/>
    <w:rsid w:val="0086116F"/>
    <w:rsid w:val="00865931"/>
    <w:rsid w:val="00882007"/>
    <w:rsid w:val="008A4F90"/>
    <w:rsid w:val="008B70B1"/>
    <w:rsid w:val="008C13EF"/>
    <w:rsid w:val="00901D8C"/>
    <w:rsid w:val="0090217C"/>
    <w:rsid w:val="009041C5"/>
    <w:rsid w:val="00911E94"/>
    <w:rsid w:val="00915688"/>
    <w:rsid w:val="009162A8"/>
    <w:rsid w:val="00925927"/>
    <w:rsid w:val="0094180B"/>
    <w:rsid w:val="00954B77"/>
    <w:rsid w:val="00964278"/>
    <w:rsid w:val="00982214"/>
    <w:rsid w:val="00984CD1"/>
    <w:rsid w:val="00985FE6"/>
    <w:rsid w:val="009D1C0C"/>
    <w:rsid w:val="009D34A0"/>
    <w:rsid w:val="009E2CCF"/>
    <w:rsid w:val="00A167DF"/>
    <w:rsid w:val="00A173A4"/>
    <w:rsid w:val="00A25C1D"/>
    <w:rsid w:val="00A40025"/>
    <w:rsid w:val="00A41E92"/>
    <w:rsid w:val="00A44173"/>
    <w:rsid w:val="00A570FF"/>
    <w:rsid w:val="00A75175"/>
    <w:rsid w:val="00AA3A79"/>
    <w:rsid w:val="00AB0C73"/>
    <w:rsid w:val="00AB4C14"/>
    <w:rsid w:val="00AC6CA0"/>
    <w:rsid w:val="00AF1D78"/>
    <w:rsid w:val="00B33B13"/>
    <w:rsid w:val="00B4260B"/>
    <w:rsid w:val="00B46215"/>
    <w:rsid w:val="00B676D9"/>
    <w:rsid w:val="00B8275D"/>
    <w:rsid w:val="00B860D9"/>
    <w:rsid w:val="00C5658F"/>
    <w:rsid w:val="00C766E1"/>
    <w:rsid w:val="00C85DBB"/>
    <w:rsid w:val="00CD2E48"/>
    <w:rsid w:val="00CF4DCC"/>
    <w:rsid w:val="00CF6149"/>
    <w:rsid w:val="00D0716A"/>
    <w:rsid w:val="00D157FC"/>
    <w:rsid w:val="00D219AB"/>
    <w:rsid w:val="00D36F5F"/>
    <w:rsid w:val="00D41A24"/>
    <w:rsid w:val="00D81F21"/>
    <w:rsid w:val="00D8243F"/>
    <w:rsid w:val="00D82BB1"/>
    <w:rsid w:val="00D94FA1"/>
    <w:rsid w:val="00DD46E6"/>
    <w:rsid w:val="00E65F35"/>
    <w:rsid w:val="00E74D0D"/>
    <w:rsid w:val="00E9479D"/>
    <w:rsid w:val="00ED01AC"/>
    <w:rsid w:val="00EE3ED6"/>
    <w:rsid w:val="00EF3AFD"/>
    <w:rsid w:val="00EF7C0F"/>
    <w:rsid w:val="00F179FA"/>
    <w:rsid w:val="00F621DE"/>
    <w:rsid w:val="00FB397D"/>
    <w:rsid w:val="00FD6B64"/>
    <w:rsid w:val="00FE3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65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70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70FF"/>
    <w:pPr>
      <w:keepNext/>
      <w:widowControl w:val="0"/>
      <w:tabs>
        <w:tab w:val="num" w:pos="864"/>
      </w:tabs>
      <w:spacing w:before="120" w:after="60"/>
      <w:ind w:left="864" w:hanging="864"/>
      <w:jc w:val="both"/>
      <w:outlineLvl w:val="3"/>
    </w:pPr>
    <w:rPr>
      <w:rFonts w:ascii="Arial" w:hAnsi="Arial"/>
      <w:i/>
      <w:snapToGrid w:val="0"/>
      <w:color w:val="00000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70F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70FF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570F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ewncpi">
    <w:name w:val="newncpi"/>
    <w:basedOn w:val="a"/>
    <w:rsid w:val="00A570FF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167DF"/>
    <w:pPr>
      <w:suppressAutoHyphens/>
      <w:spacing w:after="120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16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67DF"/>
    <w:pPr>
      <w:ind w:left="720"/>
    </w:pPr>
    <w:rPr>
      <w:lang w:val="en-US" w:eastAsia="en-US"/>
    </w:rPr>
  </w:style>
  <w:style w:type="table" w:styleId="a7">
    <w:name w:val="Table Grid"/>
    <w:basedOn w:val="a1"/>
    <w:uiPriority w:val="59"/>
    <w:rsid w:val="00A167D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167DF"/>
    <w:pPr>
      <w:spacing w:after="120"/>
      <w:ind w:left="360" w:firstLine="774"/>
      <w:jc w:val="both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167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74A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A2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A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A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4A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A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link w:val="af0"/>
    <w:qFormat/>
    <w:rsid w:val="00D219AB"/>
    <w:pPr>
      <w:jc w:val="center"/>
    </w:pPr>
    <w:rPr>
      <w:b/>
      <w:bCs/>
    </w:rPr>
  </w:style>
  <w:style w:type="character" w:customStyle="1" w:styleId="af0">
    <w:name w:val="Подзаголовок Знак"/>
    <w:basedOn w:val="a0"/>
    <w:link w:val="af"/>
    <w:rsid w:val="00D219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65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na.belav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0B7D-2B37-41C9-A577-EC5B8A35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Admin</cp:lastModifiedBy>
  <cp:revision>4</cp:revision>
  <cp:lastPrinted>2020-06-22T13:39:00Z</cp:lastPrinted>
  <dcterms:created xsi:type="dcterms:W3CDTF">2020-06-22T13:40:00Z</dcterms:created>
  <dcterms:modified xsi:type="dcterms:W3CDTF">2020-11-05T13:31:00Z</dcterms:modified>
</cp:coreProperties>
</file>