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67879" w14:textId="77777777" w:rsidR="00ED4326" w:rsidRDefault="00D24E06" w:rsidP="00816D3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ввозе в Республику Беларусь </w:t>
      </w:r>
      <w:proofErr w:type="spellStart"/>
      <w:r>
        <w:rPr>
          <w:b/>
          <w:sz w:val="30"/>
          <w:szCs w:val="30"/>
        </w:rPr>
        <w:t>озоноразрушающих</w:t>
      </w:r>
      <w:proofErr w:type="spellEnd"/>
      <w:r>
        <w:rPr>
          <w:b/>
          <w:sz w:val="30"/>
          <w:szCs w:val="30"/>
        </w:rPr>
        <w:t xml:space="preserve"> веществ </w:t>
      </w:r>
    </w:p>
    <w:p w14:paraId="75858E51" w14:textId="7BE15624" w:rsidR="00D24E06" w:rsidRDefault="00D24E06" w:rsidP="00816D3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 2025 г</w:t>
      </w:r>
      <w:r w:rsidR="00ED4326">
        <w:rPr>
          <w:b/>
          <w:sz w:val="30"/>
          <w:szCs w:val="30"/>
        </w:rPr>
        <w:t>оду</w:t>
      </w:r>
    </w:p>
    <w:p w14:paraId="7C6552AF" w14:textId="77777777" w:rsidR="00D24E06" w:rsidRDefault="00D24E06" w:rsidP="00816D3A">
      <w:pPr>
        <w:jc w:val="center"/>
        <w:rPr>
          <w:b/>
          <w:sz w:val="30"/>
          <w:szCs w:val="30"/>
        </w:rPr>
      </w:pPr>
    </w:p>
    <w:p w14:paraId="0945B08F" w14:textId="1FB1A074" w:rsidR="00A81484" w:rsidRDefault="00816D3A" w:rsidP="00816D3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К сведению </w:t>
      </w:r>
      <w:bookmarkStart w:id="0" w:name="_Hlk176269092"/>
      <w:r>
        <w:rPr>
          <w:b/>
          <w:sz w:val="30"/>
          <w:szCs w:val="30"/>
        </w:rPr>
        <w:t xml:space="preserve">юридических лиц и индивидуальных предпринимателей, планирующих осуществлять ввоз </w:t>
      </w:r>
      <w:proofErr w:type="spellStart"/>
      <w:r>
        <w:rPr>
          <w:b/>
          <w:sz w:val="30"/>
          <w:szCs w:val="30"/>
        </w:rPr>
        <w:t>озоноразрушающиих</w:t>
      </w:r>
      <w:proofErr w:type="spellEnd"/>
      <w:r>
        <w:rPr>
          <w:b/>
          <w:sz w:val="30"/>
          <w:szCs w:val="30"/>
        </w:rPr>
        <w:t xml:space="preserve"> веществ в 2025 г</w:t>
      </w:r>
      <w:r w:rsidR="00261184">
        <w:rPr>
          <w:b/>
          <w:sz w:val="30"/>
          <w:szCs w:val="30"/>
        </w:rPr>
        <w:t>оду!</w:t>
      </w:r>
    </w:p>
    <w:bookmarkEnd w:id="0"/>
    <w:p w14:paraId="615B3492" w14:textId="77777777" w:rsidR="00B94C58" w:rsidRDefault="00B94C58" w:rsidP="00816D3A">
      <w:pPr>
        <w:jc w:val="center"/>
        <w:rPr>
          <w:b/>
          <w:sz w:val="30"/>
          <w:szCs w:val="30"/>
        </w:rPr>
      </w:pPr>
    </w:p>
    <w:p w14:paraId="2FC2706A" w14:textId="6CD24782" w:rsidR="00E26B40" w:rsidRPr="00E26B40" w:rsidRDefault="00816D3A" w:rsidP="00111D3A">
      <w:pPr>
        <w:ind w:firstLine="709"/>
        <w:jc w:val="both"/>
        <w:rPr>
          <w:bCs/>
          <w:iCs/>
          <w:sz w:val="30"/>
          <w:szCs w:val="30"/>
        </w:rPr>
      </w:pPr>
      <w:bookmarkStart w:id="1" w:name="_Hlk176346257"/>
      <w:r w:rsidRPr="00E26B40">
        <w:rPr>
          <w:bCs/>
          <w:iCs/>
          <w:sz w:val="30"/>
          <w:szCs w:val="30"/>
        </w:rPr>
        <w:t xml:space="preserve">Ввоз </w:t>
      </w:r>
      <w:bookmarkStart w:id="2" w:name="_Hlk176269019"/>
      <w:r w:rsidRPr="00E26B40">
        <w:rPr>
          <w:bCs/>
          <w:iCs/>
          <w:sz w:val="30"/>
          <w:szCs w:val="30"/>
        </w:rPr>
        <w:t xml:space="preserve">в Республику Беларусь </w:t>
      </w:r>
      <w:proofErr w:type="spellStart"/>
      <w:r w:rsidRPr="00E26B40">
        <w:rPr>
          <w:bCs/>
          <w:iCs/>
          <w:sz w:val="30"/>
          <w:szCs w:val="30"/>
        </w:rPr>
        <w:t>озоноразрушающих</w:t>
      </w:r>
      <w:proofErr w:type="spellEnd"/>
      <w:r w:rsidRPr="00E26B40">
        <w:rPr>
          <w:bCs/>
          <w:iCs/>
          <w:sz w:val="30"/>
          <w:szCs w:val="30"/>
        </w:rPr>
        <w:t xml:space="preserve"> веществ</w:t>
      </w:r>
      <w:r w:rsidR="00E26B40" w:rsidRPr="00E26B40">
        <w:rPr>
          <w:bCs/>
          <w:iCs/>
          <w:sz w:val="30"/>
          <w:szCs w:val="30"/>
        </w:rPr>
        <w:t xml:space="preserve"> </w:t>
      </w:r>
      <w:bookmarkEnd w:id="1"/>
      <w:bookmarkEnd w:id="2"/>
      <w:r w:rsidRPr="00E26B40">
        <w:rPr>
          <w:bCs/>
          <w:iCs/>
          <w:sz w:val="30"/>
          <w:szCs w:val="30"/>
        </w:rPr>
        <w:t xml:space="preserve">(включая гидрофторуглероды), а также их смесей возможен в пределах допустимых объемов </w:t>
      </w:r>
      <w:r w:rsidR="00474CCB">
        <w:rPr>
          <w:bCs/>
          <w:iCs/>
          <w:sz w:val="30"/>
          <w:szCs w:val="30"/>
        </w:rPr>
        <w:t xml:space="preserve">их </w:t>
      </w:r>
      <w:r w:rsidRPr="00E26B40">
        <w:rPr>
          <w:bCs/>
          <w:iCs/>
          <w:sz w:val="30"/>
          <w:szCs w:val="30"/>
        </w:rPr>
        <w:t xml:space="preserve">потребления, установленных </w:t>
      </w:r>
      <w:r w:rsidR="00E26B40" w:rsidRPr="00E26B40">
        <w:rPr>
          <w:bCs/>
          <w:iCs/>
          <w:sz w:val="30"/>
          <w:szCs w:val="30"/>
        </w:rPr>
        <w:t xml:space="preserve">подпунктами 1.1 и 1.2 пункта 1 </w:t>
      </w:r>
      <w:r w:rsidRPr="00E26B40">
        <w:rPr>
          <w:bCs/>
          <w:iCs/>
          <w:sz w:val="30"/>
          <w:szCs w:val="30"/>
        </w:rPr>
        <w:t>постановлени</w:t>
      </w:r>
      <w:r w:rsidR="00E26B40" w:rsidRPr="00E26B40">
        <w:rPr>
          <w:bCs/>
          <w:iCs/>
          <w:sz w:val="30"/>
          <w:szCs w:val="30"/>
        </w:rPr>
        <w:t>я</w:t>
      </w:r>
      <w:r w:rsidRPr="00E26B40">
        <w:rPr>
          <w:bCs/>
          <w:iCs/>
          <w:sz w:val="30"/>
          <w:szCs w:val="30"/>
        </w:rPr>
        <w:t xml:space="preserve"> Совета Министров Республики  Беларусь</w:t>
      </w:r>
      <w:r w:rsidR="00E26B40">
        <w:rPr>
          <w:bCs/>
          <w:iCs/>
          <w:sz w:val="30"/>
          <w:szCs w:val="30"/>
        </w:rPr>
        <w:br/>
      </w:r>
      <w:r w:rsidRPr="00E26B40">
        <w:rPr>
          <w:bCs/>
          <w:iCs/>
          <w:sz w:val="30"/>
          <w:szCs w:val="30"/>
        </w:rPr>
        <w:t xml:space="preserve">от 7 марта 2023 г. № 170 «О мерах по охране озонового слоя и климата» (далее – постановление № 170) </w:t>
      </w:r>
      <w:r w:rsidR="00E26B40" w:rsidRPr="00E26B40">
        <w:rPr>
          <w:bCs/>
          <w:iCs/>
          <w:sz w:val="30"/>
          <w:szCs w:val="30"/>
        </w:rPr>
        <w:t xml:space="preserve">в соответствии с </w:t>
      </w:r>
      <w:proofErr w:type="spellStart"/>
      <w:r w:rsidR="00E26B40" w:rsidRPr="00E26B40">
        <w:rPr>
          <w:bCs/>
          <w:iCs/>
          <w:sz w:val="30"/>
          <w:szCs w:val="30"/>
        </w:rPr>
        <w:t>Монреальским</w:t>
      </w:r>
      <w:proofErr w:type="spellEnd"/>
      <w:r w:rsidR="00E26B40" w:rsidRPr="00E26B40">
        <w:rPr>
          <w:bCs/>
          <w:iCs/>
          <w:sz w:val="30"/>
          <w:szCs w:val="30"/>
        </w:rPr>
        <w:t xml:space="preserve"> протоколом по веществам, разрушающим озоновый слой, от 16 сентября 1987</w:t>
      </w:r>
      <w:r w:rsidR="001774F3">
        <w:rPr>
          <w:bCs/>
          <w:iCs/>
          <w:sz w:val="30"/>
          <w:szCs w:val="30"/>
        </w:rPr>
        <w:t> </w:t>
      </w:r>
      <w:r w:rsidR="00E26B40" w:rsidRPr="00E26B40">
        <w:rPr>
          <w:bCs/>
          <w:iCs/>
          <w:sz w:val="30"/>
          <w:szCs w:val="30"/>
        </w:rPr>
        <w:t xml:space="preserve">г., </w:t>
      </w:r>
      <w:r w:rsidRPr="00E26B40">
        <w:rPr>
          <w:bCs/>
          <w:iCs/>
          <w:sz w:val="30"/>
          <w:szCs w:val="30"/>
        </w:rPr>
        <w:t>с учетом количественных ограничений</w:t>
      </w:r>
      <w:r w:rsidR="001169EF" w:rsidRPr="001169EF">
        <w:rPr>
          <w:bCs/>
          <w:iCs/>
          <w:sz w:val="30"/>
          <w:szCs w:val="30"/>
        </w:rPr>
        <w:t xml:space="preserve"> </w:t>
      </w:r>
      <w:r w:rsidR="001169EF">
        <w:rPr>
          <w:bCs/>
          <w:iCs/>
          <w:sz w:val="30"/>
          <w:szCs w:val="30"/>
          <w:lang w:val="be-BY"/>
        </w:rPr>
        <w:t>на в</w:t>
      </w:r>
      <w:r w:rsidR="001169EF" w:rsidRPr="00E26B40">
        <w:rPr>
          <w:bCs/>
          <w:iCs/>
          <w:sz w:val="30"/>
          <w:szCs w:val="30"/>
        </w:rPr>
        <w:t xml:space="preserve">воз в Республику Беларусь </w:t>
      </w:r>
      <w:proofErr w:type="spellStart"/>
      <w:r w:rsidR="001169EF" w:rsidRPr="00E26B40">
        <w:rPr>
          <w:bCs/>
          <w:iCs/>
          <w:sz w:val="30"/>
          <w:szCs w:val="30"/>
        </w:rPr>
        <w:t>озоноразрушающих</w:t>
      </w:r>
      <w:proofErr w:type="spellEnd"/>
      <w:r w:rsidR="001169EF" w:rsidRPr="00E26B40">
        <w:rPr>
          <w:bCs/>
          <w:iCs/>
          <w:sz w:val="30"/>
          <w:szCs w:val="30"/>
        </w:rPr>
        <w:t xml:space="preserve"> веществ</w:t>
      </w:r>
      <w:r w:rsidRPr="00E26B40">
        <w:rPr>
          <w:bCs/>
          <w:iCs/>
          <w:sz w:val="30"/>
          <w:szCs w:val="30"/>
        </w:rPr>
        <w:t>, установленных подпунктом 1.3 пункта 1 постановления № 170</w:t>
      </w:r>
      <w:r w:rsidR="00E26B40" w:rsidRPr="00E26B40">
        <w:rPr>
          <w:bCs/>
          <w:iCs/>
          <w:sz w:val="30"/>
          <w:szCs w:val="30"/>
        </w:rPr>
        <w:t xml:space="preserve">. </w:t>
      </w:r>
    </w:p>
    <w:p w14:paraId="46B5B301" w14:textId="16750D31" w:rsidR="00816D3A" w:rsidRPr="00E26B40" w:rsidRDefault="00E26B40" w:rsidP="00111D3A">
      <w:pPr>
        <w:ind w:firstLine="709"/>
        <w:jc w:val="both"/>
        <w:rPr>
          <w:bCs/>
          <w:iCs/>
          <w:sz w:val="30"/>
          <w:szCs w:val="30"/>
        </w:rPr>
      </w:pPr>
      <w:r w:rsidRPr="00E26B40">
        <w:rPr>
          <w:bCs/>
          <w:iCs/>
          <w:sz w:val="30"/>
          <w:szCs w:val="30"/>
        </w:rPr>
        <w:t xml:space="preserve">Распределение количественных ограничений будет осуществляться в соответствии </w:t>
      </w:r>
      <w:r w:rsidR="00816D3A" w:rsidRPr="00E26B40">
        <w:rPr>
          <w:bCs/>
          <w:iCs/>
          <w:sz w:val="30"/>
          <w:szCs w:val="30"/>
        </w:rPr>
        <w:t xml:space="preserve">Положением о порядке распределения количественных ограничений на ввоз в Республику Беларусь </w:t>
      </w:r>
      <w:proofErr w:type="spellStart"/>
      <w:r w:rsidR="00816D3A" w:rsidRPr="00E26B40">
        <w:rPr>
          <w:bCs/>
          <w:iCs/>
          <w:sz w:val="30"/>
          <w:szCs w:val="30"/>
        </w:rPr>
        <w:t>озоноразрушающих</w:t>
      </w:r>
      <w:proofErr w:type="spellEnd"/>
      <w:r w:rsidR="00816D3A" w:rsidRPr="00E26B40">
        <w:rPr>
          <w:bCs/>
          <w:iCs/>
          <w:sz w:val="30"/>
          <w:szCs w:val="30"/>
        </w:rPr>
        <w:t xml:space="preserve"> веществ, утвержденным пунктом 1</w:t>
      </w:r>
      <w:r w:rsidR="00816D3A" w:rsidRPr="00E26B40">
        <w:rPr>
          <w:bCs/>
          <w:iCs/>
          <w:sz w:val="30"/>
          <w:szCs w:val="30"/>
          <w:vertAlign w:val="superscript"/>
        </w:rPr>
        <w:t>1</w:t>
      </w:r>
      <w:r w:rsidR="00816D3A" w:rsidRPr="00E26B40">
        <w:rPr>
          <w:bCs/>
          <w:iCs/>
          <w:sz w:val="30"/>
          <w:szCs w:val="30"/>
        </w:rPr>
        <w:t> </w:t>
      </w:r>
      <w:r w:rsidR="001169EF">
        <w:rPr>
          <w:bCs/>
          <w:iCs/>
          <w:sz w:val="30"/>
          <w:szCs w:val="30"/>
        </w:rPr>
        <w:t xml:space="preserve"> </w:t>
      </w:r>
      <w:r w:rsidR="00816D3A" w:rsidRPr="00E26B40">
        <w:rPr>
          <w:bCs/>
          <w:iCs/>
          <w:sz w:val="30"/>
          <w:szCs w:val="30"/>
        </w:rPr>
        <w:t>постановления</w:t>
      </w:r>
      <w:r w:rsidR="001169EF">
        <w:rPr>
          <w:bCs/>
          <w:iCs/>
          <w:sz w:val="30"/>
          <w:szCs w:val="30"/>
        </w:rPr>
        <w:t xml:space="preserve"> </w:t>
      </w:r>
      <w:r w:rsidR="00816D3A" w:rsidRPr="00E26B40">
        <w:rPr>
          <w:bCs/>
          <w:iCs/>
          <w:sz w:val="30"/>
          <w:szCs w:val="30"/>
        </w:rPr>
        <w:t xml:space="preserve">№ 170. </w:t>
      </w:r>
    </w:p>
    <w:p w14:paraId="601D9620" w14:textId="18A7BB3C" w:rsidR="00E26B40" w:rsidRPr="00D24E06" w:rsidRDefault="00E26B40" w:rsidP="00E26B40">
      <w:pPr>
        <w:ind w:firstLine="709"/>
        <w:jc w:val="both"/>
        <w:rPr>
          <w:b/>
          <w:bCs/>
          <w:iCs/>
          <w:color w:val="5B9BD5" w:themeColor="accent5"/>
          <w:sz w:val="30"/>
          <w:szCs w:val="30"/>
        </w:rPr>
      </w:pPr>
      <w:r w:rsidRPr="00E26B40">
        <w:rPr>
          <w:bCs/>
          <w:iCs/>
          <w:sz w:val="30"/>
          <w:szCs w:val="30"/>
        </w:rPr>
        <w:t>В этой связи юридически</w:t>
      </w:r>
      <w:r>
        <w:rPr>
          <w:bCs/>
          <w:iCs/>
          <w:sz w:val="30"/>
          <w:szCs w:val="30"/>
        </w:rPr>
        <w:t>м</w:t>
      </w:r>
      <w:r w:rsidRPr="00E26B40">
        <w:rPr>
          <w:bCs/>
          <w:iCs/>
          <w:sz w:val="30"/>
          <w:szCs w:val="30"/>
        </w:rPr>
        <w:t xml:space="preserve"> лиц</w:t>
      </w:r>
      <w:r>
        <w:rPr>
          <w:bCs/>
          <w:iCs/>
          <w:sz w:val="30"/>
          <w:szCs w:val="30"/>
        </w:rPr>
        <w:t>ам</w:t>
      </w:r>
      <w:r w:rsidRPr="00E26B40">
        <w:rPr>
          <w:bCs/>
          <w:iCs/>
          <w:sz w:val="30"/>
          <w:szCs w:val="30"/>
        </w:rPr>
        <w:t xml:space="preserve"> и индивидуальны</w:t>
      </w:r>
      <w:r>
        <w:rPr>
          <w:bCs/>
          <w:iCs/>
          <w:sz w:val="30"/>
          <w:szCs w:val="30"/>
        </w:rPr>
        <w:t>м</w:t>
      </w:r>
      <w:r w:rsidRPr="00E26B40">
        <w:rPr>
          <w:bCs/>
          <w:iCs/>
          <w:sz w:val="30"/>
          <w:szCs w:val="30"/>
        </w:rPr>
        <w:t xml:space="preserve"> предпринимател</w:t>
      </w:r>
      <w:r>
        <w:rPr>
          <w:bCs/>
          <w:iCs/>
          <w:sz w:val="30"/>
          <w:szCs w:val="30"/>
        </w:rPr>
        <w:t>ям</w:t>
      </w:r>
      <w:r w:rsidRPr="00E26B40">
        <w:rPr>
          <w:bCs/>
          <w:iCs/>
          <w:sz w:val="30"/>
          <w:szCs w:val="30"/>
        </w:rPr>
        <w:t>, планирующи</w:t>
      </w:r>
      <w:r w:rsidR="00261184">
        <w:rPr>
          <w:bCs/>
          <w:iCs/>
          <w:sz w:val="30"/>
          <w:szCs w:val="30"/>
        </w:rPr>
        <w:t>м</w:t>
      </w:r>
      <w:r w:rsidRPr="00E26B40">
        <w:rPr>
          <w:bCs/>
          <w:iCs/>
          <w:sz w:val="30"/>
          <w:szCs w:val="30"/>
        </w:rPr>
        <w:t xml:space="preserve"> осуществлять </w:t>
      </w:r>
      <w:r w:rsidR="00D24E06" w:rsidRPr="00E26B40">
        <w:rPr>
          <w:bCs/>
          <w:iCs/>
          <w:sz w:val="30"/>
          <w:szCs w:val="30"/>
        </w:rPr>
        <w:t>в 2025 г.</w:t>
      </w:r>
      <w:r w:rsidR="00D24E06">
        <w:rPr>
          <w:bCs/>
          <w:iCs/>
          <w:sz w:val="30"/>
          <w:szCs w:val="30"/>
        </w:rPr>
        <w:t xml:space="preserve"> </w:t>
      </w:r>
      <w:r w:rsidRPr="00E26B40">
        <w:rPr>
          <w:bCs/>
          <w:iCs/>
          <w:sz w:val="30"/>
          <w:szCs w:val="30"/>
        </w:rPr>
        <w:t xml:space="preserve">ввоз </w:t>
      </w:r>
      <w:r w:rsidR="00261184">
        <w:rPr>
          <w:bCs/>
          <w:iCs/>
          <w:sz w:val="30"/>
          <w:szCs w:val="30"/>
        </w:rPr>
        <w:t xml:space="preserve">в Республику Беларусь </w:t>
      </w:r>
      <w:proofErr w:type="spellStart"/>
      <w:r w:rsidRPr="00E26B40">
        <w:rPr>
          <w:bCs/>
          <w:iCs/>
          <w:sz w:val="30"/>
          <w:szCs w:val="30"/>
        </w:rPr>
        <w:t>озоноразрушающиих</w:t>
      </w:r>
      <w:proofErr w:type="spellEnd"/>
      <w:r w:rsidRPr="00E26B40">
        <w:rPr>
          <w:bCs/>
          <w:iCs/>
          <w:sz w:val="30"/>
          <w:szCs w:val="30"/>
        </w:rPr>
        <w:t xml:space="preserve"> веществ</w:t>
      </w:r>
      <w:r w:rsidR="00261184">
        <w:rPr>
          <w:bCs/>
          <w:iCs/>
          <w:sz w:val="30"/>
          <w:szCs w:val="30"/>
        </w:rPr>
        <w:t>,</w:t>
      </w:r>
      <w:r>
        <w:rPr>
          <w:bCs/>
          <w:iCs/>
          <w:sz w:val="30"/>
          <w:szCs w:val="30"/>
        </w:rPr>
        <w:t xml:space="preserve"> предлагается</w:t>
      </w:r>
      <w:r w:rsidR="006659D4">
        <w:rPr>
          <w:bCs/>
          <w:iCs/>
          <w:sz w:val="30"/>
          <w:szCs w:val="30"/>
        </w:rPr>
        <w:br/>
      </w:r>
      <w:r w:rsidR="00261184">
        <w:rPr>
          <w:bCs/>
          <w:iCs/>
          <w:sz w:val="30"/>
          <w:szCs w:val="30"/>
        </w:rPr>
        <w:t xml:space="preserve">до 1 ноября 2024 г. представить </w:t>
      </w:r>
      <w:r w:rsidR="001774F3">
        <w:rPr>
          <w:bCs/>
          <w:iCs/>
          <w:sz w:val="30"/>
          <w:szCs w:val="30"/>
        </w:rPr>
        <w:t xml:space="preserve">в Минприроды </w:t>
      </w:r>
      <w:r w:rsidR="00261184">
        <w:rPr>
          <w:bCs/>
          <w:iCs/>
          <w:sz w:val="30"/>
          <w:szCs w:val="30"/>
        </w:rPr>
        <w:t xml:space="preserve">запрос </w:t>
      </w:r>
      <w:r w:rsidR="00DC4E2B">
        <w:rPr>
          <w:bCs/>
          <w:iCs/>
          <w:sz w:val="30"/>
          <w:szCs w:val="30"/>
        </w:rPr>
        <w:t>о</w:t>
      </w:r>
      <w:r w:rsidR="00261184">
        <w:rPr>
          <w:bCs/>
          <w:iCs/>
          <w:sz w:val="30"/>
          <w:szCs w:val="30"/>
        </w:rPr>
        <w:t xml:space="preserve"> распределени</w:t>
      </w:r>
      <w:r w:rsidR="00DC4E2B">
        <w:rPr>
          <w:bCs/>
          <w:iCs/>
          <w:sz w:val="30"/>
          <w:szCs w:val="30"/>
        </w:rPr>
        <w:t>и</w:t>
      </w:r>
      <w:r w:rsidR="00261184">
        <w:rPr>
          <w:bCs/>
          <w:iCs/>
          <w:sz w:val="30"/>
          <w:szCs w:val="30"/>
        </w:rPr>
        <w:t xml:space="preserve"> количественных ограничений по рекомендуемой </w:t>
      </w:r>
      <w:r w:rsidR="00261184" w:rsidRPr="00D24E06">
        <w:rPr>
          <w:bCs/>
          <w:iCs/>
          <w:color w:val="4472C4" w:themeColor="accent1"/>
          <w:sz w:val="30"/>
          <w:szCs w:val="30"/>
        </w:rPr>
        <w:t>форме.</w:t>
      </w:r>
    </w:p>
    <w:p w14:paraId="0F7B6249" w14:textId="2D2FC249" w:rsidR="006659D4" w:rsidRDefault="00261184" w:rsidP="006659D4">
      <w:pPr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Юридически</w:t>
      </w:r>
      <w:r w:rsidR="00DC4E2B">
        <w:rPr>
          <w:bCs/>
          <w:iCs/>
          <w:sz w:val="30"/>
          <w:szCs w:val="30"/>
        </w:rPr>
        <w:t>м</w:t>
      </w:r>
      <w:r>
        <w:rPr>
          <w:bCs/>
          <w:iCs/>
          <w:sz w:val="30"/>
          <w:szCs w:val="30"/>
        </w:rPr>
        <w:t xml:space="preserve"> лица</w:t>
      </w:r>
      <w:r w:rsidR="00DC4E2B">
        <w:rPr>
          <w:bCs/>
          <w:iCs/>
          <w:sz w:val="30"/>
          <w:szCs w:val="30"/>
        </w:rPr>
        <w:t>м</w:t>
      </w:r>
      <w:r>
        <w:rPr>
          <w:bCs/>
          <w:iCs/>
          <w:sz w:val="30"/>
          <w:szCs w:val="30"/>
        </w:rPr>
        <w:t xml:space="preserve"> и индивидуальны</w:t>
      </w:r>
      <w:r w:rsidR="00DC4E2B">
        <w:rPr>
          <w:bCs/>
          <w:iCs/>
          <w:sz w:val="30"/>
          <w:szCs w:val="30"/>
        </w:rPr>
        <w:t>м</w:t>
      </w:r>
      <w:r>
        <w:rPr>
          <w:bCs/>
          <w:iCs/>
          <w:sz w:val="30"/>
          <w:szCs w:val="30"/>
        </w:rPr>
        <w:t xml:space="preserve"> предпринимател</w:t>
      </w:r>
      <w:r w:rsidR="00DC4E2B">
        <w:rPr>
          <w:bCs/>
          <w:iCs/>
          <w:sz w:val="30"/>
          <w:szCs w:val="30"/>
        </w:rPr>
        <w:t>ям</w:t>
      </w:r>
      <w:r>
        <w:rPr>
          <w:bCs/>
          <w:iCs/>
          <w:sz w:val="30"/>
          <w:szCs w:val="30"/>
        </w:rPr>
        <w:t xml:space="preserve">, </w:t>
      </w:r>
      <w:r w:rsidR="001774F3">
        <w:rPr>
          <w:bCs/>
          <w:iCs/>
          <w:sz w:val="30"/>
          <w:szCs w:val="30"/>
        </w:rPr>
        <w:t xml:space="preserve">которые </w:t>
      </w:r>
      <w:r>
        <w:rPr>
          <w:bCs/>
          <w:iCs/>
          <w:sz w:val="30"/>
          <w:szCs w:val="30"/>
        </w:rPr>
        <w:t>осуществ</w:t>
      </w:r>
      <w:r w:rsidR="001774F3">
        <w:rPr>
          <w:bCs/>
          <w:iCs/>
          <w:sz w:val="30"/>
          <w:szCs w:val="30"/>
        </w:rPr>
        <w:t>ляли</w:t>
      </w:r>
      <w:r w:rsidR="00DC4E2B">
        <w:rPr>
          <w:bCs/>
          <w:iCs/>
          <w:sz w:val="30"/>
          <w:szCs w:val="30"/>
        </w:rPr>
        <w:t xml:space="preserve"> </w:t>
      </w:r>
      <w:r>
        <w:rPr>
          <w:bCs/>
          <w:iCs/>
          <w:sz w:val="30"/>
          <w:szCs w:val="30"/>
        </w:rPr>
        <w:t xml:space="preserve">ввоз </w:t>
      </w:r>
      <w:proofErr w:type="spellStart"/>
      <w:r>
        <w:rPr>
          <w:bCs/>
          <w:iCs/>
          <w:sz w:val="30"/>
          <w:szCs w:val="30"/>
        </w:rPr>
        <w:t>озоноразрушающих</w:t>
      </w:r>
      <w:proofErr w:type="spellEnd"/>
      <w:r>
        <w:rPr>
          <w:bCs/>
          <w:iCs/>
          <w:sz w:val="30"/>
          <w:szCs w:val="30"/>
        </w:rPr>
        <w:t xml:space="preserve"> веществ в течение трех последних лет, к запросу необходимо приложить документы </w:t>
      </w:r>
      <w:r w:rsidR="00D24E06">
        <w:rPr>
          <w:bCs/>
          <w:iCs/>
          <w:sz w:val="30"/>
          <w:szCs w:val="30"/>
        </w:rPr>
        <w:t xml:space="preserve">или </w:t>
      </w:r>
      <w:r>
        <w:rPr>
          <w:bCs/>
          <w:iCs/>
          <w:sz w:val="30"/>
          <w:szCs w:val="30"/>
        </w:rPr>
        <w:t>их копии, подтвер</w:t>
      </w:r>
      <w:r w:rsidR="001169EF">
        <w:rPr>
          <w:bCs/>
          <w:iCs/>
          <w:sz w:val="30"/>
          <w:szCs w:val="30"/>
        </w:rPr>
        <w:t>ж</w:t>
      </w:r>
      <w:r>
        <w:rPr>
          <w:bCs/>
          <w:iCs/>
          <w:sz w:val="30"/>
          <w:szCs w:val="30"/>
        </w:rPr>
        <w:t xml:space="preserve">дающие факт ввоза </w:t>
      </w:r>
      <w:proofErr w:type="spellStart"/>
      <w:r>
        <w:rPr>
          <w:bCs/>
          <w:iCs/>
          <w:sz w:val="30"/>
          <w:szCs w:val="30"/>
        </w:rPr>
        <w:t>озоноразрушающих</w:t>
      </w:r>
      <w:proofErr w:type="spellEnd"/>
      <w:r>
        <w:rPr>
          <w:bCs/>
          <w:iCs/>
          <w:sz w:val="30"/>
          <w:szCs w:val="30"/>
        </w:rPr>
        <w:t xml:space="preserve"> веществ</w:t>
      </w:r>
      <w:r w:rsidR="006659D4" w:rsidRPr="006659D4">
        <w:rPr>
          <w:bCs/>
          <w:iCs/>
          <w:sz w:val="30"/>
          <w:szCs w:val="30"/>
        </w:rPr>
        <w:t xml:space="preserve"> (исполненные лицензии</w:t>
      </w:r>
      <w:r w:rsidR="00D24E06">
        <w:rPr>
          <w:bCs/>
          <w:iCs/>
          <w:sz w:val="30"/>
          <w:szCs w:val="30"/>
        </w:rPr>
        <w:t xml:space="preserve"> и </w:t>
      </w:r>
      <w:r w:rsidR="00D24E06" w:rsidRPr="006659D4">
        <w:rPr>
          <w:bCs/>
          <w:iCs/>
          <w:sz w:val="30"/>
          <w:szCs w:val="30"/>
        </w:rPr>
        <w:t>справк</w:t>
      </w:r>
      <w:r w:rsidR="00D24E06">
        <w:rPr>
          <w:bCs/>
          <w:iCs/>
          <w:sz w:val="30"/>
          <w:szCs w:val="30"/>
        </w:rPr>
        <w:t>и</w:t>
      </w:r>
      <w:r w:rsidR="00D24E06" w:rsidRPr="006659D4">
        <w:rPr>
          <w:bCs/>
          <w:iCs/>
          <w:sz w:val="30"/>
          <w:szCs w:val="30"/>
        </w:rPr>
        <w:t xml:space="preserve"> об </w:t>
      </w:r>
      <w:r w:rsidR="00D24E06">
        <w:rPr>
          <w:bCs/>
          <w:iCs/>
          <w:sz w:val="30"/>
          <w:szCs w:val="30"/>
        </w:rPr>
        <w:t xml:space="preserve">их </w:t>
      </w:r>
      <w:r w:rsidR="00D24E06" w:rsidRPr="006659D4">
        <w:rPr>
          <w:bCs/>
          <w:iCs/>
          <w:sz w:val="30"/>
          <w:szCs w:val="30"/>
        </w:rPr>
        <w:t>исполнении</w:t>
      </w:r>
      <w:r w:rsidR="006659D4" w:rsidRPr="006659D4">
        <w:rPr>
          <w:bCs/>
          <w:iCs/>
          <w:sz w:val="30"/>
          <w:szCs w:val="30"/>
        </w:rPr>
        <w:t>, таможенные и статистические декларации</w:t>
      </w:r>
      <w:r w:rsidR="006659D4">
        <w:rPr>
          <w:bCs/>
          <w:iCs/>
          <w:sz w:val="30"/>
          <w:szCs w:val="30"/>
        </w:rPr>
        <w:t xml:space="preserve"> и др.</w:t>
      </w:r>
      <w:r w:rsidR="006659D4" w:rsidRPr="006659D4">
        <w:rPr>
          <w:bCs/>
          <w:iCs/>
          <w:sz w:val="30"/>
          <w:szCs w:val="30"/>
        </w:rPr>
        <w:t>)</w:t>
      </w:r>
      <w:r w:rsidR="006659D4">
        <w:rPr>
          <w:bCs/>
          <w:iCs/>
          <w:sz w:val="30"/>
          <w:szCs w:val="30"/>
        </w:rPr>
        <w:t>.</w:t>
      </w:r>
    </w:p>
    <w:p w14:paraId="11F25C6E" w14:textId="3497E2AE" w:rsidR="00B95319" w:rsidRDefault="00D96C8D" w:rsidP="006659D4">
      <w:pPr>
        <w:ind w:firstLine="709"/>
        <w:jc w:val="both"/>
        <w:rPr>
          <w:bCs/>
          <w:iCs/>
          <w:sz w:val="30"/>
          <w:szCs w:val="30"/>
        </w:rPr>
      </w:pPr>
      <w:proofErr w:type="spellStart"/>
      <w:r>
        <w:rPr>
          <w:bCs/>
          <w:iCs/>
          <w:sz w:val="30"/>
          <w:szCs w:val="30"/>
        </w:rPr>
        <w:t>Справочно</w:t>
      </w:r>
      <w:proofErr w:type="spellEnd"/>
      <w:r>
        <w:rPr>
          <w:bCs/>
          <w:iCs/>
          <w:sz w:val="30"/>
          <w:szCs w:val="30"/>
        </w:rPr>
        <w:t xml:space="preserve">: </w:t>
      </w:r>
      <w:r w:rsidR="00D24E06">
        <w:rPr>
          <w:bCs/>
          <w:iCs/>
          <w:sz w:val="30"/>
          <w:szCs w:val="30"/>
        </w:rPr>
        <w:t xml:space="preserve">для </w:t>
      </w:r>
      <w:r>
        <w:rPr>
          <w:bCs/>
          <w:iCs/>
          <w:sz w:val="30"/>
          <w:szCs w:val="30"/>
        </w:rPr>
        <w:t>р</w:t>
      </w:r>
      <w:r w:rsidR="00CC5961">
        <w:rPr>
          <w:bCs/>
          <w:iCs/>
          <w:sz w:val="30"/>
          <w:szCs w:val="30"/>
        </w:rPr>
        <w:t>асчет</w:t>
      </w:r>
      <w:r w:rsidR="00D24E06">
        <w:rPr>
          <w:bCs/>
          <w:iCs/>
          <w:sz w:val="30"/>
          <w:szCs w:val="30"/>
        </w:rPr>
        <w:t>а</w:t>
      </w:r>
      <w:r>
        <w:rPr>
          <w:bCs/>
          <w:iCs/>
          <w:sz w:val="30"/>
          <w:szCs w:val="30"/>
        </w:rPr>
        <w:t xml:space="preserve"> количества </w:t>
      </w:r>
      <w:proofErr w:type="spellStart"/>
      <w:r>
        <w:rPr>
          <w:bCs/>
          <w:iCs/>
          <w:sz w:val="30"/>
          <w:szCs w:val="30"/>
        </w:rPr>
        <w:t>озоноразрушающих</w:t>
      </w:r>
      <w:proofErr w:type="spellEnd"/>
      <w:r>
        <w:rPr>
          <w:bCs/>
          <w:iCs/>
          <w:sz w:val="30"/>
          <w:szCs w:val="30"/>
        </w:rPr>
        <w:t xml:space="preserve"> веществ с учетом </w:t>
      </w:r>
      <w:proofErr w:type="spellStart"/>
      <w:r>
        <w:rPr>
          <w:bCs/>
          <w:iCs/>
          <w:sz w:val="30"/>
          <w:szCs w:val="30"/>
        </w:rPr>
        <w:t>озоноразрушающей</w:t>
      </w:r>
      <w:proofErr w:type="spellEnd"/>
      <w:r>
        <w:rPr>
          <w:bCs/>
          <w:iCs/>
          <w:sz w:val="30"/>
          <w:szCs w:val="30"/>
        </w:rPr>
        <w:t xml:space="preserve"> способности и</w:t>
      </w:r>
      <w:r w:rsidR="00D24E06">
        <w:rPr>
          <w:bCs/>
          <w:iCs/>
          <w:sz w:val="30"/>
          <w:szCs w:val="30"/>
        </w:rPr>
        <w:t>ли</w:t>
      </w:r>
      <w:r>
        <w:rPr>
          <w:bCs/>
          <w:iCs/>
          <w:sz w:val="30"/>
          <w:szCs w:val="30"/>
        </w:rPr>
        <w:t xml:space="preserve"> потенциала глобального потепления можно </w:t>
      </w:r>
      <w:r w:rsidR="00D24E06">
        <w:rPr>
          <w:bCs/>
          <w:iCs/>
          <w:sz w:val="30"/>
          <w:szCs w:val="30"/>
        </w:rPr>
        <w:t xml:space="preserve">использовать </w:t>
      </w:r>
      <w:r>
        <w:rPr>
          <w:bCs/>
          <w:iCs/>
          <w:sz w:val="30"/>
          <w:szCs w:val="30"/>
        </w:rPr>
        <w:t>электронн</w:t>
      </w:r>
      <w:r w:rsidR="00D24E06">
        <w:rPr>
          <w:bCs/>
          <w:iCs/>
          <w:sz w:val="30"/>
          <w:szCs w:val="30"/>
        </w:rPr>
        <w:t>ый</w:t>
      </w:r>
      <w:r>
        <w:rPr>
          <w:bCs/>
          <w:iCs/>
          <w:sz w:val="30"/>
          <w:szCs w:val="30"/>
        </w:rPr>
        <w:t xml:space="preserve"> калькулятор, </w:t>
      </w:r>
      <w:r w:rsidR="00D24E06">
        <w:rPr>
          <w:bCs/>
          <w:iCs/>
          <w:sz w:val="30"/>
          <w:szCs w:val="30"/>
        </w:rPr>
        <w:t xml:space="preserve">который </w:t>
      </w:r>
      <w:r>
        <w:rPr>
          <w:bCs/>
          <w:iCs/>
          <w:sz w:val="30"/>
          <w:szCs w:val="30"/>
        </w:rPr>
        <w:t xml:space="preserve">размещен по ссылке: </w:t>
      </w:r>
      <w:hyperlink r:id="rId8" w:history="1">
        <w:r w:rsidRPr="00AD3F77">
          <w:rPr>
            <w:rStyle w:val="a7"/>
            <w:bCs/>
            <w:iCs/>
            <w:sz w:val="30"/>
            <w:szCs w:val="30"/>
          </w:rPr>
          <w:t>https://ozone.unep.org/mixtures-blends-tool</w:t>
        </w:r>
      </w:hyperlink>
      <w:r w:rsidR="001169EF" w:rsidRPr="001169EF">
        <w:rPr>
          <w:rStyle w:val="a7"/>
          <w:bCs/>
          <w:iCs/>
          <w:color w:val="auto"/>
          <w:sz w:val="30"/>
          <w:szCs w:val="30"/>
          <w:u w:val="none"/>
        </w:rPr>
        <w:t>.</w:t>
      </w:r>
    </w:p>
    <w:p w14:paraId="4A6B83D9" w14:textId="77777777" w:rsidR="00D96C8D" w:rsidRPr="006659D4" w:rsidRDefault="00D96C8D" w:rsidP="006659D4">
      <w:pPr>
        <w:ind w:firstLine="709"/>
        <w:jc w:val="both"/>
        <w:rPr>
          <w:bCs/>
          <w:iCs/>
          <w:sz w:val="30"/>
          <w:szCs w:val="30"/>
        </w:rPr>
      </w:pPr>
    </w:p>
    <w:p w14:paraId="36644A53" w14:textId="6833C15B" w:rsidR="0001535A" w:rsidRPr="00ED4326" w:rsidRDefault="0001535A" w:rsidP="00ED4326">
      <w:pPr>
        <w:ind w:firstLine="709"/>
        <w:jc w:val="both"/>
        <w:rPr>
          <w:bCs/>
          <w:iCs/>
          <w:sz w:val="30"/>
          <w:szCs w:val="30"/>
        </w:rPr>
      </w:pPr>
      <w:bookmarkStart w:id="3" w:name="_GoBack"/>
      <w:bookmarkEnd w:id="3"/>
    </w:p>
    <w:p w14:paraId="205E12B1" w14:textId="77777777" w:rsidR="00183B8E" w:rsidRDefault="00183B8E" w:rsidP="00183B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val="ru-BY" w:eastAsia="en-US"/>
        </w:rPr>
      </w:pPr>
    </w:p>
    <w:p w14:paraId="5F55E2E3" w14:textId="4D80BD11" w:rsidR="00183B8E" w:rsidRPr="00183B8E" w:rsidRDefault="00183B8E" w:rsidP="00183B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val="ru-BY" w:eastAsia="en-US"/>
        </w:rPr>
      </w:pPr>
    </w:p>
    <w:p w14:paraId="3840C741" w14:textId="59677CC6" w:rsidR="00273172" w:rsidRPr="005B4F20" w:rsidRDefault="00273172" w:rsidP="005B4F2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30"/>
          <w:szCs w:val="30"/>
          <w:lang w:eastAsia="en-US"/>
        </w:rPr>
      </w:pPr>
    </w:p>
    <w:sectPr w:rsidR="00273172" w:rsidRPr="005B4F20" w:rsidSect="00816D3A">
      <w:headerReference w:type="default" r:id="rId9"/>
      <w:pgSz w:w="11906" w:h="16838"/>
      <w:pgMar w:top="1134" w:right="849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10838" w14:textId="77777777" w:rsidR="00C84AFE" w:rsidRDefault="00C84AFE" w:rsidP="00A81484">
      <w:r>
        <w:separator/>
      </w:r>
    </w:p>
  </w:endnote>
  <w:endnote w:type="continuationSeparator" w:id="0">
    <w:p w14:paraId="19CF6111" w14:textId="77777777" w:rsidR="00C84AFE" w:rsidRDefault="00C84AFE" w:rsidP="00A8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98E60" w14:textId="77777777" w:rsidR="00C84AFE" w:rsidRDefault="00C84AFE" w:rsidP="00A81484">
      <w:r>
        <w:separator/>
      </w:r>
    </w:p>
  </w:footnote>
  <w:footnote w:type="continuationSeparator" w:id="0">
    <w:p w14:paraId="60A6E246" w14:textId="77777777" w:rsidR="00C84AFE" w:rsidRDefault="00C84AFE" w:rsidP="00A81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5831263"/>
      <w:docPartObj>
        <w:docPartGallery w:val="Page Numbers (Top of Page)"/>
        <w:docPartUnique/>
      </w:docPartObj>
    </w:sdtPr>
    <w:sdtEndPr/>
    <w:sdtContent>
      <w:p w14:paraId="1E0B3C29" w14:textId="62E544E6" w:rsidR="00A81484" w:rsidRDefault="00A814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529D42" w14:textId="77777777" w:rsidR="00A81484" w:rsidRDefault="00A814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2E56"/>
    <w:multiLevelType w:val="hybridMultilevel"/>
    <w:tmpl w:val="7EFAAAA2"/>
    <w:lvl w:ilvl="0" w:tplc="0CDE1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C9"/>
    <w:rsid w:val="00000B81"/>
    <w:rsid w:val="0000753F"/>
    <w:rsid w:val="0001535A"/>
    <w:rsid w:val="000251FD"/>
    <w:rsid w:val="00035FC9"/>
    <w:rsid w:val="000762FA"/>
    <w:rsid w:val="00081513"/>
    <w:rsid w:val="00102300"/>
    <w:rsid w:val="00111D3A"/>
    <w:rsid w:val="001169EF"/>
    <w:rsid w:val="00134D60"/>
    <w:rsid w:val="001774F3"/>
    <w:rsid w:val="00183B8E"/>
    <w:rsid w:val="00197761"/>
    <w:rsid w:val="001A44EE"/>
    <w:rsid w:val="00261184"/>
    <w:rsid w:val="00273172"/>
    <w:rsid w:val="00296A92"/>
    <w:rsid w:val="002C5096"/>
    <w:rsid w:val="002D4D0A"/>
    <w:rsid w:val="00365A1C"/>
    <w:rsid w:val="00374E54"/>
    <w:rsid w:val="00383E76"/>
    <w:rsid w:val="00404251"/>
    <w:rsid w:val="004104DF"/>
    <w:rsid w:val="00440D68"/>
    <w:rsid w:val="0045084D"/>
    <w:rsid w:val="0046598D"/>
    <w:rsid w:val="00474CCB"/>
    <w:rsid w:val="00490ACA"/>
    <w:rsid w:val="004B7D3B"/>
    <w:rsid w:val="004D2836"/>
    <w:rsid w:val="004F1790"/>
    <w:rsid w:val="00541B37"/>
    <w:rsid w:val="005B4F20"/>
    <w:rsid w:val="006313C9"/>
    <w:rsid w:val="006659D4"/>
    <w:rsid w:val="006677C2"/>
    <w:rsid w:val="006F0CE0"/>
    <w:rsid w:val="00771CCC"/>
    <w:rsid w:val="00773C59"/>
    <w:rsid w:val="0079727E"/>
    <w:rsid w:val="007A5E8E"/>
    <w:rsid w:val="008044DC"/>
    <w:rsid w:val="00816D3A"/>
    <w:rsid w:val="008256BC"/>
    <w:rsid w:val="008C33CE"/>
    <w:rsid w:val="00935BF6"/>
    <w:rsid w:val="00943A51"/>
    <w:rsid w:val="009534B7"/>
    <w:rsid w:val="00962109"/>
    <w:rsid w:val="00973AFE"/>
    <w:rsid w:val="00991CAC"/>
    <w:rsid w:val="00992E7C"/>
    <w:rsid w:val="00994F14"/>
    <w:rsid w:val="00A53F7D"/>
    <w:rsid w:val="00A63645"/>
    <w:rsid w:val="00A640C4"/>
    <w:rsid w:val="00A77A8F"/>
    <w:rsid w:val="00A81484"/>
    <w:rsid w:val="00A93A04"/>
    <w:rsid w:val="00AE491C"/>
    <w:rsid w:val="00B16A5E"/>
    <w:rsid w:val="00B30DF5"/>
    <w:rsid w:val="00B346A0"/>
    <w:rsid w:val="00B604DD"/>
    <w:rsid w:val="00B94C58"/>
    <w:rsid w:val="00B95319"/>
    <w:rsid w:val="00C00C3C"/>
    <w:rsid w:val="00C021AF"/>
    <w:rsid w:val="00C06FC0"/>
    <w:rsid w:val="00C41061"/>
    <w:rsid w:val="00C417ED"/>
    <w:rsid w:val="00C84AFE"/>
    <w:rsid w:val="00CC5961"/>
    <w:rsid w:val="00D0576F"/>
    <w:rsid w:val="00D1436A"/>
    <w:rsid w:val="00D20134"/>
    <w:rsid w:val="00D24E06"/>
    <w:rsid w:val="00D71E4F"/>
    <w:rsid w:val="00D90F89"/>
    <w:rsid w:val="00D96C8D"/>
    <w:rsid w:val="00D97E7B"/>
    <w:rsid w:val="00DA5C2F"/>
    <w:rsid w:val="00DC4E2B"/>
    <w:rsid w:val="00DD1CD3"/>
    <w:rsid w:val="00DD4FEA"/>
    <w:rsid w:val="00DF67A7"/>
    <w:rsid w:val="00E147D0"/>
    <w:rsid w:val="00E26B40"/>
    <w:rsid w:val="00E26C84"/>
    <w:rsid w:val="00E857AC"/>
    <w:rsid w:val="00EC0683"/>
    <w:rsid w:val="00ED4326"/>
    <w:rsid w:val="00F54F0C"/>
    <w:rsid w:val="00F8506B"/>
    <w:rsid w:val="00FA3D7A"/>
    <w:rsid w:val="00FB1B2C"/>
    <w:rsid w:val="00FB1FDF"/>
    <w:rsid w:val="00FD0368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C0F3"/>
  <w15:chartTrackingRefBased/>
  <w15:docId w15:val="{767134A4-EA6F-4F6B-8292-74D1A0D1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A81484"/>
  </w:style>
  <w:style w:type="paragraph" w:styleId="a3">
    <w:name w:val="header"/>
    <w:basedOn w:val="a"/>
    <w:link w:val="a4"/>
    <w:uiPriority w:val="99"/>
    <w:unhideWhenUsed/>
    <w:rsid w:val="00A8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14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814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14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FD0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/>
    </w:rPr>
  </w:style>
  <w:style w:type="character" w:styleId="a7">
    <w:name w:val="Hyperlink"/>
    <w:basedOn w:val="a0"/>
    <w:uiPriority w:val="99"/>
    <w:unhideWhenUsed/>
    <w:rsid w:val="0019776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9776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111D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11D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1D3A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D96C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one.unep.org/mixtures-blends-to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88B1A-0B59-4E47-AB01-105C426B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 Клименко</dc:creator>
  <cp:keywords/>
  <dc:description/>
  <cp:lastModifiedBy>Наталья Васильевна Клименко</cp:lastModifiedBy>
  <cp:revision>64</cp:revision>
  <cp:lastPrinted>2024-09-04T14:39:00Z</cp:lastPrinted>
  <dcterms:created xsi:type="dcterms:W3CDTF">2024-01-19T15:02:00Z</dcterms:created>
  <dcterms:modified xsi:type="dcterms:W3CDTF">2024-09-04T14:43:00Z</dcterms:modified>
</cp:coreProperties>
</file>