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E2" w:rsidRDefault="004B6DE2" w:rsidP="004B6DE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 xml:space="preserve">Агрегированные статистические данные об использовании воды в Республике Беларусь за 2013-2018 г. </w:t>
      </w:r>
    </w:p>
    <w:p w:rsidR="004B6DE2" w:rsidRDefault="004B6DE2" w:rsidP="004B6DE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tbl>
      <w:tblPr>
        <w:tblW w:w="10560" w:type="dxa"/>
        <w:tblInd w:w="-6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850"/>
        <w:gridCol w:w="929"/>
        <w:gridCol w:w="851"/>
        <w:gridCol w:w="899"/>
        <w:gridCol w:w="964"/>
        <w:gridCol w:w="947"/>
        <w:gridCol w:w="1153"/>
      </w:tblGrid>
      <w:tr w:rsidR="004B6DE2" w:rsidTr="009E6F8C">
        <w:tc>
          <w:tcPr>
            <w:tcW w:w="39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54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в год</w:t>
            </w:r>
          </w:p>
        </w:tc>
        <w:tc>
          <w:tcPr>
            <w:tcW w:w="11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-63" w:right="-1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Отчетный год (в %) к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преды-дущему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4B6DE2" w:rsidTr="009E6F8C">
        <w:tc>
          <w:tcPr>
            <w:tcW w:w="39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B6DE2" w:rsidTr="009E6F8C"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отчитывающихся водопользователей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3199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3097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101,2</w:t>
            </w:r>
          </w:p>
        </w:tc>
      </w:tr>
      <w:tr w:rsidR="004B6DE2" w:rsidTr="009E6F8C"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Добыто (изъято) вод – 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4B6DE2" w:rsidTr="009E6F8C"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 подземных вод,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4B6DE2" w:rsidTr="009E6F8C"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минеральных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E17DFC" w:rsidRDefault="00E17DFC" w:rsidP="0029264F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4B6DE2" w:rsidRPr="002316B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B6DE2" w:rsidTr="009E6F8C"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поверхностных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4B6DE2" w:rsidTr="009E6F8C"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Получено воды из системы водоснабжения, водоотведения (канализации) другого лица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446.9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446.3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389.7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329,1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E17DFC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90</w:t>
            </w:r>
            <w:r w:rsidR="004B6DE2" w:rsidRPr="002316BF">
              <w:rPr>
                <w:color w:val="000000"/>
                <w:sz w:val="22"/>
                <w:szCs w:val="22"/>
              </w:rPr>
              <w:t>,3</w:t>
            </w:r>
          </w:p>
        </w:tc>
      </w:tr>
      <w:tr w:rsidR="004B6DE2" w:rsidTr="009E6F8C">
        <w:trPr>
          <w:trHeight w:val="52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Использовано воды на собственные нужды (по целям водопользования) – 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1264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E17DFC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316BF">
              <w:rPr>
                <w:color w:val="000000"/>
                <w:sz w:val="22"/>
                <w:szCs w:val="22"/>
              </w:rPr>
              <w:t>98,</w:t>
            </w:r>
            <w:r w:rsidR="00E17DF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4B6DE2" w:rsidTr="009E6F8C">
        <w:trPr>
          <w:trHeight w:val="5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89" w:hanging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89" w:hanging="1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 на хозяйственно-питьевые нужды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4B6DE2" w:rsidTr="009E6F8C">
        <w:trPr>
          <w:trHeight w:val="3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2316BF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2316BF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B6DE2" w:rsidTr="009E6F8C">
        <w:trPr>
          <w:trHeight w:val="2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на нужды промышленности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143,8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 для производства алкогольных, безалкогольных, слабоалкогольных напитков и пива (кроме </w:t>
            </w:r>
            <w:proofErr w:type="spellStart"/>
            <w:r>
              <w:rPr>
                <w:color w:val="000000"/>
                <w:sz w:val="22"/>
                <w:szCs w:val="22"/>
              </w:rPr>
              <w:t>бутилирования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пресных и минеральных вод)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 </w:t>
            </w:r>
            <w:proofErr w:type="spellStart"/>
            <w:r>
              <w:rPr>
                <w:color w:val="000000"/>
                <w:sz w:val="22"/>
                <w:szCs w:val="22"/>
              </w:rPr>
              <w:t>бутилирование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пресных и минеральных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минеральных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4.5. на нужды сельского хозяйства –всего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</w:t>
            </w:r>
            <w:r w:rsidR="009E6F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</w:t>
            </w:r>
            <w:r w:rsidR="009E6F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E17DFC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E6F8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E17DF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для ведения рыбоводства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1,88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 на энергетические нужды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 на лечебные (курортные, оздоровительные) нужды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110,2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4.8. на иные нужды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107,1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подземных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4B6DE2" w:rsidTr="009E6F8C">
        <w:trPr>
          <w:trHeight w:val="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Передано воды потребителям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B6DE2" w:rsidTr="009E6F8C">
        <w:trPr>
          <w:trHeight w:val="50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 Расходы воды в системах оборотного водоснабжения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5728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109,6</w:t>
            </w:r>
          </w:p>
        </w:tc>
      </w:tr>
      <w:tr w:rsidR="004B6DE2" w:rsidTr="009E6F8C">
        <w:trPr>
          <w:trHeight w:val="5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Расходы воды в системах повторного (последовательного) водоснабжения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4B6DE2" w:rsidTr="009E6F8C">
        <w:trPr>
          <w:trHeight w:val="22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Потери и неучтенные расходы воды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</w:t>
            </w:r>
            <w:r w:rsidR="009E6F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E71476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91,</w:t>
            </w:r>
            <w:r w:rsidR="00E71476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B6DE2" w:rsidTr="009E6F8C">
        <w:trPr>
          <w:trHeight w:val="22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Безвозвратное водопотребления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4B6DE2" w:rsidTr="009E6F8C">
        <w:trPr>
          <w:trHeight w:val="52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Сброшено сточных вод в окружающую среду – 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  <w:r w:rsidR="009E6F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</w:t>
            </w:r>
            <w:r w:rsidR="00540D7B">
              <w:rPr>
                <w:color w:val="000000"/>
                <w:sz w:val="22"/>
                <w:szCs w:val="22"/>
              </w:rPr>
              <w:t>5</w:t>
            </w:r>
          </w:p>
        </w:tc>
      </w:tr>
      <w:tr w:rsidR="004B6DE2" w:rsidTr="009E6F8C">
        <w:trPr>
          <w:trHeight w:val="5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1048,4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540D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0" w:right="-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1034,</w:t>
            </w:r>
            <w:r w:rsidR="00540D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4B6DE2" w:rsidTr="009E6F8C">
        <w:trPr>
          <w:trHeight w:val="5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в:</w:t>
            </w:r>
          </w:p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10.1.1. водотоки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1029,5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1035,7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540D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1019,</w:t>
            </w:r>
            <w:r w:rsidR="00540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</w:t>
            </w:r>
            <w:r w:rsidR="00540D7B">
              <w:rPr>
                <w:color w:val="000000"/>
                <w:sz w:val="22"/>
                <w:szCs w:val="22"/>
              </w:rPr>
              <w:t>4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10.1.2. водоемы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540D7B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="00540D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E71476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85,</w:t>
            </w:r>
            <w:r w:rsidR="00E71476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B6DE2" w:rsidTr="009E6F8C">
        <w:trPr>
          <w:trHeight w:val="2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 в поверхностные водные объекты с учетом различной степени очистки: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1048,4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1052,7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540D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1034,</w:t>
            </w:r>
            <w:r w:rsidR="00540D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10.2.1.недостаточно очищенных сточных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E71476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04F19">
              <w:rPr>
                <w:color w:val="000000"/>
                <w:sz w:val="22"/>
                <w:szCs w:val="22"/>
              </w:rPr>
              <w:t>93,</w:t>
            </w:r>
            <w:r w:rsidR="00E7147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поверхностных сточных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10.2.2. нормативно очищенных сточных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поверхностных сточных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63,3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10.2.3. сточных вод без их предварительной очистки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4B6DE2" w:rsidTr="009E6F8C">
        <w:trPr>
          <w:trHeight w:val="24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поверхностных сточных вод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4B6DE2" w:rsidTr="009E6F8C">
        <w:trPr>
          <w:trHeight w:val="10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10.3.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540D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540D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540D7B" w:rsidP="00540D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4B6DE2" w:rsidRPr="00A04F1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9</w:t>
            </w:r>
            <w:r w:rsidR="00540D7B">
              <w:rPr>
                <w:color w:val="000000"/>
                <w:sz w:val="22"/>
                <w:szCs w:val="22"/>
              </w:rPr>
              <w:t>5</w:t>
            </w:r>
            <w:r w:rsidRPr="00A04F19">
              <w:rPr>
                <w:color w:val="000000"/>
                <w:sz w:val="22"/>
                <w:szCs w:val="22"/>
              </w:rPr>
              <w:t>,</w:t>
            </w:r>
            <w:r w:rsidR="00540D7B">
              <w:rPr>
                <w:color w:val="000000"/>
                <w:sz w:val="22"/>
                <w:szCs w:val="22"/>
              </w:rPr>
              <w:t>6</w:t>
            </w:r>
          </w:p>
        </w:tc>
      </w:tr>
      <w:tr w:rsidR="004B6DE2" w:rsidTr="009E6F8C">
        <w:trPr>
          <w:trHeight w:val="118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10.4. в окружающую среду через земляные накопители (накопители-регуляторы, </w:t>
            </w:r>
            <w:proofErr w:type="spellStart"/>
            <w:r>
              <w:rPr>
                <w:color w:val="000000"/>
                <w:sz w:val="22"/>
                <w:szCs w:val="22"/>
              </w:rPr>
              <w:t>шламонакопители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золошлаконакопители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хвостохранилища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88,0</w:t>
            </w:r>
          </w:p>
        </w:tc>
      </w:tr>
      <w:tr w:rsidR="004B6DE2" w:rsidTr="009E6F8C">
        <w:trPr>
          <w:trHeight w:val="2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10.5. в недра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4B6DE2" w:rsidTr="009E6F8C">
        <w:trPr>
          <w:trHeight w:val="32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10.6. в водонепроницаемый выгреб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4B6DE2" w:rsidTr="009E6F8C">
        <w:trPr>
          <w:trHeight w:val="20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10.7. в технологические водные объекты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540D7B" w:rsidP="00540D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B6D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540D7B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4B6DE2" w:rsidRPr="00A04F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6DE2" w:rsidTr="009E6F8C">
        <w:trPr>
          <w:trHeight w:val="11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Проектная/фактическая мощность очистных сооружений, после которых сточные воды сбрасываются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90CC3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  <w:r w:rsidR="004B6D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90CC3" w:rsidP="00490C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10</w:t>
            </w:r>
            <w:r w:rsidR="00490CC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B6DE2" w:rsidTr="009E6F8C">
        <w:trPr>
          <w:trHeight w:val="260"/>
        </w:trPr>
        <w:tc>
          <w:tcPr>
            <w:tcW w:w="3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 Отведено сточных вод в систему </w:t>
            </w:r>
            <w:proofErr w:type="gramStart"/>
            <w:r>
              <w:rPr>
                <w:color w:val="000000"/>
                <w:sz w:val="22"/>
                <w:szCs w:val="22"/>
              </w:rPr>
              <w:t>коммунальной  канализации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129,7*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9E6F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6DE2" w:rsidRPr="00A04F19" w:rsidRDefault="004B6DE2" w:rsidP="0029264F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A04F19">
              <w:rPr>
                <w:color w:val="000000"/>
                <w:sz w:val="22"/>
                <w:szCs w:val="22"/>
              </w:rPr>
              <w:t>104,3</w:t>
            </w:r>
          </w:p>
        </w:tc>
      </w:tr>
    </w:tbl>
    <w:p w:rsidR="004B6DE2" w:rsidRDefault="004B6DE2" w:rsidP="004B6DE2">
      <w:pPr>
        <w:pStyle w:val="10"/>
        <w:rPr>
          <w:sz w:val="22"/>
          <w:szCs w:val="22"/>
        </w:rPr>
      </w:pPr>
    </w:p>
    <w:p w:rsidR="004B6DE2" w:rsidRDefault="004B6DE2" w:rsidP="004B6DE2">
      <w:pPr>
        <w:pStyle w:val="10"/>
        <w:rPr>
          <w:sz w:val="22"/>
          <w:szCs w:val="22"/>
        </w:rPr>
      </w:pPr>
    </w:p>
    <w:p w:rsidR="00490CC3" w:rsidRDefault="00490CC3" w:rsidP="004B6DE2">
      <w:pPr>
        <w:pStyle w:val="10"/>
        <w:rPr>
          <w:sz w:val="22"/>
          <w:szCs w:val="22"/>
        </w:rPr>
      </w:pPr>
    </w:p>
    <w:p w:rsidR="00490CC3" w:rsidRDefault="00490CC3" w:rsidP="004B6DE2">
      <w:pPr>
        <w:pStyle w:val="10"/>
        <w:rPr>
          <w:sz w:val="22"/>
          <w:szCs w:val="22"/>
        </w:rPr>
      </w:pPr>
    </w:p>
    <w:p w:rsidR="004B6DE2" w:rsidRDefault="004B6DE2" w:rsidP="004B6DE2">
      <w:pPr>
        <w:pStyle w:val="10"/>
        <w:rPr>
          <w:sz w:val="22"/>
          <w:szCs w:val="22"/>
        </w:rPr>
      </w:pPr>
    </w:p>
    <w:tbl>
      <w:tblPr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0"/>
        <w:gridCol w:w="851"/>
        <w:gridCol w:w="850"/>
        <w:gridCol w:w="851"/>
        <w:gridCol w:w="992"/>
        <w:gridCol w:w="944"/>
        <w:gridCol w:w="1276"/>
      </w:tblGrid>
      <w:tr w:rsidR="004B6DE2" w:rsidTr="009E6F8C">
        <w:trPr>
          <w:trHeight w:val="180"/>
        </w:trPr>
        <w:tc>
          <w:tcPr>
            <w:tcW w:w="2943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spacing w:line="280" w:lineRule="auto"/>
              <w:ind w:left="-23" w:right="-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Отчетный год (в %) к предыдущему году</w:t>
            </w:r>
          </w:p>
        </w:tc>
      </w:tr>
      <w:tr w:rsidR="004B6DE2" w:rsidTr="009E6F8C">
        <w:trPr>
          <w:trHeight w:val="180"/>
        </w:trPr>
        <w:tc>
          <w:tcPr>
            <w:tcW w:w="2943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23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B6DE2" w:rsidTr="009E6F8C">
        <w:tc>
          <w:tcPr>
            <w:tcW w:w="2943" w:type="dxa"/>
            <w:tcBorders>
              <w:right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Количество водопользователей, имеющих выпуска сточных вод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DE2" w:rsidRPr="00E71476" w:rsidRDefault="004B6DE2" w:rsidP="009E6F8C">
            <w:pPr>
              <w:pStyle w:val="1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102,</w:t>
            </w:r>
            <w:r w:rsidR="00E71476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4B6DE2" w:rsidTr="009E6F8C">
        <w:tc>
          <w:tcPr>
            <w:tcW w:w="2943" w:type="dxa"/>
            <w:tcBorders>
              <w:right w:val="single" w:sz="4" w:space="0" w:color="000000"/>
            </w:tcBorders>
            <w:shd w:val="clear" w:color="auto" w:fill="auto"/>
          </w:tcPr>
          <w:p w:rsidR="004B6DE2" w:rsidRDefault="004B6DE2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Количество выпусков сточных вод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0CC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0CC3">
              <w:rPr>
                <w:sz w:val="22"/>
                <w:szCs w:val="22"/>
              </w:rPr>
              <w:t>32</w:t>
            </w:r>
          </w:p>
        </w:tc>
        <w:tc>
          <w:tcPr>
            <w:tcW w:w="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DE2" w:rsidRDefault="004B6DE2" w:rsidP="00490CC3">
            <w:pPr>
              <w:pStyle w:val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90CC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490CC3">
              <w:rPr>
                <w:color w:val="000000"/>
                <w:sz w:val="22"/>
                <w:szCs w:val="22"/>
              </w:rPr>
              <w:t>6</w:t>
            </w:r>
          </w:p>
        </w:tc>
      </w:tr>
      <w:tr w:rsidR="004B6DE2" w:rsidTr="009E6F8C">
        <w:trPr>
          <w:trHeight w:val="900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4B6DE2" w:rsidRDefault="004B6DE2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Показатели загрязняющих веществ в составе сточных вод, сбрасываемых в поверхностные водные объекты: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color w:val="000000"/>
                <w:sz w:val="22"/>
                <w:szCs w:val="22"/>
              </w:rPr>
            </w:pP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ХПК</w:t>
            </w:r>
            <w:r>
              <w:rPr>
                <w:sz w:val="22"/>
                <w:szCs w:val="22"/>
                <w:vertAlign w:val="subscript"/>
              </w:rPr>
              <w:t>Cr</w:t>
            </w:r>
            <w:proofErr w:type="spellEnd"/>
            <w:r>
              <w:rPr>
                <w:sz w:val="22"/>
                <w:szCs w:val="22"/>
              </w:rPr>
              <w:t>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96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92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взвешенные вещества,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88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398,09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412,72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101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общий,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100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5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аммоний-ион,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95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нитрат-ион,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91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нитрит-ион,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75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фосфор общий,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89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66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9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98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66F18" w:rsidTr="00E17DFC">
        <w:tc>
          <w:tcPr>
            <w:tcW w:w="2943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490C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101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нефтепродукты, тыс.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84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6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СПАВ (анион.),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74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9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166F18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85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1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4,517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96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5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104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ртуть, </w:t>
            </w: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 общий,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123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3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166F18" w:rsidP="00F95AA2">
            <w:pPr>
              <w:rPr>
                <w:color w:val="000000"/>
              </w:rPr>
            </w:pPr>
            <w:r w:rsidRPr="00166F18">
              <w:rPr>
                <w:color w:val="000000"/>
                <w:sz w:val="22"/>
                <w:szCs w:val="22"/>
              </w:rPr>
              <w:t>97</w:t>
            </w:r>
            <w:r w:rsidR="00F95AA2">
              <w:rPr>
                <w:color w:val="000000"/>
                <w:sz w:val="22"/>
                <w:szCs w:val="22"/>
              </w:rPr>
              <w:t>,</w:t>
            </w:r>
            <w:r w:rsidRPr="00166F18">
              <w:rPr>
                <w:color w:val="000000"/>
                <w:sz w:val="22"/>
                <w:szCs w:val="22"/>
              </w:rPr>
              <w:t>5</w:t>
            </w:r>
          </w:p>
        </w:tc>
      </w:tr>
      <w:tr w:rsidR="00166F18" w:rsidTr="00E17DFC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166F18" w:rsidRDefault="00166F18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цинк, тонн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F18" w:rsidRDefault="00166F18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6F18" w:rsidRDefault="00166F18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66F18" w:rsidRPr="00166F18" w:rsidRDefault="00F95AA2" w:rsidP="00F95AA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</w:t>
            </w:r>
            <w:r w:rsidR="00166F18" w:rsidRPr="00166F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6DE2" w:rsidTr="009E6F8C">
        <w:tc>
          <w:tcPr>
            <w:tcW w:w="2943" w:type="dxa"/>
            <w:tcBorders>
              <w:top w:val="nil"/>
            </w:tcBorders>
            <w:shd w:val="clear" w:color="auto" w:fill="auto"/>
          </w:tcPr>
          <w:p w:rsidR="004B6DE2" w:rsidRDefault="004B6DE2" w:rsidP="009E6F8C">
            <w:pPr>
              <w:pStyle w:val="10"/>
              <w:spacing w:line="2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загрязняющие вещества, тонн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6DE2" w:rsidRDefault="004B6DE2" w:rsidP="009E6F8C">
            <w:pPr>
              <w:pStyle w:val="10"/>
              <w:ind w:lef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DE2" w:rsidRDefault="004B6DE2" w:rsidP="009E6F8C">
            <w:pPr>
              <w:pStyle w:val="10"/>
              <w:rPr>
                <w:sz w:val="22"/>
                <w:szCs w:val="22"/>
              </w:rPr>
            </w:pPr>
          </w:p>
        </w:tc>
      </w:tr>
    </w:tbl>
    <w:p w:rsidR="004B6DE2" w:rsidRPr="00A0312E" w:rsidRDefault="004B6DE2" w:rsidP="004B6DE2">
      <w:pPr>
        <w:pStyle w:val="10"/>
        <w:jc w:val="both"/>
        <w:rPr>
          <w:sz w:val="22"/>
          <w:szCs w:val="22"/>
        </w:rPr>
      </w:pPr>
      <w:proofErr w:type="gramStart"/>
      <w:r w:rsidRPr="002316BF">
        <w:rPr>
          <w:sz w:val="22"/>
          <w:szCs w:val="22"/>
        </w:rPr>
        <w:t>*  -</w:t>
      </w:r>
      <w:proofErr w:type="gramEnd"/>
      <w:r w:rsidRPr="002316BF">
        <w:rPr>
          <w:sz w:val="22"/>
          <w:szCs w:val="22"/>
        </w:rPr>
        <w:t xml:space="preserve"> с 2017 г. по показателю «отведено сточных вод в систему коммунальной  канализации» обобщены данные по объему сброса  сточных вод водопользователей, представивших отчетность, сброшенных в систему коммунальной </w:t>
      </w:r>
      <w:proofErr w:type="spellStart"/>
      <w:r w:rsidRPr="002316BF">
        <w:rPr>
          <w:sz w:val="22"/>
          <w:szCs w:val="22"/>
        </w:rPr>
        <w:t>хозфекальной</w:t>
      </w:r>
      <w:proofErr w:type="spellEnd"/>
      <w:r w:rsidRPr="002316BF">
        <w:rPr>
          <w:sz w:val="22"/>
          <w:szCs w:val="22"/>
        </w:rPr>
        <w:t xml:space="preserve"> канализации.</w:t>
      </w:r>
    </w:p>
    <w:p w:rsidR="004B6DE2" w:rsidRDefault="004B6DE2" w:rsidP="004B6DE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6DE2" w:rsidRDefault="004B6DE2" w:rsidP="004B6DE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4B6DE2" w:rsidSect="009C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AB0"/>
    <w:multiLevelType w:val="multilevel"/>
    <w:tmpl w:val="4282FE96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6FD"/>
    <w:multiLevelType w:val="multilevel"/>
    <w:tmpl w:val="4DF665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F4084"/>
    <w:multiLevelType w:val="multilevel"/>
    <w:tmpl w:val="A6D0FE50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5AAD"/>
    <w:multiLevelType w:val="multilevel"/>
    <w:tmpl w:val="AE1029F2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73F"/>
    <w:multiLevelType w:val="multilevel"/>
    <w:tmpl w:val="BC80FA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03431"/>
    <w:multiLevelType w:val="multilevel"/>
    <w:tmpl w:val="DEE0B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81974"/>
    <w:multiLevelType w:val="multilevel"/>
    <w:tmpl w:val="50621F42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1B90"/>
    <w:multiLevelType w:val="multilevel"/>
    <w:tmpl w:val="458EC9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4D981493"/>
    <w:multiLevelType w:val="multilevel"/>
    <w:tmpl w:val="09CC2B44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1433"/>
    <w:multiLevelType w:val="multilevel"/>
    <w:tmpl w:val="580A0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BBB"/>
    <w:multiLevelType w:val="multilevel"/>
    <w:tmpl w:val="1C66DDA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 w15:restartNumberingAfterBreak="0">
    <w:nsid w:val="6BDC1F4A"/>
    <w:multiLevelType w:val="multilevel"/>
    <w:tmpl w:val="12D86EBC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C7EED"/>
    <w:multiLevelType w:val="multilevel"/>
    <w:tmpl w:val="2BDCEFB8"/>
    <w:lvl w:ilvl="0">
      <w:start w:val="1"/>
      <w:numFmt w:val="decimal"/>
      <w:lvlText w:val="%1"/>
      <w:lvlJc w:val="left"/>
      <w:pPr>
        <w:ind w:left="57" w:firstLine="5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5906418"/>
    <w:multiLevelType w:val="multilevel"/>
    <w:tmpl w:val="9B1E72DC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62D19"/>
    <w:multiLevelType w:val="multilevel"/>
    <w:tmpl w:val="9A80D030"/>
    <w:lvl w:ilvl="0">
      <w:start w:val="1"/>
      <w:numFmt w:val="decimal"/>
      <w:lvlText w:val="%1"/>
      <w:lvlJc w:val="left"/>
      <w:pPr>
        <w:ind w:left="57" w:firstLine="5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C466D73"/>
    <w:multiLevelType w:val="multilevel"/>
    <w:tmpl w:val="4750595C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E2"/>
    <w:rsid w:val="00000E20"/>
    <w:rsid w:val="00002D82"/>
    <w:rsid w:val="00003043"/>
    <w:rsid w:val="000038F0"/>
    <w:rsid w:val="00003964"/>
    <w:rsid w:val="00004B08"/>
    <w:rsid w:val="00006BD8"/>
    <w:rsid w:val="0001014D"/>
    <w:rsid w:val="000120D5"/>
    <w:rsid w:val="00013E0F"/>
    <w:rsid w:val="00013F28"/>
    <w:rsid w:val="0001554D"/>
    <w:rsid w:val="00016B50"/>
    <w:rsid w:val="0001742B"/>
    <w:rsid w:val="00021157"/>
    <w:rsid w:val="00021F3A"/>
    <w:rsid w:val="00025083"/>
    <w:rsid w:val="0002763E"/>
    <w:rsid w:val="0002768D"/>
    <w:rsid w:val="00027BB1"/>
    <w:rsid w:val="000310D5"/>
    <w:rsid w:val="0003147F"/>
    <w:rsid w:val="000338C7"/>
    <w:rsid w:val="000360D9"/>
    <w:rsid w:val="000363B2"/>
    <w:rsid w:val="00037A0A"/>
    <w:rsid w:val="00042DC4"/>
    <w:rsid w:val="00043276"/>
    <w:rsid w:val="00043309"/>
    <w:rsid w:val="00047050"/>
    <w:rsid w:val="00055031"/>
    <w:rsid w:val="00057030"/>
    <w:rsid w:val="000617FE"/>
    <w:rsid w:val="000655D4"/>
    <w:rsid w:val="000659DD"/>
    <w:rsid w:val="00067E24"/>
    <w:rsid w:val="00070F71"/>
    <w:rsid w:val="00071700"/>
    <w:rsid w:val="00072ECE"/>
    <w:rsid w:val="00073A8B"/>
    <w:rsid w:val="00075D51"/>
    <w:rsid w:val="0007649C"/>
    <w:rsid w:val="0008671B"/>
    <w:rsid w:val="00087396"/>
    <w:rsid w:val="00087F8B"/>
    <w:rsid w:val="000948F3"/>
    <w:rsid w:val="00094A11"/>
    <w:rsid w:val="0009608D"/>
    <w:rsid w:val="00097FC4"/>
    <w:rsid w:val="000A168F"/>
    <w:rsid w:val="000A28FF"/>
    <w:rsid w:val="000A3694"/>
    <w:rsid w:val="000A785F"/>
    <w:rsid w:val="000B012D"/>
    <w:rsid w:val="000B2BA3"/>
    <w:rsid w:val="000B4A12"/>
    <w:rsid w:val="000B696C"/>
    <w:rsid w:val="000B6BAB"/>
    <w:rsid w:val="000B7380"/>
    <w:rsid w:val="000C1047"/>
    <w:rsid w:val="000C5441"/>
    <w:rsid w:val="000C5A02"/>
    <w:rsid w:val="000D02DA"/>
    <w:rsid w:val="000D30F7"/>
    <w:rsid w:val="000D64CB"/>
    <w:rsid w:val="000E0CDB"/>
    <w:rsid w:val="000E1194"/>
    <w:rsid w:val="000E1EC4"/>
    <w:rsid w:val="000E354B"/>
    <w:rsid w:val="000E69FB"/>
    <w:rsid w:val="000F1697"/>
    <w:rsid w:val="000F6F78"/>
    <w:rsid w:val="00102DA6"/>
    <w:rsid w:val="00103E60"/>
    <w:rsid w:val="0010445D"/>
    <w:rsid w:val="00106D4F"/>
    <w:rsid w:val="00106E72"/>
    <w:rsid w:val="00111515"/>
    <w:rsid w:val="00111989"/>
    <w:rsid w:val="0011348C"/>
    <w:rsid w:val="0012307C"/>
    <w:rsid w:val="00124013"/>
    <w:rsid w:val="00125F68"/>
    <w:rsid w:val="00127E1D"/>
    <w:rsid w:val="001314B5"/>
    <w:rsid w:val="001363F2"/>
    <w:rsid w:val="0014035B"/>
    <w:rsid w:val="00140424"/>
    <w:rsid w:val="00140E72"/>
    <w:rsid w:val="00142463"/>
    <w:rsid w:val="00142C0E"/>
    <w:rsid w:val="00144062"/>
    <w:rsid w:val="001539E2"/>
    <w:rsid w:val="00153A41"/>
    <w:rsid w:val="00154297"/>
    <w:rsid w:val="00157748"/>
    <w:rsid w:val="00160A04"/>
    <w:rsid w:val="00161CCC"/>
    <w:rsid w:val="001620BA"/>
    <w:rsid w:val="00162812"/>
    <w:rsid w:val="0016442E"/>
    <w:rsid w:val="00165760"/>
    <w:rsid w:val="00165EDC"/>
    <w:rsid w:val="00166F18"/>
    <w:rsid w:val="00172D57"/>
    <w:rsid w:val="00180A96"/>
    <w:rsid w:val="00184A7C"/>
    <w:rsid w:val="00185987"/>
    <w:rsid w:val="00185F9D"/>
    <w:rsid w:val="00186F78"/>
    <w:rsid w:val="00187316"/>
    <w:rsid w:val="0019680A"/>
    <w:rsid w:val="00196DA9"/>
    <w:rsid w:val="001A00A9"/>
    <w:rsid w:val="001A057D"/>
    <w:rsid w:val="001A6A6E"/>
    <w:rsid w:val="001A6BB2"/>
    <w:rsid w:val="001A7EB2"/>
    <w:rsid w:val="001B1641"/>
    <w:rsid w:val="001B2977"/>
    <w:rsid w:val="001B519D"/>
    <w:rsid w:val="001B59C6"/>
    <w:rsid w:val="001B688D"/>
    <w:rsid w:val="001B6BBB"/>
    <w:rsid w:val="001B71B8"/>
    <w:rsid w:val="001B7443"/>
    <w:rsid w:val="001B7B05"/>
    <w:rsid w:val="001C04BE"/>
    <w:rsid w:val="001C0A6D"/>
    <w:rsid w:val="001C2CE1"/>
    <w:rsid w:val="001C4554"/>
    <w:rsid w:val="001C5BFD"/>
    <w:rsid w:val="001D2268"/>
    <w:rsid w:val="001D4AD2"/>
    <w:rsid w:val="001D6F00"/>
    <w:rsid w:val="001E103D"/>
    <w:rsid w:val="001E2C9B"/>
    <w:rsid w:val="001E61BD"/>
    <w:rsid w:val="001E650D"/>
    <w:rsid w:val="001E654E"/>
    <w:rsid w:val="001F08F1"/>
    <w:rsid w:val="001F189D"/>
    <w:rsid w:val="001F510D"/>
    <w:rsid w:val="00200BA3"/>
    <w:rsid w:val="00204387"/>
    <w:rsid w:val="002049B9"/>
    <w:rsid w:val="002060C8"/>
    <w:rsid w:val="00212CF0"/>
    <w:rsid w:val="002132E8"/>
    <w:rsid w:val="00215080"/>
    <w:rsid w:val="002162E8"/>
    <w:rsid w:val="002205FF"/>
    <w:rsid w:val="00223064"/>
    <w:rsid w:val="002247F6"/>
    <w:rsid w:val="00231E4E"/>
    <w:rsid w:val="00231EA2"/>
    <w:rsid w:val="00235C2D"/>
    <w:rsid w:val="002408EE"/>
    <w:rsid w:val="00242CF8"/>
    <w:rsid w:val="0025059A"/>
    <w:rsid w:val="00251E9F"/>
    <w:rsid w:val="002521BF"/>
    <w:rsid w:val="002543EA"/>
    <w:rsid w:val="00257A59"/>
    <w:rsid w:val="00257DE7"/>
    <w:rsid w:val="002612FB"/>
    <w:rsid w:val="00261664"/>
    <w:rsid w:val="00262DFB"/>
    <w:rsid w:val="00263A49"/>
    <w:rsid w:val="00263C71"/>
    <w:rsid w:val="00265925"/>
    <w:rsid w:val="00266A65"/>
    <w:rsid w:val="00267207"/>
    <w:rsid w:val="002723FB"/>
    <w:rsid w:val="002728C5"/>
    <w:rsid w:val="002734E4"/>
    <w:rsid w:val="0027491D"/>
    <w:rsid w:val="00274DAE"/>
    <w:rsid w:val="002757A8"/>
    <w:rsid w:val="00275EBF"/>
    <w:rsid w:val="00277ACC"/>
    <w:rsid w:val="00277E9A"/>
    <w:rsid w:val="0028145A"/>
    <w:rsid w:val="002842AA"/>
    <w:rsid w:val="00292477"/>
    <w:rsid w:val="0029264F"/>
    <w:rsid w:val="00293F51"/>
    <w:rsid w:val="0029610E"/>
    <w:rsid w:val="002A38A6"/>
    <w:rsid w:val="002A6C16"/>
    <w:rsid w:val="002B2F02"/>
    <w:rsid w:val="002B751E"/>
    <w:rsid w:val="002C11A9"/>
    <w:rsid w:val="002C11CA"/>
    <w:rsid w:val="002C4455"/>
    <w:rsid w:val="002D078D"/>
    <w:rsid w:val="002D25A3"/>
    <w:rsid w:val="002D4F5E"/>
    <w:rsid w:val="002E06CA"/>
    <w:rsid w:val="002E0798"/>
    <w:rsid w:val="002E16B5"/>
    <w:rsid w:val="002E1ED1"/>
    <w:rsid w:val="002E6AF6"/>
    <w:rsid w:val="002F0F61"/>
    <w:rsid w:val="002F1CFE"/>
    <w:rsid w:val="002F6CC7"/>
    <w:rsid w:val="002F7794"/>
    <w:rsid w:val="0030369E"/>
    <w:rsid w:val="00307624"/>
    <w:rsid w:val="00307757"/>
    <w:rsid w:val="00310490"/>
    <w:rsid w:val="00310721"/>
    <w:rsid w:val="00313926"/>
    <w:rsid w:val="003147F3"/>
    <w:rsid w:val="00314B9D"/>
    <w:rsid w:val="00314BFC"/>
    <w:rsid w:val="00315634"/>
    <w:rsid w:val="003162DA"/>
    <w:rsid w:val="00316581"/>
    <w:rsid w:val="003202BB"/>
    <w:rsid w:val="00321084"/>
    <w:rsid w:val="003267F7"/>
    <w:rsid w:val="0032687A"/>
    <w:rsid w:val="00331143"/>
    <w:rsid w:val="003337A3"/>
    <w:rsid w:val="00333B69"/>
    <w:rsid w:val="00333F61"/>
    <w:rsid w:val="00334CE7"/>
    <w:rsid w:val="00335849"/>
    <w:rsid w:val="00335FED"/>
    <w:rsid w:val="0034368D"/>
    <w:rsid w:val="003442C9"/>
    <w:rsid w:val="0034437E"/>
    <w:rsid w:val="0035196F"/>
    <w:rsid w:val="00351D46"/>
    <w:rsid w:val="00351E3B"/>
    <w:rsid w:val="00351F45"/>
    <w:rsid w:val="00352233"/>
    <w:rsid w:val="003544BD"/>
    <w:rsid w:val="00356D86"/>
    <w:rsid w:val="00372758"/>
    <w:rsid w:val="00374251"/>
    <w:rsid w:val="003742A4"/>
    <w:rsid w:val="00374722"/>
    <w:rsid w:val="00374732"/>
    <w:rsid w:val="00375317"/>
    <w:rsid w:val="003762E7"/>
    <w:rsid w:val="003864FB"/>
    <w:rsid w:val="00386BC2"/>
    <w:rsid w:val="00390CED"/>
    <w:rsid w:val="00392303"/>
    <w:rsid w:val="003931DD"/>
    <w:rsid w:val="0039336F"/>
    <w:rsid w:val="003A0861"/>
    <w:rsid w:val="003A4FEA"/>
    <w:rsid w:val="003A6292"/>
    <w:rsid w:val="003B13C0"/>
    <w:rsid w:val="003B2E8A"/>
    <w:rsid w:val="003B2EC2"/>
    <w:rsid w:val="003B3670"/>
    <w:rsid w:val="003B673F"/>
    <w:rsid w:val="003B7F90"/>
    <w:rsid w:val="003C1FCA"/>
    <w:rsid w:val="003C3D5B"/>
    <w:rsid w:val="003C4A42"/>
    <w:rsid w:val="003D1506"/>
    <w:rsid w:val="003D4FC3"/>
    <w:rsid w:val="003D575F"/>
    <w:rsid w:val="003D6802"/>
    <w:rsid w:val="003D6B7F"/>
    <w:rsid w:val="003E1E11"/>
    <w:rsid w:val="003E4D72"/>
    <w:rsid w:val="003F3196"/>
    <w:rsid w:val="003F4C66"/>
    <w:rsid w:val="003F6838"/>
    <w:rsid w:val="003F7446"/>
    <w:rsid w:val="00410F31"/>
    <w:rsid w:val="00413C3B"/>
    <w:rsid w:val="0041540D"/>
    <w:rsid w:val="004155C8"/>
    <w:rsid w:val="00416435"/>
    <w:rsid w:val="004176A6"/>
    <w:rsid w:val="004242D9"/>
    <w:rsid w:val="004244F1"/>
    <w:rsid w:val="004279A8"/>
    <w:rsid w:val="00435179"/>
    <w:rsid w:val="004356CA"/>
    <w:rsid w:val="00436049"/>
    <w:rsid w:val="00440F4B"/>
    <w:rsid w:val="004417AB"/>
    <w:rsid w:val="00442138"/>
    <w:rsid w:val="00452095"/>
    <w:rsid w:val="00453A52"/>
    <w:rsid w:val="00456336"/>
    <w:rsid w:val="0045699D"/>
    <w:rsid w:val="00456D9A"/>
    <w:rsid w:val="00460499"/>
    <w:rsid w:val="004616B2"/>
    <w:rsid w:val="004624A7"/>
    <w:rsid w:val="00464988"/>
    <w:rsid w:val="00464C0C"/>
    <w:rsid w:val="00466489"/>
    <w:rsid w:val="004666CA"/>
    <w:rsid w:val="004671F2"/>
    <w:rsid w:val="0047102A"/>
    <w:rsid w:val="00471B1D"/>
    <w:rsid w:val="00473442"/>
    <w:rsid w:val="00474208"/>
    <w:rsid w:val="004827DF"/>
    <w:rsid w:val="00483AF0"/>
    <w:rsid w:val="0048420A"/>
    <w:rsid w:val="0048566E"/>
    <w:rsid w:val="004874F7"/>
    <w:rsid w:val="00490CC3"/>
    <w:rsid w:val="00492033"/>
    <w:rsid w:val="0049247E"/>
    <w:rsid w:val="00492AFB"/>
    <w:rsid w:val="00493C00"/>
    <w:rsid w:val="00493CBD"/>
    <w:rsid w:val="00495847"/>
    <w:rsid w:val="0049599D"/>
    <w:rsid w:val="00495A4D"/>
    <w:rsid w:val="00495E17"/>
    <w:rsid w:val="004964D6"/>
    <w:rsid w:val="004A0BC4"/>
    <w:rsid w:val="004A1B55"/>
    <w:rsid w:val="004A219B"/>
    <w:rsid w:val="004A7231"/>
    <w:rsid w:val="004A7330"/>
    <w:rsid w:val="004B5090"/>
    <w:rsid w:val="004B5D00"/>
    <w:rsid w:val="004B6DE2"/>
    <w:rsid w:val="004B7D53"/>
    <w:rsid w:val="004C0444"/>
    <w:rsid w:val="004C31F3"/>
    <w:rsid w:val="004C62F0"/>
    <w:rsid w:val="004D29E6"/>
    <w:rsid w:val="004E1908"/>
    <w:rsid w:val="004E39D0"/>
    <w:rsid w:val="004E4F53"/>
    <w:rsid w:val="004F29A8"/>
    <w:rsid w:val="004F7A31"/>
    <w:rsid w:val="005000C4"/>
    <w:rsid w:val="0050454B"/>
    <w:rsid w:val="0050471B"/>
    <w:rsid w:val="00505476"/>
    <w:rsid w:val="00505D3E"/>
    <w:rsid w:val="00507942"/>
    <w:rsid w:val="00511F23"/>
    <w:rsid w:val="005158F9"/>
    <w:rsid w:val="00520E5A"/>
    <w:rsid w:val="00521647"/>
    <w:rsid w:val="00522FC5"/>
    <w:rsid w:val="005243B3"/>
    <w:rsid w:val="005272CE"/>
    <w:rsid w:val="00527E05"/>
    <w:rsid w:val="00530B40"/>
    <w:rsid w:val="00531526"/>
    <w:rsid w:val="00531863"/>
    <w:rsid w:val="00534A01"/>
    <w:rsid w:val="00535544"/>
    <w:rsid w:val="00535630"/>
    <w:rsid w:val="00540D7B"/>
    <w:rsid w:val="00541164"/>
    <w:rsid w:val="00541641"/>
    <w:rsid w:val="005418EE"/>
    <w:rsid w:val="00550999"/>
    <w:rsid w:val="00550AAA"/>
    <w:rsid w:val="00550CC7"/>
    <w:rsid w:val="00550E96"/>
    <w:rsid w:val="00552A60"/>
    <w:rsid w:val="00554FF6"/>
    <w:rsid w:val="00555136"/>
    <w:rsid w:val="00555195"/>
    <w:rsid w:val="00557BFE"/>
    <w:rsid w:val="005646CB"/>
    <w:rsid w:val="00571F6A"/>
    <w:rsid w:val="00573DF7"/>
    <w:rsid w:val="00574373"/>
    <w:rsid w:val="00574EE3"/>
    <w:rsid w:val="00575CC8"/>
    <w:rsid w:val="00580257"/>
    <w:rsid w:val="00580303"/>
    <w:rsid w:val="00580A70"/>
    <w:rsid w:val="00585401"/>
    <w:rsid w:val="005857D8"/>
    <w:rsid w:val="00586DEB"/>
    <w:rsid w:val="005872DA"/>
    <w:rsid w:val="00590FB2"/>
    <w:rsid w:val="00592277"/>
    <w:rsid w:val="005A2CA4"/>
    <w:rsid w:val="005A56BE"/>
    <w:rsid w:val="005A5798"/>
    <w:rsid w:val="005A60F0"/>
    <w:rsid w:val="005A6CA8"/>
    <w:rsid w:val="005B3D96"/>
    <w:rsid w:val="005B495B"/>
    <w:rsid w:val="005C432E"/>
    <w:rsid w:val="005C44A1"/>
    <w:rsid w:val="005C4D96"/>
    <w:rsid w:val="005C544D"/>
    <w:rsid w:val="005C5FE4"/>
    <w:rsid w:val="005C634C"/>
    <w:rsid w:val="005D61DA"/>
    <w:rsid w:val="005D741F"/>
    <w:rsid w:val="005E07D1"/>
    <w:rsid w:val="00604084"/>
    <w:rsid w:val="0060668C"/>
    <w:rsid w:val="00607F33"/>
    <w:rsid w:val="00611EA8"/>
    <w:rsid w:val="0061335F"/>
    <w:rsid w:val="00621E69"/>
    <w:rsid w:val="00622ED6"/>
    <w:rsid w:val="00623589"/>
    <w:rsid w:val="006242A0"/>
    <w:rsid w:val="006249BD"/>
    <w:rsid w:val="00627468"/>
    <w:rsid w:val="006312CF"/>
    <w:rsid w:val="00642A39"/>
    <w:rsid w:val="00646463"/>
    <w:rsid w:val="00650E3B"/>
    <w:rsid w:val="00652141"/>
    <w:rsid w:val="0065361A"/>
    <w:rsid w:val="00654386"/>
    <w:rsid w:val="00660A50"/>
    <w:rsid w:val="006625CC"/>
    <w:rsid w:val="00663E06"/>
    <w:rsid w:val="00667C7E"/>
    <w:rsid w:val="00670CB8"/>
    <w:rsid w:val="006748FE"/>
    <w:rsid w:val="00682905"/>
    <w:rsid w:val="00683341"/>
    <w:rsid w:val="006878B5"/>
    <w:rsid w:val="006929D9"/>
    <w:rsid w:val="00695CAD"/>
    <w:rsid w:val="00696B67"/>
    <w:rsid w:val="00696FE3"/>
    <w:rsid w:val="006A37E6"/>
    <w:rsid w:val="006A3E4B"/>
    <w:rsid w:val="006A42E5"/>
    <w:rsid w:val="006A6B8A"/>
    <w:rsid w:val="006B2AFB"/>
    <w:rsid w:val="006B6025"/>
    <w:rsid w:val="006C166B"/>
    <w:rsid w:val="006C4B1E"/>
    <w:rsid w:val="006C60B9"/>
    <w:rsid w:val="006C60E2"/>
    <w:rsid w:val="006D4F73"/>
    <w:rsid w:val="006D678F"/>
    <w:rsid w:val="006D7644"/>
    <w:rsid w:val="006E13BB"/>
    <w:rsid w:val="006E1568"/>
    <w:rsid w:val="006E232F"/>
    <w:rsid w:val="006E3BCE"/>
    <w:rsid w:val="006F04A0"/>
    <w:rsid w:val="006F2565"/>
    <w:rsid w:val="006F40CE"/>
    <w:rsid w:val="006F640A"/>
    <w:rsid w:val="006F6C20"/>
    <w:rsid w:val="00701FFB"/>
    <w:rsid w:val="0070540A"/>
    <w:rsid w:val="00716B76"/>
    <w:rsid w:val="0072206B"/>
    <w:rsid w:val="007249E4"/>
    <w:rsid w:val="00725E93"/>
    <w:rsid w:val="007340FB"/>
    <w:rsid w:val="00734843"/>
    <w:rsid w:val="00735F6C"/>
    <w:rsid w:val="00736074"/>
    <w:rsid w:val="007369A4"/>
    <w:rsid w:val="00740658"/>
    <w:rsid w:val="00742A9F"/>
    <w:rsid w:val="007439E2"/>
    <w:rsid w:val="00744977"/>
    <w:rsid w:val="00744F6A"/>
    <w:rsid w:val="007454A8"/>
    <w:rsid w:val="007477BD"/>
    <w:rsid w:val="007513E4"/>
    <w:rsid w:val="0075327B"/>
    <w:rsid w:val="00755E20"/>
    <w:rsid w:val="00755E25"/>
    <w:rsid w:val="007565E2"/>
    <w:rsid w:val="007575C0"/>
    <w:rsid w:val="00763408"/>
    <w:rsid w:val="0076459B"/>
    <w:rsid w:val="00765AD0"/>
    <w:rsid w:val="0076714B"/>
    <w:rsid w:val="007732F8"/>
    <w:rsid w:val="00773D05"/>
    <w:rsid w:val="0077498F"/>
    <w:rsid w:val="00775866"/>
    <w:rsid w:val="007801F6"/>
    <w:rsid w:val="00784111"/>
    <w:rsid w:val="00784B72"/>
    <w:rsid w:val="00785571"/>
    <w:rsid w:val="00785DD4"/>
    <w:rsid w:val="007968C5"/>
    <w:rsid w:val="007971CE"/>
    <w:rsid w:val="007A37F4"/>
    <w:rsid w:val="007A5DD9"/>
    <w:rsid w:val="007A6830"/>
    <w:rsid w:val="007B0EC1"/>
    <w:rsid w:val="007B4C42"/>
    <w:rsid w:val="007B6715"/>
    <w:rsid w:val="007B68E0"/>
    <w:rsid w:val="007B75A6"/>
    <w:rsid w:val="007C1A70"/>
    <w:rsid w:val="007C3B73"/>
    <w:rsid w:val="007C572B"/>
    <w:rsid w:val="007C5BD1"/>
    <w:rsid w:val="007D1117"/>
    <w:rsid w:val="007D3CEC"/>
    <w:rsid w:val="007E03AF"/>
    <w:rsid w:val="007E076E"/>
    <w:rsid w:val="007E0E9C"/>
    <w:rsid w:val="007E415A"/>
    <w:rsid w:val="007E670C"/>
    <w:rsid w:val="007F3AE1"/>
    <w:rsid w:val="007F5DA2"/>
    <w:rsid w:val="0080073E"/>
    <w:rsid w:val="008133DC"/>
    <w:rsid w:val="00817644"/>
    <w:rsid w:val="008210D9"/>
    <w:rsid w:val="008227A9"/>
    <w:rsid w:val="0082524D"/>
    <w:rsid w:val="008300D2"/>
    <w:rsid w:val="0083656F"/>
    <w:rsid w:val="00837466"/>
    <w:rsid w:val="0084225E"/>
    <w:rsid w:val="0084226E"/>
    <w:rsid w:val="00844D0B"/>
    <w:rsid w:val="00853A96"/>
    <w:rsid w:val="00855C5C"/>
    <w:rsid w:val="008564F3"/>
    <w:rsid w:val="00856575"/>
    <w:rsid w:val="00860750"/>
    <w:rsid w:val="008608CC"/>
    <w:rsid w:val="0086286A"/>
    <w:rsid w:val="00864399"/>
    <w:rsid w:val="008669F1"/>
    <w:rsid w:val="0087396C"/>
    <w:rsid w:val="00880E82"/>
    <w:rsid w:val="00881060"/>
    <w:rsid w:val="00883761"/>
    <w:rsid w:val="00884ACE"/>
    <w:rsid w:val="00885906"/>
    <w:rsid w:val="00886077"/>
    <w:rsid w:val="00886764"/>
    <w:rsid w:val="00887471"/>
    <w:rsid w:val="00892346"/>
    <w:rsid w:val="00895E02"/>
    <w:rsid w:val="008A0963"/>
    <w:rsid w:val="008A0AA5"/>
    <w:rsid w:val="008A0E46"/>
    <w:rsid w:val="008B1BFA"/>
    <w:rsid w:val="008B33C7"/>
    <w:rsid w:val="008B4C75"/>
    <w:rsid w:val="008B50F0"/>
    <w:rsid w:val="008B618B"/>
    <w:rsid w:val="008B634B"/>
    <w:rsid w:val="008C1CED"/>
    <w:rsid w:val="008C2E31"/>
    <w:rsid w:val="008C2FC3"/>
    <w:rsid w:val="008C3D87"/>
    <w:rsid w:val="008C633B"/>
    <w:rsid w:val="008D1B6E"/>
    <w:rsid w:val="008E1081"/>
    <w:rsid w:val="008E15BC"/>
    <w:rsid w:val="008E2D3E"/>
    <w:rsid w:val="008E3297"/>
    <w:rsid w:val="008E7775"/>
    <w:rsid w:val="008F0237"/>
    <w:rsid w:val="008F16AF"/>
    <w:rsid w:val="008F1CDE"/>
    <w:rsid w:val="008F2A40"/>
    <w:rsid w:val="008F4C68"/>
    <w:rsid w:val="008F66FA"/>
    <w:rsid w:val="008F6D8C"/>
    <w:rsid w:val="00905183"/>
    <w:rsid w:val="00906BAD"/>
    <w:rsid w:val="009106EC"/>
    <w:rsid w:val="00913091"/>
    <w:rsid w:val="00914014"/>
    <w:rsid w:val="00915E46"/>
    <w:rsid w:val="00917188"/>
    <w:rsid w:val="0091743F"/>
    <w:rsid w:val="00917DFB"/>
    <w:rsid w:val="0092418C"/>
    <w:rsid w:val="00932308"/>
    <w:rsid w:val="00934495"/>
    <w:rsid w:val="00937694"/>
    <w:rsid w:val="00937D9A"/>
    <w:rsid w:val="0094077D"/>
    <w:rsid w:val="00940E8C"/>
    <w:rsid w:val="00940FF4"/>
    <w:rsid w:val="00944219"/>
    <w:rsid w:val="00944DA5"/>
    <w:rsid w:val="00945FED"/>
    <w:rsid w:val="00950FE4"/>
    <w:rsid w:val="009522B6"/>
    <w:rsid w:val="00952A48"/>
    <w:rsid w:val="009542D8"/>
    <w:rsid w:val="00954E76"/>
    <w:rsid w:val="00957487"/>
    <w:rsid w:val="00957837"/>
    <w:rsid w:val="00961708"/>
    <w:rsid w:val="009658ED"/>
    <w:rsid w:val="00965EC9"/>
    <w:rsid w:val="00966B32"/>
    <w:rsid w:val="009701B6"/>
    <w:rsid w:val="009713C9"/>
    <w:rsid w:val="0097519B"/>
    <w:rsid w:val="00975A3B"/>
    <w:rsid w:val="0097783D"/>
    <w:rsid w:val="00977C13"/>
    <w:rsid w:val="00980DDB"/>
    <w:rsid w:val="00984C48"/>
    <w:rsid w:val="0099017A"/>
    <w:rsid w:val="00996441"/>
    <w:rsid w:val="00997137"/>
    <w:rsid w:val="009A3385"/>
    <w:rsid w:val="009A56F0"/>
    <w:rsid w:val="009A5702"/>
    <w:rsid w:val="009A5A42"/>
    <w:rsid w:val="009A73C9"/>
    <w:rsid w:val="009B1369"/>
    <w:rsid w:val="009B3A4F"/>
    <w:rsid w:val="009B5DA2"/>
    <w:rsid w:val="009B7E0E"/>
    <w:rsid w:val="009C012F"/>
    <w:rsid w:val="009C21AC"/>
    <w:rsid w:val="009C2E7D"/>
    <w:rsid w:val="009C3941"/>
    <w:rsid w:val="009C4DAD"/>
    <w:rsid w:val="009C505C"/>
    <w:rsid w:val="009C7611"/>
    <w:rsid w:val="009D0346"/>
    <w:rsid w:val="009D05F7"/>
    <w:rsid w:val="009D0E23"/>
    <w:rsid w:val="009D1246"/>
    <w:rsid w:val="009D21FF"/>
    <w:rsid w:val="009D448B"/>
    <w:rsid w:val="009E3290"/>
    <w:rsid w:val="009E5954"/>
    <w:rsid w:val="009E6D09"/>
    <w:rsid w:val="009E6F8C"/>
    <w:rsid w:val="009F261B"/>
    <w:rsid w:val="009F37CC"/>
    <w:rsid w:val="009F3DC1"/>
    <w:rsid w:val="009F52F9"/>
    <w:rsid w:val="009F556A"/>
    <w:rsid w:val="009F5ECE"/>
    <w:rsid w:val="009F6EFD"/>
    <w:rsid w:val="00A00E71"/>
    <w:rsid w:val="00A0260C"/>
    <w:rsid w:val="00A0480A"/>
    <w:rsid w:val="00A131E2"/>
    <w:rsid w:val="00A146BB"/>
    <w:rsid w:val="00A14DC2"/>
    <w:rsid w:val="00A202F9"/>
    <w:rsid w:val="00A21BD1"/>
    <w:rsid w:val="00A25D7C"/>
    <w:rsid w:val="00A2734D"/>
    <w:rsid w:val="00A27BA7"/>
    <w:rsid w:val="00A312E4"/>
    <w:rsid w:val="00A33232"/>
    <w:rsid w:val="00A348F3"/>
    <w:rsid w:val="00A34F23"/>
    <w:rsid w:val="00A359AA"/>
    <w:rsid w:val="00A4070C"/>
    <w:rsid w:val="00A40DA5"/>
    <w:rsid w:val="00A43D8D"/>
    <w:rsid w:val="00A44C25"/>
    <w:rsid w:val="00A5253F"/>
    <w:rsid w:val="00A560C9"/>
    <w:rsid w:val="00A56A20"/>
    <w:rsid w:val="00A607F2"/>
    <w:rsid w:val="00A61E34"/>
    <w:rsid w:val="00A635B0"/>
    <w:rsid w:val="00A71CD5"/>
    <w:rsid w:val="00A72B1A"/>
    <w:rsid w:val="00A73B65"/>
    <w:rsid w:val="00A7642E"/>
    <w:rsid w:val="00A76748"/>
    <w:rsid w:val="00A77763"/>
    <w:rsid w:val="00A8562C"/>
    <w:rsid w:val="00A87FBE"/>
    <w:rsid w:val="00A9231B"/>
    <w:rsid w:val="00A926CD"/>
    <w:rsid w:val="00A9454A"/>
    <w:rsid w:val="00A97F41"/>
    <w:rsid w:val="00AA08AE"/>
    <w:rsid w:val="00AA1158"/>
    <w:rsid w:val="00AA2CD6"/>
    <w:rsid w:val="00AB00B9"/>
    <w:rsid w:val="00AB06BE"/>
    <w:rsid w:val="00AB1232"/>
    <w:rsid w:val="00AB16BD"/>
    <w:rsid w:val="00AB17A2"/>
    <w:rsid w:val="00AC0999"/>
    <w:rsid w:val="00AC1603"/>
    <w:rsid w:val="00AC21A0"/>
    <w:rsid w:val="00AD25D1"/>
    <w:rsid w:val="00AD4F04"/>
    <w:rsid w:val="00AD5D2D"/>
    <w:rsid w:val="00AD6708"/>
    <w:rsid w:val="00AD7B84"/>
    <w:rsid w:val="00AE247C"/>
    <w:rsid w:val="00AE2FBF"/>
    <w:rsid w:val="00AE33F0"/>
    <w:rsid w:val="00AF2B4A"/>
    <w:rsid w:val="00AF6F75"/>
    <w:rsid w:val="00AF713F"/>
    <w:rsid w:val="00B0001D"/>
    <w:rsid w:val="00B03C33"/>
    <w:rsid w:val="00B03D6C"/>
    <w:rsid w:val="00B05AE4"/>
    <w:rsid w:val="00B06D03"/>
    <w:rsid w:val="00B06F6A"/>
    <w:rsid w:val="00B07742"/>
    <w:rsid w:val="00B07EF8"/>
    <w:rsid w:val="00B10559"/>
    <w:rsid w:val="00B10863"/>
    <w:rsid w:val="00B1399C"/>
    <w:rsid w:val="00B209A3"/>
    <w:rsid w:val="00B22CC2"/>
    <w:rsid w:val="00B23697"/>
    <w:rsid w:val="00B24130"/>
    <w:rsid w:val="00B2426C"/>
    <w:rsid w:val="00B27F68"/>
    <w:rsid w:val="00B325A5"/>
    <w:rsid w:val="00B32A96"/>
    <w:rsid w:val="00B33B99"/>
    <w:rsid w:val="00B34BC3"/>
    <w:rsid w:val="00B35AC8"/>
    <w:rsid w:val="00B367D7"/>
    <w:rsid w:val="00B408DB"/>
    <w:rsid w:val="00B41D09"/>
    <w:rsid w:val="00B42456"/>
    <w:rsid w:val="00B43D7A"/>
    <w:rsid w:val="00B4683E"/>
    <w:rsid w:val="00B471B2"/>
    <w:rsid w:val="00B4741D"/>
    <w:rsid w:val="00B5445D"/>
    <w:rsid w:val="00B55236"/>
    <w:rsid w:val="00B56AA8"/>
    <w:rsid w:val="00B6293A"/>
    <w:rsid w:val="00B6611A"/>
    <w:rsid w:val="00B66531"/>
    <w:rsid w:val="00B67B5E"/>
    <w:rsid w:val="00B712CE"/>
    <w:rsid w:val="00B73422"/>
    <w:rsid w:val="00B74A6A"/>
    <w:rsid w:val="00B75602"/>
    <w:rsid w:val="00B80FDE"/>
    <w:rsid w:val="00B84B21"/>
    <w:rsid w:val="00B86EAB"/>
    <w:rsid w:val="00B9279E"/>
    <w:rsid w:val="00B93A08"/>
    <w:rsid w:val="00B95E0C"/>
    <w:rsid w:val="00B95FCF"/>
    <w:rsid w:val="00BA014C"/>
    <w:rsid w:val="00BA2B4C"/>
    <w:rsid w:val="00BA5853"/>
    <w:rsid w:val="00BB1B48"/>
    <w:rsid w:val="00BB3F91"/>
    <w:rsid w:val="00BB56CA"/>
    <w:rsid w:val="00BB7CAB"/>
    <w:rsid w:val="00BC08CD"/>
    <w:rsid w:val="00BC2AB4"/>
    <w:rsid w:val="00BD3FD9"/>
    <w:rsid w:val="00BD48C3"/>
    <w:rsid w:val="00BD4A06"/>
    <w:rsid w:val="00BD6A8D"/>
    <w:rsid w:val="00BE2FB0"/>
    <w:rsid w:val="00BE3F34"/>
    <w:rsid w:val="00BF0EAD"/>
    <w:rsid w:val="00BF6EF4"/>
    <w:rsid w:val="00BF7236"/>
    <w:rsid w:val="00BF781A"/>
    <w:rsid w:val="00BF7CB1"/>
    <w:rsid w:val="00C02589"/>
    <w:rsid w:val="00C04FFC"/>
    <w:rsid w:val="00C06537"/>
    <w:rsid w:val="00C129C8"/>
    <w:rsid w:val="00C13F97"/>
    <w:rsid w:val="00C154C3"/>
    <w:rsid w:val="00C1588D"/>
    <w:rsid w:val="00C21BDF"/>
    <w:rsid w:val="00C21F75"/>
    <w:rsid w:val="00C23F39"/>
    <w:rsid w:val="00C255E4"/>
    <w:rsid w:val="00C27790"/>
    <w:rsid w:val="00C31416"/>
    <w:rsid w:val="00C31F3F"/>
    <w:rsid w:val="00C3291F"/>
    <w:rsid w:val="00C35BD4"/>
    <w:rsid w:val="00C35FA3"/>
    <w:rsid w:val="00C40659"/>
    <w:rsid w:val="00C41DDD"/>
    <w:rsid w:val="00C42C45"/>
    <w:rsid w:val="00C44033"/>
    <w:rsid w:val="00C445D9"/>
    <w:rsid w:val="00C47558"/>
    <w:rsid w:val="00C50B29"/>
    <w:rsid w:val="00C53259"/>
    <w:rsid w:val="00C564CF"/>
    <w:rsid w:val="00C57D7F"/>
    <w:rsid w:val="00C64335"/>
    <w:rsid w:val="00C649F4"/>
    <w:rsid w:val="00C64F5E"/>
    <w:rsid w:val="00C66701"/>
    <w:rsid w:val="00C6771A"/>
    <w:rsid w:val="00C70E4C"/>
    <w:rsid w:val="00C73372"/>
    <w:rsid w:val="00C75D66"/>
    <w:rsid w:val="00C80057"/>
    <w:rsid w:val="00C802BC"/>
    <w:rsid w:val="00C867BB"/>
    <w:rsid w:val="00C870AF"/>
    <w:rsid w:val="00C928A3"/>
    <w:rsid w:val="00C93F94"/>
    <w:rsid w:val="00C9572A"/>
    <w:rsid w:val="00C96CCD"/>
    <w:rsid w:val="00C9713B"/>
    <w:rsid w:val="00C9759E"/>
    <w:rsid w:val="00C97BBF"/>
    <w:rsid w:val="00CA0062"/>
    <w:rsid w:val="00CA11AE"/>
    <w:rsid w:val="00CA1A28"/>
    <w:rsid w:val="00CA24F8"/>
    <w:rsid w:val="00CA3457"/>
    <w:rsid w:val="00CA6534"/>
    <w:rsid w:val="00CA6860"/>
    <w:rsid w:val="00CA6DF9"/>
    <w:rsid w:val="00CA79F4"/>
    <w:rsid w:val="00CB0A94"/>
    <w:rsid w:val="00CB28CE"/>
    <w:rsid w:val="00CC2790"/>
    <w:rsid w:val="00CC32A1"/>
    <w:rsid w:val="00CC4005"/>
    <w:rsid w:val="00CC7840"/>
    <w:rsid w:val="00CE1EAF"/>
    <w:rsid w:val="00CE636C"/>
    <w:rsid w:val="00CE6A02"/>
    <w:rsid w:val="00CE6BC0"/>
    <w:rsid w:val="00CE6D9A"/>
    <w:rsid w:val="00CF095B"/>
    <w:rsid w:val="00CF30D0"/>
    <w:rsid w:val="00CF3252"/>
    <w:rsid w:val="00CF7677"/>
    <w:rsid w:val="00D01255"/>
    <w:rsid w:val="00D05977"/>
    <w:rsid w:val="00D06ED1"/>
    <w:rsid w:val="00D07773"/>
    <w:rsid w:val="00D1082F"/>
    <w:rsid w:val="00D15780"/>
    <w:rsid w:val="00D1748F"/>
    <w:rsid w:val="00D17CC6"/>
    <w:rsid w:val="00D22B7A"/>
    <w:rsid w:val="00D22C8E"/>
    <w:rsid w:val="00D25B76"/>
    <w:rsid w:val="00D26BC0"/>
    <w:rsid w:val="00D3052B"/>
    <w:rsid w:val="00D32950"/>
    <w:rsid w:val="00D33061"/>
    <w:rsid w:val="00D344FC"/>
    <w:rsid w:val="00D36ABD"/>
    <w:rsid w:val="00D4051D"/>
    <w:rsid w:val="00D40B11"/>
    <w:rsid w:val="00D42366"/>
    <w:rsid w:val="00D438C8"/>
    <w:rsid w:val="00D45392"/>
    <w:rsid w:val="00D469D1"/>
    <w:rsid w:val="00D47417"/>
    <w:rsid w:val="00D51983"/>
    <w:rsid w:val="00D53942"/>
    <w:rsid w:val="00D53C52"/>
    <w:rsid w:val="00D56FBE"/>
    <w:rsid w:val="00D63D5B"/>
    <w:rsid w:val="00D64E62"/>
    <w:rsid w:val="00D7213F"/>
    <w:rsid w:val="00D72702"/>
    <w:rsid w:val="00D7345F"/>
    <w:rsid w:val="00D73A71"/>
    <w:rsid w:val="00D76B66"/>
    <w:rsid w:val="00D813C5"/>
    <w:rsid w:val="00D909B5"/>
    <w:rsid w:val="00D94A38"/>
    <w:rsid w:val="00D97DEF"/>
    <w:rsid w:val="00DA17EA"/>
    <w:rsid w:val="00DA32C4"/>
    <w:rsid w:val="00DA3EE0"/>
    <w:rsid w:val="00DB4740"/>
    <w:rsid w:val="00DB4774"/>
    <w:rsid w:val="00DB6125"/>
    <w:rsid w:val="00DC53DB"/>
    <w:rsid w:val="00DC686F"/>
    <w:rsid w:val="00DD4022"/>
    <w:rsid w:val="00DD536F"/>
    <w:rsid w:val="00DD6E04"/>
    <w:rsid w:val="00DE0F68"/>
    <w:rsid w:val="00DE49AE"/>
    <w:rsid w:val="00DF16DA"/>
    <w:rsid w:val="00DF1914"/>
    <w:rsid w:val="00DF4905"/>
    <w:rsid w:val="00DF543B"/>
    <w:rsid w:val="00E033CC"/>
    <w:rsid w:val="00E04111"/>
    <w:rsid w:val="00E04B02"/>
    <w:rsid w:val="00E07D21"/>
    <w:rsid w:val="00E12DB1"/>
    <w:rsid w:val="00E14A00"/>
    <w:rsid w:val="00E15EA3"/>
    <w:rsid w:val="00E17DFC"/>
    <w:rsid w:val="00E207B3"/>
    <w:rsid w:val="00E2525D"/>
    <w:rsid w:val="00E261EA"/>
    <w:rsid w:val="00E27E94"/>
    <w:rsid w:val="00E32674"/>
    <w:rsid w:val="00E3362C"/>
    <w:rsid w:val="00E3586D"/>
    <w:rsid w:val="00E358B5"/>
    <w:rsid w:val="00E35DCD"/>
    <w:rsid w:val="00E37E93"/>
    <w:rsid w:val="00E407A1"/>
    <w:rsid w:val="00E434E2"/>
    <w:rsid w:val="00E50087"/>
    <w:rsid w:val="00E51895"/>
    <w:rsid w:val="00E551CD"/>
    <w:rsid w:val="00E55D54"/>
    <w:rsid w:val="00E56BCF"/>
    <w:rsid w:val="00E62860"/>
    <w:rsid w:val="00E6513F"/>
    <w:rsid w:val="00E666FA"/>
    <w:rsid w:val="00E71476"/>
    <w:rsid w:val="00E72B08"/>
    <w:rsid w:val="00E745FF"/>
    <w:rsid w:val="00E76263"/>
    <w:rsid w:val="00E764B7"/>
    <w:rsid w:val="00E81B86"/>
    <w:rsid w:val="00E84A37"/>
    <w:rsid w:val="00E871A2"/>
    <w:rsid w:val="00E876E0"/>
    <w:rsid w:val="00E9169E"/>
    <w:rsid w:val="00E9287D"/>
    <w:rsid w:val="00E94809"/>
    <w:rsid w:val="00E957EC"/>
    <w:rsid w:val="00EA2D4F"/>
    <w:rsid w:val="00EA5D7E"/>
    <w:rsid w:val="00EA7A31"/>
    <w:rsid w:val="00EB1559"/>
    <w:rsid w:val="00EB357F"/>
    <w:rsid w:val="00EB6418"/>
    <w:rsid w:val="00EB657D"/>
    <w:rsid w:val="00ED060E"/>
    <w:rsid w:val="00ED2064"/>
    <w:rsid w:val="00ED2AB5"/>
    <w:rsid w:val="00ED4FA9"/>
    <w:rsid w:val="00ED68B6"/>
    <w:rsid w:val="00EE3F8A"/>
    <w:rsid w:val="00EE6A88"/>
    <w:rsid w:val="00EF381F"/>
    <w:rsid w:val="00EF4C87"/>
    <w:rsid w:val="00EF5505"/>
    <w:rsid w:val="00EF5A88"/>
    <w:rsid w:val="00EF7A66"/>
    <w:rsid w:val="00F0450F"/>
    <w:rsid w:val="00F05B6C"/>
    <w:rsid w:val="00F07014"/>
    <w:rsid w:val="00F10E10"/>
    <w:rsid w:val="00F110A8"/>
    <w:rsid w:val="00F11805"/>
    <w:rsid w:val="00F11D87"/>
    <w:rsid w:val="00F1278F"/>
    <w:rsid w:val="00F1337E"/>
    <w:rsid w:val="00F16BD5"/>
    <w:rsid w:val="00F20556"/>
    <w:rsid w:val="00F2147D"/>
    <w:rsid w:val="00F23AFF"/>
    <w:rsid w:val="00F25A6A"/>
    <w:rsid w:val="00F260B6"/>
    <w:rsid w:val="00F33228"/>
    <w:rsid w:val="00F3719E"/>
    <w:rsid w:val="00F45B0F"/>
    <w:rsid w:val="00F47C1F"/>
    <w:rsid w:val="00F5048D"/>
    <w:rsid w:val="00F53CF5"/>
    <w:rsid w:val="00F55FE6"/>
    <w:rsid w:val="00F6363A"/>
    <w:rsid w:val="00F6643B"/>
    <w:rsid w:val="00F7038D"/>
    <w:rsid w:val="00F7055B"/>
    <w:rsid w:val="00F74AF3"/>
    <w:rsid w:val="00F75AAE"/>
    <w:rsid w:val="00F81954"/>
    <w:rsid w:val="00F83776"/>
    <w:rsid w:val="00F850B4"/>
    <w:rsid w:val="00F91F9E"/>
    <w:rsid w:val="00F95AA2"/>
    <w:rsid w:val="00F95F4A"/>
    <w:rsid w:val="00F96967"/>
    <w:rsid w:val="00FA0418"/>
    <w:rsid w:val="00FA0D54"/>
    <w:rsid w:val="00FA1E6F"/>
    <w:rsid w:val="00FA49E9"/>
    <w:rsid w:val="00FB055D"/>
    <w:rsid w:val="00FB0638"/>
    <w:rsid w:val="00FB7C34"/>
    <w:rsid w:val="00FC1D7F"/>
    <w:rsid w:val="00FC7C5D"/>
    <w:rsid w:val="00FD06C1"/>
    <w:rsid w:val="00FD1BC4"/>
    <w:rsid w:val="00FD2EBD"/>
    <w:rsid w:val="00FD382E"/>
    <w:rsid w:val="00FD50F8"/>
    <w:rsid w:val="00FD6E76"/>
    <w:rsid w:val="00FD712D"/>
    <w:rsid w:val="00FE0041"/>
    <w:rsid w:val="00FE3C0B"/>
    <w:rsid w:val="00FE5374"/>
    <w:rsid w:val="00FE7997"/>
    <w:rsid w:val="00FF473F"/>
    <w:rsid w:val="00FF5444"/>
    <w:rsid w:val="00FF5753"/>
    <w:rsid w:val="00FF6274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78BCC-9652-4245-A018-8B1FEC1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E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4B6DE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link w:val="20"/>
    <w:rsid w:val="004B6DE2"/>
    <w:pPr>
      <w:keepNext/>
      <w:pBdr>
        <w:top w:val="nil"/>
        <w:left w:val="nil"/>
        <w:bottom w:val="nil"/>
        <w:right w:val="nil"/>
        <w:between w:val="nil"/>
      </w:pBdr>
      <w:ind w:left="576" w:hanging="576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10"/>
    <w:next w:val="10"/>
    <w:link w:val="30"/>
    <w:rsid w:val="004B6DE2"/>
    <w:pPr>
      <w:keepNext/>
      <w:pBdr>
        <w:top w:val="nil"/>
        <w:left w:val="nil"/>
        <w:bottom w:val="nil"/>
        <w:right w:val="nil"/>
        <w:between w:val="nil"/>
      </w:pBdr>
      <w:spacing w:line="288" w:lineRule="auto"/>
      <w:ind w:left="720" w:hanging="720"/>
      <w:jc w:val="center"/>
      <w:outlineLvl w:val="2"/>
    </w:pPr>
    <w:rPr>
      <w:b/>
      <w:color w:val="000000"/>
    </w:rPr>
  </w:style>
  <w:style w:type="paragraph" w:styleId="4">
    <w:name w:val="heading 4"/>
    <w:basedOn w:val="10"/>
    <w:next w:val="10"/>
    <w:link w:val="40"/>
    <w:rsid w:val="004B6DE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10"/>
    <w:next w:val="10"/>
    <w:link w:val="50"/>
    <w:rsid w:val="004B6DE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link w:val="60"/>
    <w:rsid w:val="004B6DE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4B6DE2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DE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6DE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6DE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B6DE2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4B6DE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0">
    <w:name w:val="Обычный1"/>
    <w:rsid w:val="004B6DE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4B6DE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4B6DE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4B6DE2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4B6D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B6DE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B6D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6D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5F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5F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k105-1</cp:lastModifiedBy>
  <cp:revision>3</cp:revision>
  <cp:lastPrinted>2019-07-25T13:09:00Z</cp:lastPrinted>
  <dcterms:created xsi:type="dcterms:W3CDTF">2019-07-25T13:10:00Z</dcterms:created>
  <dcterms:modified xsi:type="dcterms:W3CDTF">2019-08-02T12:08:00Z</dcterms:modified>
</cp:coreProperties>
</file>